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2F2853" w:rsidRDefault="0005118A" w:rsidP="002F2853">
            <w:pPr>
              <w:jc w:val="center"/>
              <w:rPr>
                <w:sz w:val="32"/>
                <w:szCs w:val="32"/>
                <w:u w:val="single"/>
              </w:rPr>
            </w:pPr>
            <w:r w:rsidRPr="002F2853">
              <w:rPr>
                <w:sz w:val="32"/>
                <w:szCs w:val="32"/>
                <w:u w:val="single"/>
              </w:rPr>
              <w:t xml:space="preserve">от </w:t>
            </w:r>
            <w:r w:rsidR="002F2853" w:rsidRPr="002F2853">
              <w:rPr>
                <w:sz w:val="32"/>
                <w:szCs w:val="32"/>
                <w:u w:val="single"/>
              </w:rPr>
              <w:t>1</w:t>
            </w:r>
            <w:r w:rsidR="002F2853">
              <w:rPr>
                <w:sz w:val="32"/>
                <w:szCs w:val="32"/>
                <w:u w:val="single"/>
              </w:rPr>
              <w:t>5</w:t>
            </w:r>
            <w:r w:rsidR="002F2853" w:rsidRPr="002F2853">
              <w:rPr>
                <w:sz w:val="32"/>
                <w:szCs w:val="32"/>
                <w:u w:val="single"/>
              </w:rPr>
              <w:t>.11.</w:t>
            </w:r>
            <w:r w:rsidR="00B82EB4" w:rsidRPr="002F2853">
              <w:rPr>
                <w:sz w:val="32"/>
                <w:szCs w:val="32"/>
                <w:u w:val="single"/>
              </w:rPr>
              <w:t>201</w:t>
            </w:r>
            <w:r w:rsidR="00C72B62" w:rsidRPr="002F2853">
              <w:rPr>
                <w:sz w:val="32"/>
                <w:szCs w:val="32"/>
                <w:u w:val="single"/>
              </w:rPr>
              <w:t>6</w:t>
            </w:r>
            <w:r w:rsidR="00B82EB4" w:rsidRPr="002F2853">
              <w:rPr>
                <w:sz w:val="32"/>
                <w:szCs w:val="32"/>
                <w:u w:val="single"/>
              </w:rPr>
              <w:t>г.</w:t>
            </w:r>
          </w:p>
        </w:tc>
        <w:tc>
          <w:tcPr>
            <w:tcW w:w="4927" w:type="dxa"/>
          </w:tcPr>
          <w:p w:rsidR="0005118A" w:rsidRPr="002F2853" w:rsidRDefault="0005118A" w:rsidP="002F2853">
            <w:pPr>
              <w:jc w:val="center"/>
              <w:rPr>
                <w:sz w:val="32"/>
                <w:szCs w:val="32"/>
                <w:u w:val="single"/>
              </w:rPr>
            </w:pPr>
            <w:r w:rsidRPr="002F2853">
              <w:rPr>
                <w:sz w:val="32"/>
                <w:szCs w:val="32"/>
                <w:u w:val="single"/>
                <w:lang w:val="en-US"/>
              </w:rPr>
              <w:t>N</w:t>
            </w:r>
            <w:r w:rsidR="002F2853" w:rsidRPr="002F2853">
              <w:rPr>
                <w:sz w:val="32"/>
                <w:szCs w:val="32"/>
                <w:u w:val="single"/>
              </w:rPr>
              <w:t xml:space="preserve"> 33</w:t>
            </w:r>
            <w:r w:rsidR="002F2853">
              <w:rPr>
                <w:sz w:val="32"/>
                <w:szCs w:val="32"/>
                <w:u w:val="single"/>
              </w:rPr>
              <w:t>3</w:t>
            </w:r>
          </w:p>
        </w:tc>
      </w:tr>
    </w:tbl>
    <w:p w:rsidR="00274400" w:rsidRDefault="00274400">
      <w:pPr>
        <w:jc w:val="center"/>
      </w:pPr>
    </w:p>
    <w:p w:rsidR="002F2853" w:rsidRDefault="002F2853" w:rsidP="002F2853">
      <w:pPr>
        <w:ind w:firstLine="851"/>
        <w:jc w:val="both"/>
        <w:rPr>
          <w:sz w:val="28"/>
          <w:szCs w:val="28"/>
        </w:rPr>
      </w:pPr>
    </w:p>
    <w:p w:rsidR="002F2853" w:rsidRPr="002F2853" w:rsidRDefault="002F2853" w:rsidP="002F2853">
      <w:pPr>
        <w:ind w:firstLine="851"/>
        <w:jc w:val="both"/>
        <w:rPr>
          <w:sz w:val="28"/>
          <w:szCs w:val="28"/>
        </w:rPr>
      </w:pPr>
      <w:r w:rsidRPr="002F2853">
        <w:rPr>
          <w:sz w:val="28"/>
          <w:szCs w:val="28"/>
        </w:rPr>
        <w:t>Об утверждении прогноза социально-</w:t>
      </w:r>
    </w:p>
    <w:p w:rsidR="002F2853" w:rsidRDefault="002F2853" w:rsidP="002F2853">
      <w:pPr>
        <w:ind w:firstLine="851"/>
        <w:jc w:val="both"/>
        <w:rPr>
          <w:sz w:val="28"/>
          <w:szCs w:val="28"/>
        </w:rPr>
      </w:pPr>
      <w:r w:rsidRPr="002F2853">
        <w:rPr>
          <w:sz w:val="28"/>
          <w:szCs w:val="28"/>
        </w:rPr>
        <w:t xml:space="preserve">экономического развития </w:t>
      </w:r>
    </w:p>
    <w:p w:rsidR="002F2853" w:rsidRPr="002F2853" w:rsidRDefault="002F2853" w:rsidP="002F2853">
      <w:pPr>
        <w:ind w:firstLine="851"/>
        <w:jc w:val="both"/>
        <w:rPr>
          <w:sz w:val="28"/>
          <w:szCs w:val="28"/>
        </w:rPr>
      </w:pPr>
      <w:r w:rsidRPr="002F2853">
        <w:rPr>
          <w:sz w:val="28"/>
          <w:szCs w:val="28"/>
        </w:rPr>
        <w:t>МО «Володарский район» на 2017-2019 г.г.</w:t>
      </w:r>
    </w:p>
    <w:p w:rsidR="002F2853" w:rsidRPr="002F2853" w:rsidRDefault="002F2853" w:rsidP="002F2853">
      <w:pPr>
        <w:ind w:firstLine="851"/>
        <w:jc w:val="both"/>
        <w:rPr>
          <w:sz w:val="28"/>
          <w:szCs w:val="28"/>
        </w:rPr>
      </w:pPr>
    </w:p>
    <w:p w:rsidR="002F2853" w:rsidRPr="002F2853" w:rsidRDefault="002F2853" w:rsidP="002F2853">
      <w:pPr>
        <w:ind w:firstLine="851"/>
        <w:jc w:val="both"/>
        <w:rPr>
          <w:sz w:val="28"/>
          <w:szCs w:val="28"/>
        </w:rPr>
      </w:pPr>
      <w:r w:rsidRPr="002F2853">
        <w:rPr>
          <w:sz w:val="28"/>
          <w:szCs w:val="28"/>
        </w:rPr>
        <w:t>В целях стабильного социально-экономического развития, повышения уровня жизни населения Володарского района, в соответствии со статьей 173 Бюджетного кодекса Российской Федерации, администрация МО «Володарский район»</w:t>
      </w:r>
    </w:p>
    <w:p w:rsidR="002F2853" w:rsidRPr="002F2853" w:rsidRDefault="002F2853" w:rsidP="002F2853">
      <w:pPr>
        <w:ind w:firstLine="851"/>
        <w:jc w:val="both"/>
        <w:rPr>
          <w:sz w:val="28"/>
          <w:szCs w:val="28"/>
        </w:rPr>
      </w:pPr>
    </w:p>
    <w:p w:rsidR="002F2853" w:rsidRPr="002F2853" w:rsidRDefault="002F2853" w:rsidP="002F2853">
      <w:pPr>
        <w:jc w:val="both"/>
        <w:rPr>
          <w:sz w:val="28"/>
          <w:szCs w:val="28"/>
        </w:rPr>
      </w:pPr>
      <w:r w:rsidRPr="002F2853">
        <w:rPr>
          <w:sz w:val="28"/>
          <w:szCs w:val="28"/>
        </w:rPr>
        <w:t>ПОСТАНОВЛЯЕТ:</w:t>
      </w:r>
    </w:p>
    <w:p w:rsidR="002F2853" w:rsidRPr="002F2853" w:rsidRDefault="002F2853" w:rsidP="002F2853">
      <w:pPr>
        <w:ind w:firstLine="851"/>
        <w:jc w:val="both"/>
        <w:rPr>
          <w:sz w:val="28"/>
          <w:szCs w:val="28"/>
        </w:rPr>
      </w:pPr>
    </w:p>
    <w:p w:rsidR="002F2853" w:rsidRPr="002F2853" w:rsidRDefault="002F2853" w:rsidP="002F2853">
      <w:pPr>
        <w:ind w:firstLine="851"/>
        <w:jc w:val="both"/>
        <w:rPr>
          <w:sz w:val="28"/>
          <w:szCs w:val="28"/>
        </w:rPr>
      </w:pPr>
      <w:r w:rsidRPr="002F2853">
        <w:rPr>
          <w:sz w:val="28"/>
          <w:szCs w:val="28"/>
        </w:rPr>
        <w:t>1.Одобрить прогноз социально</w:t>
      </w:r>
      <w:r>
        <w:rPr>
          <w:sz w:val="28"/>
          <w:szCs w:val="28"/>
        </w:rPr>
        <w:t xml:space="preserve"> </w:t>
      </w:r>
      <w:r w:rsidRPr="002F2853">
        <w:rPr>
          <w:sz w:val="28"/>
          <w:szCs w:val="28"/>
        </w:rPr>
        <w:t>-</w:t>
      </w:r>
      <w:r>
        <w:rPr>
          <w:sz w:val="28"/>
          <w:szCs w:val="28"/>
        </w:rPr>
        <w:t xml:space="preserve"> </w:t>
      </w:r>
      <w:r w:rsidRPr="002F2853">
        <w:rPr>
          <w:sz w:val="28"/>
          <w:szCs w:val="28"/>
        </w:rPr>
        <w:t>экономического развития                                МО «Володарский район» на 2017-2019 г.г. (Приложение №1).</w:t>
      </w:r>
    </w:p>
    <w:p w:rsidR="002F2853" w:rsidRPr="002F2853" w:rsidRDefault="002F2853" w:rsidP="002F2853">
      <w:pPr>
        <w:ind w:firstLine="851"/>
        <w:jc w:val="both"/>
        <w:rPr>
          <w:sz w:val="28"/>
          <w:szCs w:val="28"/>
        </w:rPr>
      </w:pPr>
      <w:r w:rsidRPr="002F2853">
        <w:rPr>
          <w:sz w:val="28"/>
          <w:szCs w:val="28"/>
        </w:rPr>
        <w:t>2.Начальнику организационного отдела администрации                                       МО «Володарский район» (Уткина) довести до всех руководителей структурных подразделений администрации МО «Володарский район» настоящее постановление.</w:t>
      </w:r>
    </w:p>
    <w:p w:rsidR="002F2853" w:rsidRPr="002F2853" w:rsidRDefault="002F2853" w:rsidP="002F2853">
      <w:pPr>
        <w:ind w:firstLine="851"/>
        <w:jc w:val="both"/>
        <w:rPr>
          <w:sz w:val="28"/>
          <w:szCs w:val="28"/>
        </w:rPr>
      </w:pPr>
      <w:r w:rsidRPr="002F2853">
        <w:rPr>
          <w:sz w:val="28"/>
          <w:szCs w:val="28"/>
        </w:rPr>
        <w:t>3.Структурным подразделениям администрации МО «Володарский район» обеспечить достижение указанных в Прогнозе темпов роста.</w:t>
      </w:r>
    </w:p>
    <w:p w:rsidR="002F2853" w:rsidRPr="002F2853" w:rsidRDefault="002F2853" w:rsidP="002F2853">
      <w:pPr>
        <w:ind w:firstLine="851"/>
        <w:jc w:val="both"/>
        <w:rPr>
          <w:sz w:val="28"/>
          <w:szCs w:val="28"/>
        </w:rPr>
      </w:pPr>
      <w:r w:rsidRPr="002F2853">
        <w:rPr>
          <w:sz w:val="28"/>
          <w:szCs w:val="28"/>
        </w:rPr>
        <w:t>4.Сектору информационных технологий организационного отдела администрации МО «Володарский район» (Лукманов) опубликовать настоящее постановление на сайте администрации МО «Володарский район».</w:t>
      </w:r>
    </w:p>
    <w:p w:rsidR="002F2853" w:rsidRPr="002F2853" w:rsidRDefault="002F2853" w:rsidP="002F2853">
      <w:pPr>
        <w:ind w:firstLine="851"/>
        <w:jc w:val="both"/>
        <w:rPr>
          <w:sz w:val="28"/>
          <w:szCs w:val="28"/>
        </w:rPr>
      </w:pPr>
      <w:r w:rsidRPr="002F2853">
        <w:rPr>
          <w:sz w:val="28"/>
          <w:szCs w:val="28"/>
        </w:rPr>
        <w:t>5. Главному редактору МАУ «Редакция газеты «Заря Каспия» (Шарова) опубликовать настоящее постановление в районной газете.</w:t>
      </w:r>
    </w:p>
    <w:p w:rsidR="002F2853" w:rsidRPr="002F2853" w:rsidRDefault="002F2853" w:rsidP="002F2853">
      <w:pPr>
        <w:ind w:firstLine="851"/>
        <w:jc w:val="both"/>
        <w:rPr>
          <w:sz w:val="28"/>
          <w:szCs w:val="28"/>
        </w:rPr>
      </w:pPr>
      <w:r w:rsidRPr="002F2853">
        <w:rPr>
          <w:sz w:val="28"/>
          <w:szCs w:val="28"/>
        </w:rPr>
        <w:t>6.Настоящее постановление вступает в силу со дня его официального опубликования.</w:t>
      </w:r>
    </w:p>
    <w:p w:rsidR="002F2853" w:rsidRPr="002F2853" w:rsidRDefault="002F2853" w:rsidP="002F2853">
      <w:pPr>
        <w:ind w:firstLine="851"/>
        <w:jc w:val="both"/>
        <w:rPr>
          <w:sz w:val="28"/>
          <w:szCs w:val="28"/>
        </w:rPr>
      </w:pPr>
      <w:r w:rsidRPr="002F2853">
        <w:rPr>
          <w:sz w:val="28"/>
          <w:szCs w:val="28"/>
        </w:rPr>
        <w:t>7.Контроль за исполнением настоящего постановления возложить на первого заместителя</w:t>
      </w:r>
      <w:r>
        <w:rPr>
          <w:sz w:val="28"/>
          <w:szCs w:val="28"/>
        </w:rPr>
        <w:t xml:space="preserve"> </w:t>
      </w:r>
      <w:r w:rsidRPr="002F2853">
        <w:rPr>
          <w:sz w:val="28"/>
          <w:szCs w:val="28"/>
        </w:rPr>
        <w:t>-</w:t>
      </w:r>
      <w:r>
        <w:rPr>
          <w:sz w:val="28"/>
          <w:szCs w:val="28"/>
        </w:rPr>
        <w:t xml:space="preserve"> </w:t>
      </w:r>
      <w:r w:rsidRPr="002F2853">
        <w:rPr>
          <w:sz w:val="28"/>
          <w:szCs w:val="28"/>
        </w:rPr>
        <w:t>заместителя главы администрации МО «Володарский район»  по финансовой политике и бюджетной дисциплине Бояркину О.В.</w:t>
      </w:r>
    </w:p>
    <w:p w:rsidR="002F2853" w:rsidRPr="002F2853" w:rsidRDefault="002F2853" w:rsidP="002F2853">
      <w:pPr>
        <w:ind w:firstLine="851"/>
        <w:jc w:val="both"/>
        <w:rPr>
          <w:sz w:val="28"/>
          <w:szCs w:val="28"/>
        </w:rPr>
      </w:pPr>
    </w:p>
    <w:p w:rsidR="002F2853" w:rsidRPr="002F2853" w:rsidRDefault="002F2853" w:rsidP="002F2853">
      <w:pPr>
        <w:ind w:firstLine="851"/>
        <w:jc w:val="both"/>
        <w:rPr>
          <w:sz w:val="28"/>
          <w:szCs w:val="28"/>
        </w:rPr>
      </w:pPr>
    </w:p>
    <w:p w:rsidR="00B82EB4" w:rsidRDefault="002F2853" w:rsidP="002F2853">
      <w:pPr>
        <w:ind w:firstLine="851"/>
        <w:jc w:val="both"/>
        <w:rPr>
          <w:sz w:val="28"/>
          <w:szCs w:val="28"/>
        </w:rPr>
      </w:pPr>
      <w:r w:rsidRPr="002F2853">
        <w:rPr>
          <w:sz w:val="28"/>
          <w:szCs w:val="28"/>
        </w:rPr>
        <w:t xml:space="preserve">Глава администрации                                          </w:t>
      </w:r>
      <w:r>
        <w:rPr>
          <w:sz w:val="28"/>
          <w:szCs w:val="28"/>
        </w:rPr>
        <w:t xml:space="preserve">          </w:t>
      </w:r>
      <w:r w:rsidRPr="002F2853">
        <w:rPr>
          <w:sz w:val="28"/>
          <w:szCs w:val="28"/>
        </w:rPr>
        <w:t>Б.Г. Миндиев</w:t>
      </w:r>
    </w:p>
    <w:p w:rsidR="002F2853" w:rsidRPr="00CB3350" w:rsidRDefault="002F2853" w:rsidP="002F2853">
      <w:pPr>
        <w:ind w:firstLine="851"/>
        <w:jc w:val="right"/>
        <w:rPr>
          <w:sz w:val="26"/>
          <w:szCs w:val="26"/>
        </w:rPr>
      </w:pPr>
      <w:r w:rsidRPr="00CB3350">
        <w:rPr>
          <w:sz w:val="26"/>
          <w:szCs w:val="26"/>
        </w:rPr>
        <w:lastRenderedPageBreak/>
        <w:t xml:space="preserve">Приложение № 1 </w:t>
      </w:r>
    </w:p>
    <w:p w:rsidR="002F2853" w:rsidRPr="00CB3350" w:rsidRDefault="002F2853" w:rsidP="002F2853">
      <w:pPr>
        <w:ind w:firstLine="851"/>
        <w:jc w:val="right"/>
        <w:rPr>
          <w:sz w:val="26"/>
          <w:szCs w:val="26"/>
        </w:rPr>
      </w:pPr>
      <w:r w:rsidRPr="00CB3350">
        <w:rPr>
          <w:sz w:val="26"/>
          <w:szCs w:val="26"/>
        </w:rPr>
        <w:t xml:space="preserve">к постановлению администрации </w:t>
      </w:r>
    </w:p>
    <w:p w:rsidR="002F2853" w:rsidRPr="00CB3350" w:rsidRDefault="002F2853" w:rsidP="002F2853">
      <w:pPr>
        <w:ind w:firstLine="851"/>
        <w:jc w:val="right"/>
        <w:rPr>
          <w:sz w:val="26"/>
          <w:szCs w:val="26"/>
        </w:rPr>
      </w:pPr>
      <w:r w:rsidRPr="00CB3350">
        <w:rPr>
          <w:sz w:val="26"/>
          <w:szCs w:val="26"/>
        </w:rPr>
        <w:t xml:space="preserve">МО "Володарский район" </w:t>
      </w:r>
    </w:p>
    <w:p w:rsidR="002F2853" w:rsidRPr="00CB3350" w:rsidRDefault="002F2853" w:rsidP="002F2853">
      <w:pPr>
        <w:ind w:firstLine="851"/>
        <w:jc w:val="right"/>
        <w:rPr>
          <w:sz w:val="26"/>
          <w:szCs w:val="26"/>
        </w:rPr>
      </w:pPr>
      <w:r w:rsidRPr="00CB3350">
        <w:rPr>
          <w:sz w:val="26"/>
          <w:szCs w:val="26"/>
        </w:rPr>
        <w:t xml:space="preserve">от </w:t>
      </w:r>
      <w:r w:rsidRPr="00CB3350">
        <w:rPr>
          <w:sz w:val="26"/>
          <w:szCs w:val="26"/>
          <w:u w:val="single"/>
        </w:rPr>
        <w:t>15.11.2016 г</w:t>
      </w:r>
      <w:r w:rsidRPr="00CB3350">
        <w:rPr>
          <w:sz w:val="26"/>
          <w:szCs w:val="26"/>
        </w:rPr>
        <w:t xml:space="preserve">. №  </w:t>
      </w:r>
      <w:r w:rsidRPr="00CB3350">
        <w:rPr>
          <w:sz w:val="26"/>
          <w:szCs w:val="26"/>
          <w:u w:val="single"/>
        </w:rPr>
        <w:t>333</w:t>
      </w:r>
    </w:p>
    <w:p w:rsidR="002F2853" w:rsidRPr="002F2853" w:rsidRDefault="002F2853" w:rsidP="002F2853">
      <w:pPr>
        <w:ind w:firstLine="851"/>
        <w:jc w:val="both"/>
        <w:rPr>
          <w:sz w:val="28"/>
          <w:szCs w:val="28"/>
        </w:rPr>
      </w:pPr>
    </w:p>
    <w:p w:rsidR="002F2853" w:rsidRPr="002F2853" w:rsidRDefault="002F2853" w:rsidP="002F2853">
      <w:pPr>
        <w:ind w:firstLine="851"/>
        <w:jc w:val="both"/>
        <w:rPr>
          <w:sz w:val="28"/>
          <w:szCs w:val="28"/>
        </w:rPr>
      </w:pPr>
    </w:p>
    <w:p w:rsidR="002F2853" w:rsidRPr="00CB3350" w:rsidRDefault="002F2853" w:rsidP="002F2853">
      <w:pPr>
        <w:ind w:firstLine="851"/>
        <w:jc w:val="center"/>
        <w:rPr>
          <w:sz w:val="26"/>
          <w:szCs w:val="26"/>
        </w:rPr>
      </w:pPr>
      <w:r w:rsidRPr="00CB3350">
        <w:rPr>
          <w:sz w:val="26"/>
          <w:szCs w:val="26"/>
        </w:rPr>
        <w:t>Прогноз социально-экономического развития</w:t>
      </w:r>
    </w:p>
    <w:p w:rsidR="002F2853" w:rsidRPr="00CB3350" w:rsidRDefault="002F2853" w:rsidP="002F2853">
      <w:pPr>
        <w:ind w:firstLine="851"/>
        <w:jc w:val="center"/>
        <w:rPr>
          <w:sz w:val="26"/>
          <w:szCs w:val="26"/>
        </w:rPr>
      </w:pPr>
      <w:r w:rsidRPr="00CB3350">
        <w:rPr>
          <w:sz w:val="26"/>
          <w:szCs w:val="26"/>
        </w:rPr>
        <w:t>МО «Володарский район» на 2017-2019 годы</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 xml:space="preserve">Прогноз социально-экономического развития МО «Володарский район» сформирован на основании анализа работы за предшествующий период, оценки факторов экономической ситуации муниципального района за 2016 год, статистических, отчетных и прогнозных данных по полному кругу предприятий. Прогноз социально-экономического развития района разработан по классификатору ОКВЭД. Разработка основных показателей прогноза осуществлялась в соответствии с установками и макроэкономическими показателями, заложенными в федеральном и областном прогнозах. </w:t>
      </w:r>
    </w:p>
    <w:p w:rsidR="002F2853" w:rsidRPr="00CB3350" w:rsidRDefault="002F2853" w:rsidP="002F2853">
      <w:pPr>
        <w:ind w:firstLine="851"/>
        <w:jc w:val="both"/>
        <w:rPr>
          <w:sz w:val="26"/>
          <w:szCs w:val="26"/>
        </w:rPr>
      </w:pPr>
      <w:r w:rsidRPr="00CB3350">
        <w:rPr>
          <w:sz w:val="26"/>
          <w:szCs w:val="26"/>
        </w:rPr>
        <w:t>Прогноз разработан в составе двух основных вариантов – базового и целевого, с учетом состояния и тенденций развития экономики Володарского района. Для разработки параметров бюджета МО «Володарский район» на 2017-2019 годы за основу принят базовый вариант прогноза.</w:t>
      </w:r>
    </w:p>
    <w:p w:rsidR="002F2853" w:rsidRPr="00CB3350" w:rsidRDefault="002F2853" w:rsidP="002F2853">
      <w:pPr>
        <w:ind w:firstLine="851"/>
        <w:jc w:val="both"/>
        <w:rPr>
          <w:sz w:val="26"/>
          <w:szCs w:val="26"/>
        </w:rPr>
      </w:pPr>
    </w:p>
    <w:p w:rsidR="002F2853" w:rsidRPr="00CB3350" w:rsidRDefault="002F2853" w:rsidP="002F2853">
      <w:pPr>
        <w:ind w:firstLine="851"/>
        <w:jc w:val="center"/>
        <w:rPr>
          <w:sz w:val="26"/>
          <w:szCs w:val="26"/>
        </w:rPr>
      </w:pPr>
      <w:r w:rsidRPr="00CB3350">
        <w:rPr>
          <w:sz w:val="26"/>
          <w:szCs w:val="26"/>
        </w:rPr>
        <w:t>Промышленное производство</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Основными целями промышленной политики на 2017 год и последующие годы являются повышение предпринимательской активности района, эффективное использование производственного потенциала, внедрение современных технологий, развитие перерабатывающих отраслей пищевой промышленности, базирующихся на местном сельскохозяйственном сырье.</w:t>
      </w:r>
    </w:p>
    <w:p w:rsidR="002F2853" w:rsidRPr="00CB3350" w:rsidRDefault="002F2853" w:rsidP="002F2853">
      <w:pPr>
        <w:ind w:firstLine="851"/>
        <w:jc w:val="both"/>
        <w:rPr>
          <w:sz w:val="26"/>
          <w:szCs w:val="26"/>
        </w:rPr>
      </w:pPr>
      <w:r w:rsidRPr="00CB3350">
        <w:rPr>
          <w:sz w:val="26"/>
          <w:szCs w:val="26"/>
        </w:rPr>
        <w:t>Структура промышленного производства в районе представлена предприятиями обрабатывающего производства, рыболовства и рыбоводства, распределения электроэнергии, газа и воды.</w:t>
      </w:r>
    </w:p>
    <w:p w:rsidR="002F2853" w:rsidRPr="00CB3350" w:rsidRDefault="002F2853" w:rsidP="002F2853">
      <w:pPr>
        <w:ind w:firstLine="851"/>
        <w:jc w:val="both"/>
        <w:rPr>
          <w:sz w:val="26"/>
          <w:szCs w:val="26"/>
        </w:rPr>
      </w:pPr>
      <w:r w:rsidRPr="00CB3350">
        <w:rPr>
          <w:sz w:val="26"/>
          <w:szCs w:val="26"/>
        </w:rPr>
        <w:t xml:space="preserve">Совокупный объем отгруженных товаров, работ и услуг в 2016 году оценивается в сумме  1028,8 млн. рублей, темп к уровню 2015 года составит 103,6%. Индекс промышленного производства в 2016 году ожидается в размере 96,2%, на плановый период 2017 - 2019 г.г. прогнозируется в размерах: 104 %,  104,7 %, 105,8 % соответственно. К 2019 году объем отгруженных товаров, работ и услуг прогнозируется в сумме 1380,8 млн. рублей, в том числе: в обрабатывающих производствах – 595,3 млн. руб., в производстве и распределении электроэнергии, газа и воды – 43,4 млн. руб., в рыболовстве и рыбоводстве – 742,2 млн. рублей. </w:t>
      </w:r>
    </w:p>
    <w:p w:rsidR="002F2853" w:rsidRPr="00CB3350" w:rsidRDefault="002F2853" w:rsidP="002F2853">
      <w:pPr>
        <w:ind w:firstLine="851"/>
        <w:jc w:val="both"/>
        <w:rPr>
          <w:sz w:val="26"/>
          <w:szCs w:val="26"/>
        </w:rPr>
      </w:pPr>
      <w:r w:rsidRPr="00CB3350">
        <w:rPr>
          <w:sz w:val="26"/>
          <w:szCs w:val="26"/>
        </w:rPr>
        <w:t>Рост в промышленном производстве планируется обеспечить за счет создания благоприятных условий для привлечения инвесторов с целью развития новых производств и за счет расширения уже имеющихся производств, увеличения мощностей пищевой промышленности, наращивания объемов промышленного производства, увеличения мощностей и числа предприятий, повышения эффективности работы предприятий за счет модернизации существующих неэффективно работающих предприятий.</w:t>
      </w:r>
    </w:p>
    <w:p w:rsidR="002F2853" w:rsidRPr="00CB3350" w:rsidRDefault="002F2853" w:rsidP="002F2853">
      <w:pPr>
        <w:ind w:firstLine="851"/>
        <w:jc w:val="both"/>
        <w:rPr>
          <w:sz w:val="26"/>
          <w:szCs w:val="26"/>
        </w:rPr>
      </w:pPr>
      <w:r w:rsidRPr="00CB3350">
        <w:rPr>
          <w:sz w:val="26"/>
          <w:szCs w:val="26"/>
        </w:rPr>
        <w:lastRenderedPageBreak/>
        <w:t>Применение энергосберегающих технологий привело к снижению потребления газа бюджетных организаций Володарского района и как следствие к уменьшению производства газа. Безусловно, на снижение данного показателя повлияла установка приборов учета электроэнергии и газа.</w:t>
      </w:r>
    </w:p>
    <w:p w:rsidR="002F2853" w:rsidRPr="00CB3350" w:rsidRDefault="002F2853" w:rsidP="002F2853">
      <w:pPr>
        <w:ind w:firstLine="851"/>
        <w:jc w:val="both"/>
        <w:rPr>
          <w:sz w:val="26"/>
          <w:szCs w:val="26"/>
        </w:rPr>
      </w:pPr>
      <w:r w:rsidRPr="00CB3350">
        <w:rPr>
          <w:sz w:val="26"/>
          <w:szCs w:val="26"/>
        </w:rPr>
        <w:t>Рыбодобывающими предприятиями района за счет собственных и привлеченных кредитных средств осуществляется модернизация, реконструкция и строительство рыбоперерабатывающих мощностей.</w:t>
      </w:r>
    </w:p>
    <w:p w:rsidR="002F2853" w:rsidRPr="00CB3350" w:rsidRDefault="002F2853" w:rsidP="002F2853">
      <w:pPr>
        <w:ind w:firstLine="851"/>
        <w:jc w:val="both"/>
        <w:rPr>
          <w:sz w:val="26"/>
          <w:szCs w:val="26"/>
        </w:rPr>
      </w:pPr>
      <w:r w:rsidRPr="00CB3350">
        <w:rPr>
          <w:sz w:val="26"/>
          <w:szCs w:val="26"/>
        </w:rPr>
        <w:t>Это такие предприятия, как: ООО «Русский стиль - Просет дельта», рыболовецкая артель «Челюскинец», рыболовецкая артель «Стрежень», рыболовецкая артель «Юг-2000» , ООО «Шанс».</w:t>
      </w:r>
    </w:p>
    <w:p w:rsidR="002F2853" w:rsidRPr="00CB3350" w:rsidRDefault="002F2853" w:rsidP="002F2853">
      <w:pPr>
        <w:ind w:firstLine="851"/>
        <w:jc w:val="both"/>
        <w:rPr>
          <w:sz w:val="26"/>
          <w:szCs w:val="26"/>
        </w:rPr>
      </w:pPr>
      <w:r w:rsidRPr="00CB3350">
        <w:rPr>
          <w:sz w:val="26"/>
          <w:szCs w:val="26"/>
        </w:rPr>
        <w:t>Достаточно развита сеть хлебопекарного производства. Производителями на территории района являются Володарское и Цветновское потребительские общества, ООО ПКФ «МОСТ», ИП Алханов К.Т., отличающиеся высоким качеством и широким ассортиментом выпускаемой продукции.</w:t>
      </w:r>
    </w:p>
    <w:p w:rsidR="002F2853" w:rsidRPr="00CB3350" w:rsidRDefault="002F2853" w:rsidP="002F2853">
      <w:pPr>
        <w:ind w:firstLine="851"/>
        <w:jc w:val="both"/>
        <w:rPr>
          <w:sz w:val="26"/>
          <w:szCs w:val="26"/>
        </w:rPr>
      </w:pPr>
      <w:r w:rsidRPr="00CB3350">
        <w:rPr>
          <w:sz w:val="26"/>
          <w:szCs w:val="26"/>
        </w:rPr>
        <w:t>Наращиванию объемов промышленного производства будет способствовать успешная деятельность таких предприятий как «Цветновское РПО», «Володарское РПО», «Тишковское РПО», ряда рыбообрабатывающих производств (р/а «Челюскинец», ООО «Катран» и др.).</w:t>
      </w:r>
    </w:p>
    <w:p w:rsidR="002F2853" w:rsidRPr="00CB3350" w:rsidRDefault="002F2853" w:rsidP="002F2853">
      <w:pPr>
        <w:ind w:firstLine="851"/>
        <w:jc w:val="both"/>
        <w:rPr>
          <w:sz w:val="26"/>
          <w:szCs w:val="26"/>
        </w:rPr>
      </w:pPr>
    </w:p>
    <w:p w:rsidR="002F2853" w:rsidRPr="00CB3350" w:rsidRDefault="002F2853" w:rsidP="002F2853">
      <w:pPr>
        <w:ind w:firstLine="851"/>
        <w:jc w:val="center"/>
        <w:rPr>
          <w:sz w:val="26"/>
          <w:szCs w:val="26"/>
        </w:rPr>
      </w:pPr>
      <w:r w:rsidRPr="00CB3350">
        <w:rPr>
          <w:sz w:val="26"/>
          <w:szCs w:val="26"/>
        </w:rPr>
        <w:t>Агропромышленный комплекс</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Агропромышленный комплекс Володарского района представляют многоотраслевые сельскохозяйственные предприятия:</w:t>
      </w:r>
    </w:p>
    <w:p w:rsidR="002F2853" w:rsidRPr="00CB3350" w:rsidRDefault="002F2853" w:rsidP="002F2853">
      <w:pPr>
        <w:ind w:firstLine="851"/>
        <w:jc w:val="both"/>
        <w:rPr>
          <w:sz w:val="26"/>
          <w:szCs w:val="26"/>
        </w:rPr>
      </w:pPr>
      <w:r w:rsidRPr="00CB3350">
        <w:rPr>
          <w:sz w:val="26"/>
          <w:szCs w:val="26"/>
        </w:rPr>
        <w:t>- 12 сельхозпредприятий,</w:t>
      </w:r>
    </w:p>
    <w:p w:rsidR="002F2853" w:rsidRPr="00CB3350" w:rsidRDefault="002F2853" w:rsidP="002F2853">
      <w:pPr>
        <w:ind w:firstLine="851"/>
        <w:jc w:val="both"/>
        <w:rPr>
          <w:sz w:val="26"/>
          <w:szCs w:val="26"/>
        </w:rPr>
      </w:pPr>
      <w:r w:rsidRPr="00CB3350">
        <w:rPr>
          <w:sz w:val="26"/>
          <w:szCs w:val="26"/>
        </w:rPr>
        <w:t>- 70 КФХ,</w:t>
      </w:r>
    </w:p>
    <w:p w:rsidR="002F2853" w:rsidRPr="00CB3350" w:rsidRDefault="002F2853" w:rsidP="002F2853">
      <w:pPr>
        <w:ind w:firstLine="851"/>
        <w:jc w:val="both"/>
        <w:rPr>
          <w:sz w:val="26"/>
          <w:szCs w:val="26"/>
        </w:rPr>
      </w:pPr>
      <w:r w:rsidRPr="00CB3350">
        <w:rPr>
          <w:sz w:val="26"/>
          <w:szCs w:val="26"/>
        </w:rPr>
        <w:t>- 13128 ЛПХ.</w:t>
      </w:r>
    </w:p>
    <w:p w:rsidR="002F2853" w:rsidRPr="00CB3350" w:rsidRDefault="002F2853" w:rsidP="002F2853">
      <w:pPr>
        <w:ind w:firstLine="851"/>
        <w:jc w:val="both"/>
        <w:rPr>
          <w:sz w:val="26"/>
          <w:szCs w:val="26"/>
        </w:rPr>
      </w:pPr>
      <w:r w:rsidRPr="00CB3350">
        <w:rPr>
          <w:sz w:val="26"/>
          <w:szCs w:val="26"/>
        </w:rPr>
        <w:t xml:space="preserve">Ведущей отраслью экономики Володарского района является сельскохозяйственное производство, имеющее многоотраслевую структуру: овощеводство, картофелеводство, бахчеводство, производство зерна, молочное и мясное скотоводство, коневодство и овцеводство. </w:t>
      </w:r>
    </w:p>
    <w:p w:rsidR="002F2853" w:rsidRPr="00CB3350" w:rsidRDefault="002F2853" w:rsidP="002F2853">
      <w:pPr>
        <w:ind w:firstLine="851"/>
        <w:jc w:val="both"/>
        <w:rPr>
          <w:sz w:val="26"/>
          <w:szCs w:val="26"/>
        </w:rPr>
      </w:pPr>
      <w:r w:rsidRPr="00CB3350">
        <w:rPr>
          <w:sz w:val="26"/>
          <w:szCs w:val="26"/>
        </w:rPr>
        <w:t>В 2015 году произошло уменьшение общей посевной площади  на 182,4 га по сравнению с  2014 годом, в том числе:</w:t>
      </w:r>
    </w:p>
    <w:p w:rsidR="002F2853" w:rsidRPr="00CB3350" w:rsidRDefault="002F2853" w:rsidP="002F2853">
      <w:pPr>
        <w:ind w:firstLine="851"/>
        <w:jc w:val="both"/>
        <w:rPr>
          <w:sz w:val="26"/>
          <w:szCs w:val="26"/>
        </w:rPr>
      </w:pPr>
      <w:r w:rsidRPr="00CB3350">
        <w:rPr>
          <w:sz w:val="26"/>
          <w:szCs w:val="26"/>
        </w:rPr>
        <w:t>уменьшилась посевная площадь зерновых культур в связи с прекращением деятельности КФХ Дуйсалиева;</w:t>
      </w:r>
    </w:p>
    <w:p w:rsidR="002F2853" w:rsidRPr="00CB3350" w:rsidRDefault="002F2853" w:rsidP="002F2853">
      <w:pPr>
        <w:ind w:firstLine="851"/>
        <w:jc w:val="both"/>
        <w:rPr>
          <w:sz w:val="26"/>
          <w:szCs w:val="26"/>
        </w:rPr>
      </w:pPr>
      <w:r w:rsidRPr="00CB3350">
        <w:rPr>
          <w:sz w:val="26"/>
          <w:szCs w:val="26"/>
        </w:rPr>
        <w:t xml:space="preserve">бахчевые культуры  уменьшились на 55 га  за счет перехода многих хозяйств на развитие прудовых хозяйств.  </w:t>
      </w:r>
    </w:p>
    <w:p w:rsidR="002F2853" w:rsidRPr="00CB3350" w:rsidRDefault="002F2853" w:rsidP="002F2853">
      <w:pPr>
        <w:ind w:firstLine="851"/>
        <w:jc w:val="both"/>
        <w:rPr>
          <w:sz w:val="26"/>
          <w:szCs w:val="26"/>
        </w:rPr>
      </w:pPr>
      <w:r w:rsidRPr="00CB3350">
        <w:rPr>
          <w:sz w:val="26"/>
          <w:szCs w:val="26"/>
        </w:rPr>
        <w:t>При этом посевная площадь картофеля в 2015 году увеличилась на 1,5 га, а овощных культур на 14 га.</w:t>
      </w:r>
    </w:p>
    <w:p w:rsidR="002F2853" w:rsidRPr="00CB3350" w:rsidRDefault="002F2853" w:rsidP="002F2853">
      <w:pPr>
        <w:ind w:firstLine="851"/>
        <w:jc w:val="both"/>
        <w:rPr>
          <w:sz w:val="26"/>
          <w:szCs w:val="26"/>
        </w:rPr>
      </w:pPr>
      <w:r w:rsidRPr="00CB3350">
        <w:rPr>
          <w:sz w:val="26"/>
          <w:szCs w:val="26"/>
        </w:rPr>
        <w:t>В 2016 году планируется увеличить  валовую продукцию сельского хозяйства, несмотря на то, что по сельхозпредприятиям произойдет уменьшение и темп составит 96,5 %, из-за снижения производства картофеля (ООО  «Агрогрупп»), а также уменьшения площади овощных культур р/к «им. ХХ Партсъезда»;</w:t>
      </w:r>
    </w:p>
    <w:p w:rsidR="002F2853" w:rsidRPr="00CB3350" w:rsidRDefault="002F2853" w:rsidP="002F2853">
      <w:pPr>
        <w:ind w:firstLine="851"/>
        <w:jc w:val="both"/>
        <w:rPr>
          <w:sz w:val="26"/>
          <w:szCs w:val="26"/>
        </w:rPr>
      </w:pPr>
      <w:r w:rsidRPr="00CB3350">
        <w:rPr>
          <w:sz w:val="26"/>
          <w:szCs w:val="26"/>
        </w:rPr>
        <w:t xml:space="preserve">По крестьянским (фермерским) хозяйствам планируется довести  темп роста до 105,1 %,  в связи с тем, что на территории Володарского района начали деятельность 2 новых КФХ по овощным культурам и по картофелю. </w:t>
      </w:r>
    </w:p>
    <w:p w:rsidR="002F2853" w:rsidRPr="00CB3350" w:rsidRDefault="002F2853" w:rsidP="002F2853">
      <w:pPr>
        <w:ind w:firstLine="851"/>
        <w:jc w:val="both"/>
        <w:rPr>
          <w:sz w:val="26"/>
          <w:szCs w:val="26"/>
        </w:rPr>
      </w:pPr>
      <w:r w:rsidRPr="00CB3350">
        <w:rPr>
          <w:sz w:val="26"/>
          <w:szCs w:val="26"/>
        </w:rPr>
        <w:t>Большую роль в сельхозпроизводстве играет ООО «Курбет», которое в 2016 году увеличило посевные площади по зерновым культурам на 142 га.</w:t>
      </w:r>
    </w:p>
    <w:p w:rsidR="002F2853" w:rsidRPr="00CB3350" w:rsidRDefault="002F2853" w:rsidP="002F2853">
      <w:pPr>
        <w:ind w:firstLine="851"/>
        <w:jc w:val="both"/>
        <w:rPr>
          <w:sz w:val="26"/>
          <w:szCs w:val="26"/>
        </w:rPr>
      </w:pPr>
      <w:r w:rsidRPr="00CB3350">
        <w:rPr>
          <w:sz w:val="26"/>
          <w:szCs w:val="26"/>
        </w:rPr>
        <w:lastRenderedPageBreak/>
        <w:t>К 2019 году производство основных видов с/х продукции  (по отношению к 2015 году) составит:</w:t>
      </w:r>
    </w:p>
    <w:p w:rsidR="002F2853" w:rsidRPr="00CB3350" w:rsidRDefault="002F2853" w:rsidP="002F2853">
      <w:pPr>
        <w:ind w:firstLine="851"/>
        <w:jc w:val="both"/>
        <w:rPr>
          <w:sz w:val="26"/>
          <w:szCs w:val="26"/>
        </w:rPr>
      </w:pPr>
      <w:r w:rsidRPr="00CB3350">
        <w:rPr>
          <w:sz w:val="26"/>
          <w:szCs w:val="26"/>
        </w:rPr>
        <w:t>по зерновым культурам  - 123,8 %;</w:t>
      </w:r>
    </w:p>
    <w:p w:rsidR="002F2853" w:rsidRPr="00CB3350" w:rsidRDefault="002F2853" w:rsidP="002F2853">
      <w:pPr>
        <w:ind w:firstLine="851"/>
        <w:jc w:val="both"/>
        <w:rPr>
          <w:sz w:val="26"/>
          <w:szCs w:val="26"/>
        </w:rPr>
      </w:pPr>
      <w:r w:rsidRPr="00CB3350">
        <w:rPr>
          <w:sz w:val="26"/>
          <w:szCs w:val="26"/>
        </w:rPr>
        <w:t xml:space="preserve">картофелю -  101,1 %,  овощным – 106,5 %, мясу – 105,0 %, молоку – 103,5 %, яйцам – 104,9 %, шерсти – 102,2%. </w:t>
      </w:r>
    </w:p>
    <w:p w:rsidR="002F2853" w:rsidRPr="00CB3350" w:rsidRDefault="002F2853" w:rsidP="002F2853">
      <w:pPr>
        <w:ind w:firstLine="851"/>
        <w:jc w:val="both"/>
        <w:rPr>
          <w:sz w:val="26"/>
          <w:szCs w:val="26"/>
        </w:rPr>
      </w:pPr>
    </w:p>
    <w:p w:rsidR="002F2853" w:rsidRPr="00CB3350" w:rsidRDefault="002F2853" w:rsidP="002F2853">
      <w:pPr>
        <w:ind w:firstLine="851"/>
        <w:jc w:val="center"/>
        <w:rPr>
          <w:sz w:val="26"/>
          <w:szCs w:val="26"/>
        </w:rPr>
      </w:pPr>
      <w:r w:rsidRPr="00CB3350">
        <w:rPr>
          <w:sz w:val="26"/>
          <w:szCs w:val="26"/>
        </w:rPr>
        <w:t>Малое и среднее предпринимательство</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 xml:space="preserve">В целях обеспечения устойчивого развития малого и среднего предпринимательства Володарского района, создания комфортных условий для ведения предпринимательской деятельности, развития свободных конкурентных рынков на территории Володарского района реализуются мероприятия подпрограммы «Создание условий для развития предпринимательства на территории МО «Володарский район» в составе  муниципальной программы «Создание условий для устойчивого экономического развития Володарского района на 2016 год». </w:t>
      </w:r>
    </w:p>
    <w:p w:rsidR="002F2853" w:rsidRPr="00CB3350" w:rsidRDefault="002F2853" w:rsidP="002F2853">
      <w:pPr>
        <w:ind w:firstLine="851"/>
        <w:jc w:val="both"/>
        <w:rPr>
          <w:sz w:val="26"/>
          <w:szCs w:val="26"/>
        </w:rPr>
      </w:pPr>
      <w:r w:rsidRPr="00CB3350">
        <w:rPr>
          <w:sz w:val="26"/>
          <w:szCs w:val="26"/>
        </w:rPr>
        <w:t xml:space="preserve">Число малых предприятий в 2015 году составило 124 единицы. Планируется, что к концу 2016 года данный показатель составит 139 единиц, а к 2019 году – 155 единиц. </w:t>
      </w:r>
    </w:p>
    <w:p w:rsidR="002F2853" w:rsidRPr="00CB3350" w:rsidRDefault="002F2853" w:rsidP="002F2853">
      <w:pPr>
        <w:ind w:firstLine="851"/>
        <w:jc w:val="both"/>
        <w:rPr>
          <w:sz w:val="26"/>
          <w:szCs w:val="26"/>
        </w:rPr>
      </w:pPr>
      <w:r w:rsidRPr="00CB3350">
        <w:rPr>
          <w:sz w:val="26"/>
          <w:szCs w:val="26"/>
        </w:rPr>
        <w:t>Среднесписочная численность работников (без внешних совместителей) малых предприятий в 2015 году составила 1,410 тыс. человек, в 2016 году – 1,460 тыс. человек. В прогнозе на 2017-2019 г.г. среднесписочная численность работников малых предприятий составит: 1,510 тыс. человек, 1,570 тыс. человек, 1,630 тыс. человек соответственно.</w:t>
      </w:r>
    </w:p>
    <w:p w:rsidR="002F2853" w:rsidRPr="00CB3350" w:rsidRDefault="002F2853" w:rsidP="002F2853">
      <w:pPr>
        <w:ind w:firstLine="851"/>
        <w:jc w:val="both"/>
        <w:rPr>
          <w:sz w:val="26"/>
          <w:szCs w:val="26"/>
        </w:rPr>
      </w:pPr>
      <w:r w:rsidRPr="00CB3350">
        <w:rPr>
          <w:sz w:val="26"/>
          <w:szCs w:val="26"/>
        </w:rPr>
        <w:t>На 2017-2019 годы администрацией МО «Володарский район» совместно со службой занятости в рамках реализации программы организации самозанятости безработных граждан, будут определены виды деятельности, наиболее интересные для предпринимателей, а также будет проводиться работа по привлечению безработных граждан к участию в программе.</w:t>
      </w:r>
    </w:p>
    <w:p w:rsidR="002F2853" w:rsidRPr="00CB3350" w:rsidRDefault="002F2853" w:rsidP="002F2853">
      <w:pPr>
        <w:ind w:firstLine="851"/>
        <w:jc w:val="both"/>
        <w:rPr>
          <w:sz w:val="26"/>
          <w:szCs w:val="26"/>
        </w:rPr>
      </w:pPr>
      <w:r w:rsidRPr="00CB3350">
        <w:rPr>
          <w:sz w:val="26"/>
          <w:szCs w:val="26"/>
        </w:rPr>
        <w:t>Финансовую поддержку по данной программе в 2015 году получили 21 физическое лицо. Общий объем финансовой поддержки составил 1,382 млн. руб., т.е. предприниматели получили по 65,800 тыс. руб. За 9 месяцев 2016 года благодаря данной поддержке в Володарском районе начали деятельность 3 индивидуальных предпринимателя и 1 общество с ограниченной ответственностью.</w:t>
      </w:r>
    </w:p>
    <w:p w:rsidR="002F2853" w:rsidRPr="00CB3350" w:rsidRDefault="002F2853" w:rsidP="002F2853">
      <w:pPr>
        <w:ind w:firstLine="851"/>
        <w:jc w:val="both"/>
        <w:rPr>
          <w:sz w:val="26"/>
          <w:szCs w:val="26"/>
        </w:rPr>
      </w:pPr>
      <w:r w:rsidRPr="00CB3350">
        <w:rPr>
          <w:sz w:val="26"/>
          <w:szCs w:val="26"/>
        </w:rPr>
        <w:t xml:space="preserve">В целях реализации государственной политики в сфере развития предпринимательства и привлечения предпринимательского сообщества для решения социально-экономических задач района ведет свою деятельность Координационный Совет по малому и среднему предпринимательству, первоочередными задачами которого является рассмотрение вопросов, касающихся развития малого и среднего предпринимательства в Володарском районе, внесение предложений по совершенствованию системы поддержки малого и среднего предпринимательства, регулирование взаимодействия органов местного самоуправления и субъектов малого и среднего предпринимательства. </w:t>
      </w:r>
    </w:p>
    <w:p w:rsidR="002F2853" w:rsidRPr="00CB3350" w:rsidRDefault="002F2853" w:rsidP="002F2853">
      <w:pPr>
        <w:ind w:firstLine="851"/>
        <w:jc w:val="both"/>
        <w:rPr>
          <w:sz w:val="26"/>
          <w:szCs w:val="26"/>
        </w:rPr>
      </w:pPr>
    </w:p>
    <w:p w:rsidR="002F2853" w:rsidRPr="00CB3350" w:rsidRDefault="002F2853" w:rsidP="002F2853">
      <w:pPr>
        <w:ind w:firstLine="851"/>
        <w:jc w:val="center"/>
        <w:rPr>
          <w:sz w:val="26"/>
          <w:szCs w:val="26"/>
        </w:rPr>
      </w:pPr>
      <w:r w:rsidRPr="00CB3350">
        <w:rPr>
          <w:sz w:val="26"/>
          <w:szCs w:val="26"/>
        </w:rPr>
        <w:t>Инвестиции</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 xml:space="preserve">Общий объем инвестиций (в основной капитал) за счет всех источников в 2015 году составил 53,3 млн. рублей, темп к уровню 2014 года – 100,7 %. В 2016 году планируется, что объем инвестиций достигнет отметки 57,66 млн. рублей с  темпом </w:t>
      </w:r>
      <w:r w:rsidRPr="00CB3350">
        <w:rPr>
          <w:sz w:val="26"/>
          <w:szCs w:val="26"/>
        </w:rPr>
        <w:lastRenderedPageBreak/>
        <w:t>роста 102,10 %, за счет развития собственного производства некоторых крупных предприятий Володарского района.</w:t>
      </w:r>
    </w:p>
    <w:p w:rsidR="002F2853" w:rsidRPr="00CB3350" w:rsidRDefault="002F2853" w:rsidP="002F2853">
      <w:pPr>
        <w:ind w:firstLine="851"/>
        <w:jc w:val="both"/>
        <w:rPr>
          <w:sz w:val="26"/>
          <w:szCs w:val="26"/>
        </w:rPr>
      </w:pPr>
      <w:r w:rsidRPr="00CB3350">
        <w:rPr>
          <w:sz w:val="26"/>
          <w:szCs w:val="26"/>
        </w:rPr>
        <w:t>На плановый период 2017-2019 гг. этот показатель по базовому прогнозу составит соответственно: 62,24  млн. рублей, 67,19 млн. рублей, 72,95 млн. рублей.</w:t>
      </w:r>
    </w:p>
    <w:p w:rsidR="002F2853" w:rsidRPr="00CB3350" w:rsidRDefault="002F2853" w:rsidP="002F2853">
      <w:pPr>
        <w:ind w:firstLine="851"/>
        <w:jc w:val="both"/>
        <w:rPr>
          <w:sz w:val="26"/>
          <w:szCs w:val="26"/>
        </w:rPr>
      </w:pPr>
      <w:r w:rsidRPr="00CB3350">
        <w:rPr>
          <w:sz w:val="26"/>
          <w:szCs w:val="26"/>
        </w:rPr>
        <w:t xml:space="preserve">Рост показателя «инвестиции в основной капитал» в 2017-2019 гг. будет обеспечен за счет реализации новых инвестиционных проектов, таких как водоснабжение и строительство водовода в поселениях района, а также за счет реализуемых в настоящее время проектов.  </w:t>
      </w:r>
    </w:p>
    <w:p w:rsidR="002F2853" w:rsidRPr="00CB3350" w:rsidRDefault="002F2853" w:rsidP="002F2853">
      <w:pPr>
        <w:ind w:firstLine="851"/>
        <w:jc w:val="both"/>
        <w:rPr>
          <w:sz w:val="26"/>
          <w:szCs w:val="26"/>
        </w:rPr>
      </w:pPr>
      <w:r w:rsidRPr="00CB3350">
        <w:rPr>
          <w:sz w:val="26"/>
          <w:szCs w:val="26"/>
        </w:rPr>
        <w:t>В 2017 году продолжит свою деятельность ООО «Пейванд групп», начавшее реализацию в Володарском районе крупного инвестиционного проекта, который подразумевает открытие агропромышленного комплекса площадью 408 га, включающего в себя фермы маточного стада кур, фермы кур бройлеров, инкубатор, пруд для разведения рыбы, сады, посевные площади. В рамках реализации данного проекта оплачено 70% стоимости земельного участка, спроектирована дорожная карта, подготовлен проект технического, экономического и финансового обоснования с планируемой суммой инвестиций более 850 млн. рублей, определен подрядчик для строительства комплекса, привлечены необходимые кадры.</w:t>
      </w:r>
    </w:p>
    <w:p w:rsidR="002F2853" w:rsidRPr="00CB3350" w:rsidRDefault="002F2853" w:rsidP="002F2853">
      <w:pPr>
        <w:ind w:firstLine="851"/>
        <w:jc w:val="both"/>
        <w:rPr>
          <w:sz w:val="26"/>
          <w:szCs w:val="26"/>
        </w:rPr>
      </w:pPr>
      <w:r w:rsidRPr="00CB3350">
        <w:rPr>
          <w:sz w:val="26"/>
          <w:szCs w:val="26"/>
        </w:rPr>
        <w:t xml:space="preserve">Также на территории Володарского района продолжают реализовываться следующие инвестиционные проекты, взявшие начало в 2015 году: </w:t>
      </w:r>
    </w:p>
    <w:p w:rsidR="002F2853" w:rsidRPr="00CB3350" w:rsidRDefault="002F2853" w:rsidP="002F2853">
      <w:pPr>
        <w:ind w:firstLine="851"/>
        <w:jc w:val="both"/>
        <w:rPr>
          <w:sz w:val="26"/>
          <w:szCs w:val="26"/>
        </w:rPr>
      </w:pPr>
      <w:r w:rsidRPr="00CB3350">
        <w:rPr>
          <w:sz w:val="26"/>
          <w:szCs w:val="26"/>
        </w:rPr>
        <w:t>1.</w:t>
      </w:r>
      <w:r w:rsidRPr="00CB3350">
        <w:rPr>
          <w:sz w:val="26"/>
          <w:szCs w:val="26"/>
        </w:rPr>
        <w:tab/>
        <w:t>Разведение крупного рогатого скота мясного направления на базе ООО «Курбет»;</w:t>
      </w:r>
    </w:p>
    <w:p w:rsidR="002F2853" w:rsidRPr="00CB3350" w:rsidRDefault="002F2853" w:rsidP="002F2853">
      <w:pPr>
        <w:ind w:firstLine="851"/>
        <w:jc w:val="both"/>
        <w:rPr>
          <w:sz w:val="26"/>
          <w:szCs w:val="26"/>
        </w:rPr>
      </w:pPr>
      <w:r w:rsidRPr="00CB3350">
        <w:rPr>
          <w:sz w:val="26"/>
          <w:szCs w:val="26"/>
        </w:rPr>
        <w:t>2.</w:t>
      </w:r>
      <w:r w:rsidRPr="00CB3350">
        <w:rPr>
          <w:sz w:val="26"/>
          <w:szCs w:val="26"/>
        </w:rPr>
        <w:tab/>
        <w:t>Выращивание рыбы осетровых пород в садках, производство овощей в защищенном грунте, семейная животноводческая ферма на базе КФХ Батаева И.Б.</w:t>
      </w:r>
    </w:p>
    <w:p w:rsidR="002F2853" w:rsidRPr="00CB3350" w:rsidRDefault="002F2853" w:rsidP="002F2853">
      <w:pPr>
        <w:ind w:firstLine="851"/>
        <w:jc w:val="both"/>
        <w:rPr>
          <w:sz w:val="26"/>
          <w:szCs w:val="26"/>
        </w:rPr>
      </w:pPr>
      <w:r w:rsidRPr="00CB3350">
        <w:rPr>
          <w:sz w:val="26"/>
          <w:szCs w:val="26"/>
        </w:rPr>
        <w:t>3.</w:t>
      </w:r>
      <w:r w:rsidRPr="00CB3350">
        <w:rPr>
          <w:sz w:val="26"/>
          <w:szCs w:val="26"/>
        </w:rPr>
        <w:tab/>
        <w:t>Разработка и использование комбинированной органической технологии в производстве продукции товарной аквакультуры на базе ООО «Русский стиль Просет Дельта».</w:t>
      </w:r>
    </w:p>
    <w:p w:rsidR="002F2853" w:rsidRPr="00CB3350" w:rsidRDefault="002F2853" w:rsidP="002F2853">
      <w:pPr>
        <w:ind w:firstLine="851"/>
        <w:jc w:val="both"/>
        <w:rPr>
          <w:sz w:val="26"/>
          <w:szCs w:val="26"/>
        </w:rPr>
      </w:pPr>
      <w:r w:rsidRPr="00CB3350">
        <w:rPr>
          <w:sz w:val="26"/>
          <w:szCs w:val="26"/>
        </w:rPr>
        <w:t xml:space="preserve">Рост инвестиций обусловлен удобным географическим положением района, развитой системой межрегиональных связей, наличием свободных площадей производственных предприятий,  также к реализации инвестиционной политики на территории района будут активно привлекаться финансово-кредитные, консалтинговые и другие организации. </w:t>
      </w:r>
    </w:p>
    <w:p w:rsidR="002F2853" w:rsidRPr="00CB3350" w:rsidRDefault="002F2853" w:rsidP="002F2853">
      <w:pPr>
        <w:ind w:firstLine="851"/>
        <w:jc w:val="both"/>
        <w:rPr>
          <w:sz w:val="26"/>
          <w:szCs w:val="26"/>
        </w:rPr>
      </w:pPr>
      <w:r w:rsidRPr="00CB3350">
        <w:rPr>
          <w:sz w:val="26"/>
          <w:szCs w:val="26"/>
        </w:rPr>
        <w:t xml:space="preserve">По показателю «объем инвестиций (в основной капитал) за счет всех источников финансирования» на прогнозируемый период 2017-2019 годы    в целевом варианте прогноза планируется  темп роста соответственно 103,1,  103,7  104,5 процентов, что в стоимостном выражении составит соответственно 62,54 млн. рублей, 67,84 млн. рублей и 74,01 млн. рублей.  </w:t>
      </w:r>
    </w:p>
    <w:p w:rsidR="002F2853" w:rsidRPr="00CB3350" w:rsidRDefault="002F2853" w:rsidP="002F2853">
      <w:pPr>
        <w:ind w:firstLine="851"/>
        <w:jc w:val="both"/>
        <w:rPr>
          <w:sz w:val="26"/>
          <w:szCs w:val="26"/>
        </w:rPr>
      </w:pPr>
      <w:r w:rsidRPr="00CB3350">
        <w:rPr>
          <w:sz w:val="26"/>
          <w:szCs w:val="26"/>
        </w:rPr>
        <w:t xml:space="preserve">Объем работ, выполненных по виду деятельности «строительство» в 2015 году по данным статистической отчетности к уровню 2014 года составил 88 %.  Ожидаемый объем выполненных работ за 2016 год составит 45,39 млн. рублей, темп роста 101,0%. </w:t>
      </w:r>
    </w:p>
    <w:p w:rsidR="002F2853" w:rsidRPr="00CB3350" w:rsidRDefault="002F2853" w:rsidP="002F2853">
      <w:pPr>
        <w:ind w:firstLine="851"/>
        <w:jc w:val="both"/>
        <w:rPr>
          <w:sz w:val="26"/>
          <w:szCs w:val="26"/>
        </w:rPr>
      </w:pPr>
      <w:r w:rsidRPr="00CB3350">
        <w:rPr>
          <w:sz w:val="26"/>
          <w:szCs w:val="26"/>
        </w:rPr>
        <w:t>В 2017-2019 гг. планируется, что объем работ, выполненных по виду деятельности «строительство» составит соответственно 48,71 млн.рублей (темп роста 103%), 52,52 млн.рублей (темп роста 102,2%), 57,52 млн.рублей (темп роста 104%).</w:t>
      </w:r>
    </w:p>
    <w:p w:rsidR="002F2853" w:rsidRPr="00CB3350" w:rsidRDefault="002F2853" w:rsidP="002F2853">
      <w:pPr>
        <w:ind w:firstLine="851"/>
        <w:jc w:val="both"/>
        <w:rPr>
          <w:sz w:val="26"/>
          <w:szCs w:val="26"/>
        </w:rPr>
      </w:pPr>
      <w:r w:rsidRPr="00CB3350">
        <w:rPr>
          <w:sz w:val="26"/>
          <w:szCs w:val="26"/>
        </w:rPr>
        <w:t xml:space="preserve">Приведение дорог в соответствие с требованиями СНиП является дорогостоящей процедурой. Для перевода автомобильной дороги из грунтового покрытия в «твердое» (асфальт) требуется составление проектно-сметной документации, проведения различных изысканий, прохождения экспертиз и непосредственно строительство дороги с асфальтобетонным покрытием. Володарский </w:t>
      </w:r>
      <w:r w:rsidRPr="00CB3350">
        <w:rPr>
          <w:sz w:val="26"/>
          <w:szCs w:val="26"/>
        </w:rPr>
        <w:lastRenderedPageBreak/>
        <w:t>район принимает участие в государственной программе «Развитие дорожного хозяйства Астраханской области» с возможностью софинансирования мероприятий по разработке ПСД, строительству, реконструкции и ремонту автомобильных дорог общего пользования местного значения, а также по ремонту дворовых территорий и подъездов к многоквартирным жилым домам.</w:t>
      </w:r>
    </w:p>
    <w:p w:rsidR="002F2853" w:rsidRPr="00CB3350" w:rsidRDefault="002F2853" w:rsidP="002F2853">
      <w:pPr>
        <w:ind w:firstLine="851"/>
        <w:jc w:val="both"/>
        <w:rPr>
          <w:sz w:val="26"/>
          <w:szCs w:val="26"/>
        </w:rPr>
      </w:pPr>
      <w:r w:rsidRPr="00CB3350">
        <w:rPr>
          <w:sz w:val="26"/>
          <w:szCs w:val="26"/>
        </w:rPr>
        <w:t>В соответствии с основной целью деятельности администрации МО «Володарский район» в области дорожного хозяйства: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запланированы следующие направления развития дорожного хозяйства района:</w:t>
      </w:r>
    </w:p>
    <w:p w:rsidR="002F2853" w:rsidRPr="00CB3350" w:rsidRDefault="002F2853" w:rsidP="002F2853">
      <w:pPr>
        <w:ind w:firstLine="851"/>
        <w:jc w:val="both"/>
        <w:rPr>
          <w:sz w:val="26"/>
          <w:szCs w:val="26"/>
        </w:rPr>
      </w:pPr>
      <w:r w:rsidRPr="00CB3350">
        <w:rPr>
          <w:sz w:val="26"/>
          <w:szCs w:val="26"/>
        </w:rPr>
        <w:t>-</w:t>
      </w:r>
      <w:r w:rsidRPr="00CB3350">
        <w:rPr>
          <w:sz w:val="26"/>
          <w:szCs w:val="26"/>
        </w:rPr>
        <w:tab/>
        <w:t>повышение технического уровня существующих автодорог путем их модернизации для обеспечения высокого уровня удобства и безопасности движения современных автотранспортных средств;</w:t>
      </w:r>
    </w:p>
    <w:p w:rsidR="002F2853" w:rsidRPr="00CB3350" w:rsidRDefault="002F2853" w:rsidP="002F2853">
      <w:pPr>
        <w:ind w:firstLine="851"/>
        <w:jc w:val="both"/>
        <w:rPr>
          <w:sz w:val="26"/>
          <w:szCs w:val="26"/>
        </w:rPr>
      </w:pPr>
      <w:r w:rsidRPr="00CB3350">
        <w:rPr>
          <w:sz w:val="26"/>
          <w:szCs w:val="26"/>
        </w:rPr>
        <w:t>-</w:t>
      </w:r>
      <w:r w:rsidRPr="00CB3350">
        <w:rPr>
          <w:sz w:val="26"/>
          <w:szCs w:val="26"/>
        </w:rPr>
        <w:tab/>
        <w:t>продолжение формирования сети муниципальных автодорог;</w:t>
      </w:r>
    </w:p>
    <w:p w:rsidR="002F2853" w:rsidRPr="00CB3350" w:rsidRDefault="002F2853" w:rsidP="002F2853">
      <w:pPr>
        <w:ind w:firstLine="851"/>
        <w:jc w:val="both"/>
        <w:rPr>
          <w:sz w:val="26"/>
          <w:szCs w:val="26"/>
        </w:rPr>
      </w:pPr>
      <w:r w:rsidRPr="00CB3350">
        <w:rPr>
          <w:sz w:val="26"/>
          <w:szCs w:val="26"/>
        </w:rPr>
        <w:t>-</w:t>
      </w:r>
      <w:r w:rsidRPr="00CB3350">
        <w:rPr>
          <w:sz w:val="26"/>
          <w:szCs w:val="26"/>
        </w:rPr>
        <w:tab/>
        <w:t>строительство новых соединительных дорог, дополняющих сложившуюся структуру дорожной сети Володарского района;</w:t>
      </w:r>
    </w:p>
    <w:p w:rsidR="002F2853" w:rsidRPr="00CB3350" w:rsidRDefault="002F2853" w:rsidP="002F2853">
      <w:pPr>
        <w:ind w:firstLine="851"/>
        <w:jc w:val="both"/>
        <w:rPr>
          <w:sz w:val="26"/>
          <w:szCs w:val="26"/>
        </w:rPr>
      </w:pPr>
      <w:r w:rsidRPr="00CB3350">
        <w:rPr>
          <w:sz w:val="26"/>
          <w:szCs w:val="26"/>
        </w:rPr>
        <w:t>-</w:t>
      </w:r>
      <w:r w:rsidRPr="00CB3350">
        <w:rPr>
          <w:sz w:val="26"/>
          <w:szCs w:val="26"/>
        </w:rPr>
        <w:tab/>
        <w:t>постепенная ликвидация бездорожья района;</w:t>
      </w:r>
    </w:p>
    <w:p w:rsidR="002F2853" w:rsidRPr="00CB3350" w:rsidRDefault="002F2853" w:rsidP="002F2853">
      <w:pPr>
        <w:ind w:firstLine="851"/>
        <w:jc w:val="both"/>
        <w:rPr>
          <w:sz w:val="26"/>
          <w:szCs w:val="26"/>
        </w:rPr>
      </w:pPr>
      <w:r w:rsidRPr="00CB3350">
        <w:rPr>
          <w:sz w:val="26"/>
          <w:szCs w:val="26"/>
        </w:rPr>
        <w:t>-</w:t>
      </w:r>
      <w:r w:rsidRPr="00CB3350">
        <w:rPr>
          <w:sz w:val="26"/>
          <w:szCs w:val="26"/>
        </w:rPr>
        <w:tab/>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2F2853" w:rsidRPr="00CB3350" w:rsidRDefault="002F2853" w:rsidP="002F2853">
      <w:pPr>
        <w:ind w:firstLine="851"/>
        <w:jc w:val="both"/>
        <w:rPr>
          <w:sz w:val="26"/>
          <w:szCs w:val="26"/>
        </w:rPr>
      </w:pPr>
      <w:r w:rsidRPr="00CB3350">
        <w:rPr>
          <w:sz w:val="26"/>
          <w:szCs w:val="26"/>
        </w:rPr>
        <w:t>-</w:t>
      </w:r>
      <w:r w:rsidRPr="00CB3350">
        <w:rPr>
          <w:sz w:val="26"/>
          <w:szCs w:val="26"/>
        </w:rPr>
        <w:tab/>
        <w:t>создание сети автодорог с твердым покрытием в сельской местности;</w:t>
      </w:r>
    </w:p>
    <w:p w:rsidR="002F2853" w:rsidRPr="00CB3350" w:rsidRDefault="002F2853" w:rsidP="002F2853">
      <w:pPr>
        <w:ind w:firstLine="851"/>
        <w:jc w:val="both"/>
        <w:rPr>
          <w:sz w:val="26"/>
          <w:szCs w:val="26"/>
        </w:rPr>
      </w:pPr>
      <w:r w:rsidRPr="00CB3350">
        <w:rPr>
          <w:sz w:val="26"/>
          <w:szCs w:val="26"/>
        </w:rPr>
        <w:t>-</w:t>
      </w:r>
      <w:r w:rsidRPr="00CB3350">
        <w:rPr>
          <w:sz w:val="26"/>
          <w:szCs w:val="26"/>
        </w:rPr>
        <w:tab/>
        <w:t>сохранение и повышение транспортно-эксплуатационного состояния автодорог;</w:t>
      </w:r>
    </w:p>
    <w:p w:rsidR="002F2853" w:rsidRPr="00CB3350" w:rsidRDefault="002F2853" w:rsidP="002F2853">
      <w:pPr>
        <w:ind w:firstLine="851"/>
        <w:jc w:val="both"/>
        <w:rPr>
          <w:sz w:val="26"/>
          <w:szCs w:val="26"/>
        </w:rPr>
      </w:pPr>
      <w:r w:rsidRPr="00CB3350">
        <w:rPr>
          <w:sz w:val="26"/>
          <w:szCs w:val="26"/>
        </w:rPr>
        <w:t>-</w:t>
      </w:r>
      <w:r w:rsidRPr="00CB3350">
        <w:rPr>
          <w:sz w:val="26"/>
          <w:szCs w:val="26"/>
        </w:rPr>
        <w:tab/>
        <w:t>финансовая поддержка предприятий, осуществляющих строительство и содержание автомобильных дорог.</w:t>
      </w:r>
    </w:p>
    <w:p w:rsidR="002F2853" w:rsidRPr="00CB3350" w:rsidRDefault="002F2853" w:rsidP="002F2853">
      <w:pPr>
        <w:ind w:firstLine="851"/>
        <w:jc w:val="both"/>
        <w:rPr>
          <w:sz w:val="26"/>
          <w:szCs w:val="26"/>
        </w:rPr>
      </w:pPr>
      <w:r w:rsidRPr="00CB3350">
        <w:rPr>
          <w:sz w:val="26"/>
          <w:szCs w:val="26"/>
        </w:rPr>
        <w:t>В целях выполнения задач по каждому из данных направлений, в период с 2013 по 2015 годы проведены различные мероприятия, направленные на улучшение дорожных условий в нашем районе.</w:t>
      </w:r>
    </w:p>
    <w:p w:rsidR="002F2853" w:rsidRPr="00CB3350" w:rsidRDefault="002F2853" w:rsidP="002F2853">
      <w:pPr>
        <w:ind w:firstLine="851"/>
        <w:jc w:val="both"/>
        <w:rPr>
          <w:sz w:val="26"/>
          <w:szCs w:val="26"/>
        </w:rPr>
      </w:pPr>
      <w:r w:rsidRPr="00CB3350">
        <w:rPr>
          <w:sz w:val="26"/>
          <w:szCs w:val="26"/>
        </w:rPr>
        <w:t xml:space="preserve">В 2015 году произведен ремонт автомобильных дорог общей протяженностью 3,8 км в п. Володарский, ремонт мостов на а/д «от с. Большой Могой до п. Чуркин», ведущей к Свято-Успенскому-Николаевскому-Чуркинскому монастырю в Володарском районе Астраханской области, проведены мероприятия по обустройству пешеходных переходов Володарского района. </w:t>
      </w:r>
    </w:p>
    <w:p w:rsidR="002F2853" w:rsidRPr="00CB3350" w:rsidRDefault="002F2853" w:rsidP="002F2853">
      <w:pPr>
        <w:ind w:firstLine="851"/>
        <w:jc w:val="both"/>
        <w:rPr>
          <w:sz w:val="26"/>
          <w:szCs w:val="26"/>
        </w:rPr>
      </w:pPr>
      <w:r w:rsidRPr="00CB3350">
        <w:rPr>
          <w:sz w:val="26"/>
          <w:szCs w:val="26"/>
        </w:rPr>
        <w:t xml:space="preserve">Планируется I этап строительства подъезда к с. Алексеевка от автомобильной дороги общего пользования регионального значения «Володарский – Цветное», финансируемый из федерального, областного и местного бюджетов. Также планируется произвести ремонт автомобильных дорог общего пользования местного значения протяженностью 4 км. </w:t>
      </w:r>
    </w:p>
    <w:p w:rsidR="002F2853" w:rsidRPr="00CB3350" w:rsidRDefault="002F2853" w:rsidP="002F2853">
      <w:pPr>
        <w:ind w:firstLine="851"/>
        <w:jc w:val="both"/>
        <w:rPr>
          <w:sz w:val="26"/>
          <w:szCs w:val="26"/>
        </w:rPr>
      </w:pPr>
      <w:r w:rsidRPr="00CB3350">
        <w:rPr>
          <w:sz w:val="26"/>
          <w:szCs w:val="26"/>
        </w:rPr>
        <w:t xml:space="preserve">В целевом варианте прогноза по показателю  «объем работ, выполненных по виду деятельности «строительство» на прогнозируемый период 2017-2019 годы планируется  темп роста соответственно 103,4,  102,7,  104,5 процентов, что в стоимостном выражении составит 49,09 млн. рублей, 53,19 млн. рублей и 58,53 млн. рублей соответственно. </w:t>
      </w:r>
    </w:p>
    <w:p w:rsidR="00CB3350" w:rsidRPr="00CB3350" w:rsidRDefault="00CB3350" w:rsidP="002F2853">
      <w:pPr>
        <w:ind w:firstLine="851"/>
        <w:jc w:val="both"/>
        <w:rPr>
          <w:sz w:val="26"/>
          <w:szCs w:val="26"/>
        </w:rPr>
      </w:pPr>
    </w:p>
    <w:p w:rsidR="00CB3350" w:rsidRDefault="00CB3350" w:rsidP="00CB3350">
      <w:pPr>
        <w:ind w:firstLine="851"/>
        <w:jc w:val="center"/>
        <w:rPr>
          <w:sz w:val="26"/>
          <w:szCs w:val="26"/>
        </w:rPr>
      </w:pPr>
    </w:p>
    <w:p w:rsidR="00CB3350" w:rsidRPr="00CB3350" w:rsidRDefault="00CB3350" w:rsidP="00CB3350">
      <w:pPr>
        <w:ind w:firstLine="851"/>
        <w:jc w:val="center"/>
        <w:rPr>
          <w:sz w:val="26"/>
          <w:szCs w:val="26"/>
        </w:rPr>
      </w:pPr>
      <w:r w:rsidRPr="00CB3350">
        <w:rPr>
          <w:sz w:val="26"/>
          <w:szCs w:val="26"/>
        </w:rPr>
        <w:lastRenderedPageBreak/>
        <w:t>Развитие конкуренции в МО "Володарский район".</w:t>
      </w:r>
    </w:p>
    <w:p w:rsidR="00CB3350" w:rsidRPr="00CB3350" w:rsidRDefault="00CB3350" w:rsidP="00CB3350">
      <w:pPr>
        <w:ind w:firstLine="851"/>
        <w:jc w:val="both"/>
        <w:rPr>
          <w:sz w:val="26"/>
          <w:szCs w:val="26"/>
        </w:rPr>
      </w:pPr>
    </w:p>
    <w:p w:rsidR="00CB3350" w:rsidRPr="00CB3350" w:rsidRDefault="00CB3350" w:rsidP="00CB3350">
      <w:pPr>
        <w:ind w:firstLine="851"/>
        <w:jc w:val="both"/>
        <w:rPr>
          <w:sz w:val="26"/>
          <w:szCs w:val="26"/>
        </w:rPr>
      </w:pPr>
      <w:r w:rsidRPr="00CB3350">
        <w:rPr>
          <w:sz w:val="26"/>
          <w:szCs w:val="26"/>
        </w:rPr>
        <w:t>Во исполнение плана мероприятий ("дорожной карты") "Развитие конкуренции и совершенствование антимонопольной политики" распоряжением Правительства Российской Федерации от 5 сентября 2015 г.      N 1738-р утвержден стандарт развития конкуренции в субъектах Российской Федерации (далее Стандарт), согласно которому исполнительным органам государственной власти и органам местного самоуправления рекомендовано руководствоваться положениями стандарта при осуществлении деятельности по развитию конкуренции.</w:t>
      </w:r>
    </w:p>
    <w:p w:rsidR="00CB3350" w:rsidRPr="00CB3350" w:rsidRDefault="00CB3350" w:rsidP="00CB3350">
      <w:pPr>
        <w:ind w:firstLine="851"/>
        <w:jc w:val="both"/>
        <w:rPr>
          <w:sz w:val="26"/>
          <w:szCs w:val="26"/>
        </w:rPr>
      </w:pPr>
      <w:r w:rsidRPr="00CB3350">
        <w:rPr>
          <w:sz w:val="26"/>
          <w:szCs w:val="26"/>
        </w:rPr>
        <w:t>Основными целями Стандарта являются:</w:t>
      </w:r>
    </w:p>
    <w:p w:rsidR="00CB3350" w:rsidRPr="00CB3350" w:rsidRDefault="00CB3350" w:rsidP="00CB3350">
      <w:pPr>
        <w:ind w:firstLine="851"/>
        <w:jc w:val="both"/>
        <w:rPr>
          <w:sz w:val="26"/>
          <w:szCs w:val="26"/>
        </w:rPr>
      </w:pPr>
      <w:r w:rsidRPr="00CB3350">
        <w:rPr>
          <w:sz w:val="26"/>
          <w:szCs w:val="26"/>
        </w:rPr>
        <w:t>а)установление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CB3350" w:rsidRPr="00CB3350" w:rsidRDefault="00CB3350" w:rsidP="00CB3350">
      <w:pPr>
        <w:ind w:firstLine="851"/>
        <w:jc w:val="both"/>
        <w:rPr>
          <w:sz w:val="26"/>
          <w:szCs w:val="26"/>
        </w:rPr>
      </w:pPr>
      <w:r w:rsidRPr="00CB3350">
        <w:rPr>
          <w:sz w:val="26"/>
          <w:szCs w:val="26"/>
        </w:rPr>
        <w:t>б)содействие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CB3350" w:rsidRPr="00CB3350" w:rsidRDefault="00CB3350" w:rsidP="00CB3350">
      <w:pPr>
        <w:ind w:firstLine="851"/>
        <w:jc w:val="both"/>
        <w:rPr>
          <w:sz w:val="26"/>
          <w:szCs w:val="26"/>
        </w:rPr>
      </w:pPr>
      <w:r w:rsidRPr="00CB3350">
        <w:rPr>
          <w:sz w:val="26"/>
          <w:szCs w:val="26"/>
        </w:rPr>
        <w:t>в)выявление потенциала развития экономики Российской Федерации, включая научно-технологический и человеческий потенциал;</w:t>
      </w:r>
    </w:p>
    <w:p w:rsidR="00CB3350" w:rsidRPr="00CB3350" w:rsidRDefault="00CB3350" w:rsidP="00CB3350">
      <w:pPr>
        <w:ind w:firstLine="851"/>
        <w:jc w:val="both"/>
        <w:rPr>
          <w:sz w:val="26"/>
          <w:szCs w:val="26"/>
        </w:rPr>
      </w:pPr>
      <w:r w:rsidRPr="00CB3350">
        <w:rPr>
          <w:sz w:val="26"/>
          <w:szCs w:val="26"/>
        </w:rPr>
        <w:t>г)создание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CB3350" w:rsidRPr="00CB3350" w:rsidRDefault="00CB3350" w:rsidP="00CB3350">
      <w:pPr>
        <w:ind w:firstLine="851"/>
        <w:jc w:val="both"/>
        <w:rPr>
          <w:sz w:val="26"/>
          <w:szCs w:val="26"/>
        </w:rPr>
      </w:pPr>
      <w:r w:rsidRPr="00CB3350">
        <w:rPr>
          <w:sz w:val="26"/>
          <w:szCs w:val="26"/>
        </w:rPr>
        <w:t>В 2016 году между Правительством Астраханской области и администрацией МО «Володарский район» заключено соглашение «О внедрении стандарта развития конкуренции в Астраханской области» (далее Соглашение).</w:t>
      </w:r>
    </w:p>
    <w:p w:rsidR="00CB3350" w:rsidRPr="00CB3350" w:rsidRDefault="00CB3350" w:rsidP="00CB3350">
      <w:pPr>
        <w:ind w:firstLine="851"/>
        <w:jc w:val="both"/>
        <w:rPr>
          <w:sz w:val="26"/>
          <w:szCs w:val="26"/>
        </w:rPr>
      </w:pPr>
      <w:r w:rsidRPr="00CB3350">
        <w:rPr>
          <w:sz w:val="26"/>
          <w:szCs w:val="26"/>
        </w:rPr>
        <w:t>Во исполнение условий Соглашения администрацией МО «Володарский район» утвержден план мероприятий («дорожная карта») по содействию развитию конкуренции в МО «Володарский район» на 2016 - 2018 годы, создана рабочая группа, определен уполномоченный орган по содействию развитию конкуренции на территории Володарского района и определен перечень рынков для содействия развитию конкуренции. Также на официальном сайте администрации МО «Володарский район» создан раздел «Содействие развитию конкуренции».</w:t>
      </w:r>
    </w:p>
    <w:p w:rsidR="00CB3350" w:rsidRPr="00CB3350" w:rsidRDefault="00CB3350" w:rsidP="00CB3350">
      <w:pPr>
        <w:ind w:firstLine="851"/>
        <w:jc w:val="both"/>
        <w:rPr>
          <w:sz w:val="26"/>
          <w:szCs w:val="26"/>
        </w:rPr>
      </w:pPr>
      <w:r w:rsidRPr="00CB3350">
        <w:rPr>
          <w:sz w:val="26"/>
          <w:szCs w:val="26"/>
        </w:rPr>
        <w:t>Данная работа проводится, в первую очередь, для решения проблем, которые напрямую касаются благополучия жителей. Отдельный масштабный блок — развитие производительных сил: малого и среднего предпринимательства, ключевых предприятий района и региона в целом.</w:t>
      </w:r>
    </w:p>
    <w:p w:rsidR="002F2853" w:rsidRPr="00CB3350" w:rsidRDefault="002F2853" w:rsidP="002F2853">
      <w:pPr>
        <w:ind w:firstLine="851"/>
        <w:jc w:val="both"/>
        <w:rPr>
          <w:sz w:val="26"/>
          <w:szCs w:val="26"/>
        </w:rPr>
      </w:pPr>
    </w:p>
    <w:p w:rsidR="002F2853" w:rsidRPr="00CB3350" w:rsidRDefault="002F2853" w:rsidP="002F2853">
      <w:pPr>
        <w:ind w:firstLine="851"/>
        <w:jc w:val="center"/>
        <w:rPr>
          <w:sz w:val="26"/>
          <w:szCs w:val="26"/>
        </w:rPr>
      </w:pPr>
      <w:r w:rsidRPr="00CB3350">
        <w:rPr>
          <w:sz w:val="26"/>
          <w:szCs w:val="26"/>
        </w:rPr>
        <w:t>Фонд заработной платы</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Фонд заработной платы по кругу отчитывающихся предприятий за 2016 год составит 1042,10 млн.рублей, среднемесячная начисленная заработная плата работников по полному кругу предприятий и организаций составит 14541,70 рублей. Темп роста заработной платы к 2015г. составит 100,7%.</w:t>
      </w:r>
    </w:p>
    <w:p w:rsidR="002F2853" w:rsidRPr="00CB3350" w:rsidRDefault="002F2853" w:rsidP="002F2853">
      <w:pPr>
        <w:ind w:firstLine="851"/>
        <w:jc w:val="both"/>
        <w:rPr>
          <w:sz w:val="26"/>
          <w:szCs w:val="26"/>
        </w:rPr>
      </w:pPr>
      <w:r w:rsidRPr="00CB3350">
        <w:rPr>
          <w:sz w:val="26"/>
          <w:szCs w:val="26"/>
        </w:rPr>
        <w:lastRenderedPageBreak/>
        <w:t>Начисленный фонд заработной платы будет расти и к концу 2019 года предположительно составит 1122,7 млн.рублей, среднемесячная заработная плата работников достигнет 15267,40 рублей.</w:t>
      </w:r>
    </w:p>
    <w:p w:rsidR="002F2853" w:rsidRPr="00CB3350" w:rsidRDefault="002F2853" w:rsidP="002F2853">
      <w:pPr>
        <w:ind w:firstLine="851"/>
        <w:jc w:val="both"/>
        <w:rPr>
          <w:sz w:val="26"/>
          <w:szCs w:val="26"/>
        </w:rPr>
      </w:pPr>
      <w:r w:rsidRPr="00CB3350">
        <w:rPr>
          <w:sz w:val="26"/>
          <w:szCs w:val="26"/>
        </w:rPr>
        <w:t>Увеличению роста заработной платы будет способствовать повышение минимального размера оплаты труда в регионе.</w:t>
      </w:r>
    </w:p>
    <w:p w:rsidR="002F2853" w:rsidRPr="00CB3350" w:rsidRDefault="002F2853" w:rsidP="002F2853">
      <w:pPr>
        <w:ind w:firstLine="851"/>
        <w:jc w:val="both"/>
        <w:rPr>
          <w:sz w:val="26"/>
          <w:szCs w:val="26"/>
        </w:rPr>
      </w:pPr>
    </w:p>
    <w:p w:rsidR="002F2853" w:rsidRPr="00CB3350" w:rsidRDefault="002F2853" w:rsidP="002F2853">
      <w:pPr>
        <w:ind w:firstLine="851"/>
        <w:jc w:val="center"/>
        <w:rPr>
          <w:sz w:val="26"/>
          <w:szCs w:val="26"/>
        </w:rPr>
      </w:pPr>
      <w:r w:rsidRPr="00CB3350">
        <w:rPr>
          <w:sz w:val="26"/>
          <w:szCs w:val="26"/>
        </w:rPr>
        <w:t>Труд</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Среднесписочная численность работающих в 2016 году составит 5,972 тыс. человек, темп роста к 2015 году –100,6%.</w:t>
      </w:r>
    </w:p>
    <w:p w:rsidR="002F2853" w:rsidRPr="00CB3350" w:rsidRDefault="002F2853" w:rsidP="002F2853">
      <w:pPr>
        <w:ind w:firstLine="851"/>
        <w:jc w:val="both"/>
        <w:rPr>
          <w:sz w:val="26"/>
          <w:szCs w:val="26"/>
        </w:rPr>
      </w:pPr>
      <w:r w:rsidRPr="00CB3350">
        <w:rPr>
          <w:sz w:val="26"/>
          <w:szCs w:val="26"/>
        </w:rPr>
        <w:t>В прогнозе на 2017-2019 годы сохранится тенденция сохранения среднесписочной численности работников и к 2019 году среднесписочная численность работников составит 6,128 тыс. человек.</w:t>
      </w:r>
    </w:p>
    <w:p w:rsidR="002F2853" w:rsidRPr="00CB3350" w:rsidRDefault="002F2853" w:rsidP="002F2853">
      <w:pPr>
        <w:ind w:firstLine="851"/>
        <w:jc w:val="both"/>
        <w:rPr>
          <w:sz w:val="26"/>
          <w:szCs w:val="26"/>
        </w:rPr>
      </w:pPr>
    </w:p>
    <w:p w:rsidR="002F2853" w:rsidRPr="00CB3350" w:rsidRDefault="002F2853" w:rsidP="002F2853">
      <w:pPr>
        <w:ind w:firstLine="851"/>
        <w:jc w:val="center"/>
        <w:rPr>
          <w:sz w:val="26"/>
          <w:szCs w:val="26"/>
        </w:rPr>
      </w:pPr>
      <w:r w:rsidRPr="00CB3350">
        <w:rPr>
          <w:sz w:val="26"/>
          <w:szCs w:val="26"/>
        </w:rPr>
        <w:t>Потребительский рынок</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В 2016 году оборот розничной торговли сложился в сумме 3101,50 млн. рублей.</w:t>
      </w:r>
    </w:p>
    <w:p w:rsidR="002F2853" w:rsidRPr="00CB3350" w:rsidRDefault="002F2853" w:rsidP="002F2853">
      <w:pPr>
        <w:ind w:firstLine="851"/>
        <w:jc w:val="both"/>
        <w:rPr>
          <w:sz w:val="26"/>
          <w:szCs w:val="26"/>
        </w:rPr>
      </w:pPr>
      <w:r w:rsidRPr="00CB3350">
        <w:rPr>
          <w:sz w:val="26"/>
          <w:szCs w:val="26"/>
        </w:rPr>
        <w:t>К 2019 году планируется оборот розничной торговли в объеме 3757,9 млн. рублей.</w:t>
      </w:r>
    </w:p>
    <w:p w:rsidR="002F2853" w:rsidRPr="00CB3350" w:rsidRDefault="002F2853" w:rsidP="002F2853">
      <w:pPr>
        <w:ind w:firstLine="851"/>
        <w:jc w:val="both"/>
        <w:rPr>
          <w:sz w:val="26"/>
          <w:szCs w:val="26"/>
        </w:rPr>
      </w:pPr>
      <w:r w:rsidRPr="00CB3350">
        <w:rPr>
          <w:sz w:val="26"/>
          <w:szCs w:val="26"/>
        </w:rPr>
        <w:t>Потребительский рынок района представлен предприятиями торговли, предприятиями общественного питания и предприятиями по оказанию бытовых услуг.</w:t>
      </w:r>
    </w:p>
    <w:p w:rsidR="002F2853" w:rsidRPr="00CB3350" w:rsidRDefault="002F2853" w:rsidP="002F2853">
      <w:pPr>
        <w:ind w:firstLine="851"/>
        <w:jc w:val="both"/>
        <w:rPr>
          <w:sz w:val="26"/>
          <w:szCs w:val="26"/>
        </w:rPr>
      </w:pPr>
      <w:r w:rsidRPr="00CB3350">
        <w:rPr>
          <w:sz w:val="26"/>
          <w:szCs w:val="26"/>
        </w:rPr>
        <w:t>Оборот общественного питания в 2016 году составит 8,40 млн. руб., что на 1,5% больше, чем в 2015 году. Это произошло за счет открытия новых предприятий общественного питания.</w:t>
      </w:r>
    </w:p>
    <w:p w:rsidR="002F2853" w:rsidRPr="00CB3350" w:rsidRDefault="002F2853" w:rsidP="002F2853">
      <w:pPr>
        <w:ind w:firstLine="851"/>
        <w:jc w:val="both"/>
        <w:rPr>
          <w:sz w:val="26"/>
          <w:szCs w:val="26"/>
        </w:rPr>
      </w:pPr>
      <w:r w:rsidRPr="00CB3350">
        <w:rPr>
          <w:sz w:val="26"/>
          <w:szCs w:val="26"/>
        </w:rPr>
        <w:t>К 2019 году планируется оборот общественного питания в сумме 10,9 млн. рублей.</w:t>
      </w:r>
    </w:p>
    <w:p w:rsidR="002F2853" w:rsidRPr="00CB3350" w:rsidRDefault="002F2853" w:rsidP="002F2853">
      <w:pPr>
        <w:ind w:firstLine="851"/>
        <w:jc w:val="both"/>
        <w:rPr>
          <w:sz w:val="26"/>
          <w:szCs w:val="26"/>
        </w:rPr>
      </w:pPr>
      <w:r w:rsidRPr="00CB3350">
        <w:rPr>
          <w:sz w:val="26"/>
          <w:szCs w:val="26"/>
        </w:rPr>
        <w:t>Для рынка услуг характерна относительная стабильность. На увеличение объема платных услуг населению в большей мере влияет повышение цен и тарифов. Населению района оказано платных услуг в 2016 году на  157,6  млн. рублей, что на  1,8 % больше, чем в 2015 году.</w:t>
      </w:r>
    </w:p>
    <w:p w:rsidR="002F2853" w:rsidRPr="00CB3350" w:rsidRDefault="002F2853" w:rsidP="002F2853">
      <w:pPr>
        <w:ind w:firstLine="851"/>
        <w:jc w:val="both"/>
        <w:rPr>
          <w:sz w:val="26"/>
          <w:szCs w:val="26"/>
        </w:rPr>
      </w:pPr>
      <w:r w:rsidRPr="00CB3350">
        <w:rPr>
          <w:sz w:val="26"/>
          <w:szCs w:val="26"/>
        </w:rPr>
        <w:t>Объем платных услуг к 2019 году прогнозируется в объеме 199,7 млн. рублей.</w:t>
      </w:r>
    </w:p>
    <w:p w:rsidR="002F2853" w:rsidRPr="00CB3350" w:rsidRDefault="002F2853" w:rsidP="002F2853">
      <w:pPr>
        <w:ind w:firstLine="851"/>
        <w:jc w:val="both"/>
        <w:rPr>
          <w:sz w:val="26"/>
          <w:szCs w:val="26"/>
        </w:rPr>
      </w:pPr>
    </w:p>
    <w:p w:rsidR="002F2853" w:rsidRPr="00CB3350" w:rsidRDefault="002F2853" w:rsidP="002F2853">
      <w:pPr>
        <w:ind w:firstLine="851"/>
        <w:jc w:val="center"/>
        <w:rPr>
          <w:sz w:val="26"/>
          <w:szCs w:val="26"/>
        </w:rPr>
      </w:pPr>
      <w:r w:rsidRPr="00CB3350">
        <w:rPr>
          <w:sz w:val="26"/>
          <w:szCs w:val="26"/>
        </w:rPr>
        <w:t>Финансы</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Сальдированный финансовый результат организаций района в 2016 году оценивается в размере 24 млн. рублей. Прибыль прибыльных организаций в 2016 году составит 110,8 млн. руб.</w:t>
      </w:r>
    </w:p>
    <w:p w:rsidR="002F2853" w:rsidRPr="00CB3350" w:rsidRDefault="002F2853" w:rsidP="002F2853">
      <w:pPr>
        <w:ind w:firstLine="851"/>
        <w:jc w:val="both"/>
        <w:rPr>
          <w:sz w:val="26"/>
          <w:szCs w:val="26"/>
        </w:rPr>
      </w:pPr>
      <w:r w:rsidRPr="00CB3350">
        <w:rPr>
          <w:sz w:val="26"/>
          <w:szCs w:val="26"/>
        </w:rPr>
        <w:t>Основная доля прибыли организаций района в 2016 году, как и в предыдущие годы приходится на агропромышленный комплекс. Предприятия района активно участвуют в различных программах поддержки малого сельскохозяйственного предпринимательства.</w:t>
      </w:r>
    </w:p>
    <w:p w:rsidR="002F2853" w:rsidRPr="00CB3350" w:rsidRDefault="002F2853" w:rsidP="002F2853">
      <w:pPr>
        <w:ind w:firstLine="851"/>
        <w:jc w:val="both"/>
        <w:rPr>
          <w:sz w:val="26"/>
          <w:szCs w:val="26"/>
        </w:rPr>
      </w:pPr>
      <w:r w:rsidRPr="00CB3350">
        <w:rPr>
          <w:sz w:val="26"/>
          <w:szCs w:val="26"/>
        </w:rPr>
        <w:t>Реалистичный вариант прогноза предполагает достижение в 2017-2019 годах следующих значений показателей финансовых результатов деятельности предприятий района:</w:t>
      </w:r>
    </w:p>
    <w:p w:rsidR="002F2853" w:rsidRPr="00CB3350" w:rsidRDefault="002F2853" w:rsidP="002F2853">
      <w:pPr>
        <w:ind w:firstLine="851"/>
        <w:jc w:val="both"/>
        <w:rPr>
          <w:sz w:val="26"/>
          <w:szCs w:val="26"/>
        </w:rPr>
      </w:pPr>
      <w:r w:rsidRPr="00CB3350">
        <w:rPr>
          <w:sz w:val="26"/>
          <w:szCs w:val="26"/>
        </w:rPr>
        <w:lastRenderedPageBreak/>
        <w:t>В 2017 году балансовая прибыль составит 33,49 млн. рублей, что выше уровня 2015 года на 39%. Прибыль рентабельных предприятий в данном году увеличится на 3,4% и сложится в размере 114,61 млн. рублей.</w:t>
      </w:r>
    </w:p>
    <w:p w:rsidR="002F2853" w:rsidRPr="00CB3350" w:rsidRDefault="002F2853" w:rsidP="002F2853">
      <w:pPr>
        <w:ind w:firstLine="851"/>
        <w:jc w:val="both"/>
        <w:rPr>
          <w:sz w:val="26"/>
          <w:szCs w:val="26"/>
        </w:rPr>
      </w:pPr>
      <w:r w:rsidRPr="00CB3350">
        <w:rPr>
          <w:sz w:val="26"/>
          <w:szCs w:val="26"/>
        </w:rPr>
        <w:t>В 2018 году темпы роста показателей финансовых результатов предприятий района останутся на положительном уровне. Балансовая прибыль и прибыль прибыльных предприятий составят 44,69 млн. рублей и 124,81 млн. рублей с темпами роста 133% и 108,9% соответственно.</w:t>
      </w:r>
    </w:p>
    <w:p w:rsidR="002F2853" w:rsidRPr="00CB3350" w:rsidRDefault="002F2853" w:rsidP="002F2853">
      <w:pPr>
        <w:ind w:firstLine="851"/>
        <w:jc w:val="both"/>
        <w:rPr>
          <w:sz w:val="26"/>
          <w:szCs w:val="26"/>
        </w:rPr>
      </w:pPr>
      <w:r w:rsidRPr="00CB3350">
        <w:rPr>
          <w:sz w:val="26"/>
          <w:szCs w:val="26"/>
        </w:rPr>
        <w:t>В 2019 году также будет прослеживаться положительная динамика данных показателей. Так балансовая прибыль вырастет до 57,36 млн. рублей, а прибыль рентабельных предприятий составит 137,11 млн. рублей.</w:t>
      </w:r>
    </w:p>
    <w:p w:rsidR="002F2853" w:rsidRPr="00CB3350" w:rsidRDefault="002F2853" w:rsidP="002F2853">
      <w:pPr>
        <w:ind w:firstLine="851"/>
        <w:jc w:val="both"/>
        <w:rPr>
          <w:sz w:val="26"/>
          <w:szCs w:val="26"/>
        </w:rPr>
      </w:pPr>
      <w:r w:rsidRPr="00CB3350">
        <w:rPr>
          <w:sz w:val="26"/>
          <w:szCs w:val="26"/>
        </w:rPr>
        <w:t>Способствовать достижению данных результатов будет модернизация производственной базы по переработке рыбной продукции с созданием новых цехов для изготовления икры щуки, филе мороженого, вяленых снеков и других видов продукции глубокой степени переработки, на базе РА «Челюскинец», ПСК «РА «Стрежень», ООО «Русский стиль-ПРОСЕТ Дельта».</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r w:rsidRPr="00CB3350">
        <w:rPr>
          <w:sz w:val="26"/>
          <w:szCs w:val="26"/>
        </w:rPr>
        <w:t>Верно:</w:t>
      </w: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p>
    <w:p w:rsidR="002F2853" w:rsidRPr="00CB3350" w:rsidRDefault="002F2853" w:rsidP="002F2853">
      <w:pPr>
        <w:ind w:firstLine="851"/>
        <w:jc w:val="both"/>
        <w:rPr>
          <w:sz w:val="26"/>
          <w:szCs w:val="26"/>
        </w:rPr>
      </w:pPr>
    </w:p>
    <w:sectPr w:rsidR="002F2853" w:rsidRPr="00CB3350"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2F2853"/>
    <w:rsid w:val="00016A7D"/>
    <w:rsid w:val="0002419B"/>
    <w:rsid w:val="0003011F"/>
    <w:rsid w:val="0005118A"/>
    <w:rsid w:val="00070DA6"/>
    <w:rsid w:val="00095DEC"/>
    <w:rsid w:val="000A09D1"/>
    <w:rsid w:val="000A7875"/>
    <w:rsid w:val="000F4080"/>
    <w:rsid w:val="00112F2B"/>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D097D"/>
    <w:rsid w:val="002D4DC4"/>
    <w:rsid w:val="002E4B29"/>
    <w:rsid w:val="002F2853"/>
    <w:rsid w:val="0031562F"/>
    <w:rsid w:val="00320A13"/>
    <w:rsid w:val="003265D7"/>
    <w:rsid w:val="0032713C"/>
    <w:rsid w:val="00332B77"/>
    <w:rsid w:val="003434A5"/>
    <w:rsid w:val="00350E0E"/>
    <w:rsid w:val="00360C1B"/>
    <w:rsid w:val="003D3529"/>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34735"/>
    <w:rsid w:val="00C564DF"/>
    <w:rsid w:val="00C64B4E"/>
    <w:rsid w:val="00C668E5"/>
    <w:rsid w:val="00C72B62"/>
    <w:rsid w:val="00C73515"/>
    <w:rsid w:val="00C8399E"/>
    <w:rsid w:val="00CB0ADA"/>
    <w:rsid w:val="00CB3350"/>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TotalTime>
  <Pages>9</Pages>
  <Words>2618</Words>
  <Characters>19041</Characters>
  <Application>Microsoft Office Word</Application>
  <DocSecurity>0</DocSecurity>
  <Lines>158</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4</cp:revision>
  <cp:lastPrinted>2016-12-02T05:34:00Z</cp:lastPrinted>
  <dcterms:created xsi:type="dcterms:W3CDTF">2016-11-18T09:26:00Z</dcterms:created>
  <dcterms:modified xsi:type="dcterms:W3CDTF">2016-12-02T10:01:00Z</dcterms:modified>
</cp:coreProperties>
</file>