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64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64F7">
              <w:rPr>
                <w:sz w:val="32"/>
                <w:szCs w:val="32"/>
                <w:u w:val="single"/>
              </w:rPr>
              <w:t>08.10.2014 г.</w:t>
            </w:r>
          </w:p>
        </w:tc>
        <w:tc>
          <w:tcPr>
            <w:tcW w:w="4927" w:type="dxa"/>
          </w:tcPr>
          <w:p w:rsidR="0005118A" w:rsidRPr="002364F7" w:rsidRDefault="0005118A" w:rsidP="009D29D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64F7">
              <w:rPr>
                <w:sz w:val="32"/>
                <w:szCs w:val="32"/>
              </w:rPr>
              <w:t xml:space="preserve"> </w:t>
            </w:r>
            <w:r w:rsidR="002364F7">
              <w:rPr>
                <w:sz w:val="32"/>
                <w:szCs w:val="32"/>
                <w:u w:val="single"/>
              </w:rPr>
              <w:t>18</w:t>
            </w:r>
            <w:r w:rsidR="009D29D0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274400" w:rsidRDefault="00274400">
      <w:pPr>
        <w:jc w:val="center"/>
      </w:pPr>
    </w:p>
    <w:p w:rsidR="002364F7" w:rsidRDefault="002364F7" w:rsidP="002364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29D0" w:rsidRPr="009D29D0" w:rsidRDefault="002364F7" w:rsidP="009D29D0">
      <w:pPr>
        <w:tabs>
          <w:tab w:val="left" w:pos="0"/>
          <w:tab w:val="left" w:pos="709"/>
        </w:tabs>
        <w:rPr>
          <w:sz w:val="27"/>
          <w:szCs w:val="27"/>
        </w:rPr>
      </w:pPr>
      <w:r>
        <w:rPr>
          <w:sz w:val="28"/>
          <w:szCs w:val="28"/>
        </w:rPr>
        <w:tab/>
      </w:r>
      <w:r w:rsidR="009D29D0" w:rsidRPr="009D29D0">
        <w:rPr>
          <w:sz w:val="27"/>
          <w:szCs w:val="27"/>
        </w:rPr>
        <w:t xml:space="preserve">О внесении изменений в постановление </w:t>
      </w: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  <w:r w:rsidRPr="009D29D0">
        <w:rPr>
          <w:sz w:val="27"/>
          <w:szCs w:val="27"/>
        </w:rPr>
        <w:tab/>
        <w:t xml:space="preserve">администрации МО «Володарский район» </w:t>
      </w: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  <w:r w:rsidRPr="009D29D0">
        <w:rPr>
          <w:sz w:val="27"/>
          <w:szCs w:val="27"/>
        </w:rPr>
        <w:tab/>
        <w:t>от 22.04.2013 № 693 «Об утверждении порядка</w:t>
      </w: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  <w:r w:rsidRPr="009D29D0">
        <w:rPr>
          <w:sz w:val="27"/>
          <w:szCs w:val="27"/>
        </w:rPr>
        <w:tab/>
        <w:t xml:space="preserve">предоставления субсидий на поддержку </w:t>
      </w: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  <w:r w:rsidRPr="009D29D0">
        <w:rPr>
          <w:sz w:val="27"/>
          <w:szCs w:val="27"/>
        </w:rPr>
        <w:tab/>
        <w:t>сельскохозяйственного производства»</w:t>
      </w: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</w:p>
    <w:p w:rsidR="009D29D0" w:rsidRPr="009D29D0" w:rsidRDefault="009D29D0" w:rsidP="009D29D0">
      <w:pPr>
        <w:ind w:firstLine="720"/>
        <w:jc w:val="both"/>
        <w:rPr>
          <w:sz w:val="27"/>
          <w:szCs w:val="27"/>
        </w:rPr>
      </w:pPr>
      <w:r w:rsidRPr="009D29D0">
        <w:rPr>
          <w:sz w:val="27"/>
          <w:szCs w:val="27"/>
        </w:rPr>
        <w:t>В целях приведения в соответствие с Бюджетным кодексом Российской Федерации и совершенствования процедуры предоставления государственной поддержки сельскохозяйственным товаропроизводителям Володарского района Астраханской области, на основании Постановления Правительства Астраханской области № 395-П от 12.09.2014 года «О внесении изменений в постановление Правительства Астраханской области от 10.04.2013г. № 120-П»,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9D29D0">
        <w:rPr>
          <w:sz w:val="27"/>
          <w:szCs w:val="27"/>
        </w:rPr>
        <w:t xml:space="preserve">администрация МО «Володарский район»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29D0" w:rsidRPr="009D29D0" w:rsidRDefault="009D29D0" w:rsidP="009D29D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9D29D0">
        <w:rPr>
          <w:sz w:val="27"/>
          <w:szCs w:val="27"/>
        </w:rPr>
        <w:t>ПОСТАНОВЛЯЕТ: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29D0" w:rsidRPr="009D29D0" w:rsidRDefault="009D29D0" w:rsidP="009D29D0">
      <w:pPr>
        <w:tabs>
          <w:tab w:val="left" w:pos="0"/>
          <w:tab w:val="left" w:pos="709"/>
        </w:tabs>
        <w:jc w:val="both"/>
        <w:rPr>
          <w:color w:val="FF0000"/>
          <w:sz w:val="27"/>
          <w:szCs w:val="27"/>
        </w:rPr>
      </w:pPr>
      <w:r w:rsidRPr="009D29D0">
        <w:rPr>
          <w:sz w:val="27"/>
          <w:szCs w:val="27"/>
        </w:rPr>
        <w:t xml:space="preserve">          1. </w:t>
      </w:r>
      <w:r w:rsidRPr="009D29D0">
        <w:rPr>
          <w:color w:val="000000"/>
          <w:sz w:val="27"/>
          <w:szCs w:val="27"/>
        </w:rPr>
        <w:t xml:space="preserve">Внести в постановление </w:t>
      </w:r>
      <w:r w:rsidRPr="009D29D0">
        <w:rPr>
          <w:sz w:val="27"/>
          <w:szCs w:val="27"/>
        </w:rPr>
        <w:t xml:space="preserve">администрации МО «Володарский район»  от 22.04.2013 № 693 «Об утверждении порядка предоставления субсидий на поддержку  сельскохозяйственного производства» </w:t>
      </w:r>
      <w:r w:rsidRPr="009D29D0">
        <w:rPr>
          <w:color w:val="000000"/>
          <w:sz w:val="27"/>
          <w:szCs w:val="27"/>
        </w:rPr>
        <w:t>следующие изменения: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1.1. В разделе 3 Порядка предоставления субсидий на поддержку  сельскохозяйственного производства утвержденного постановлением (далее - Порядок):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в пункте 3.1 после слов «федеральным бюджетом» дополнить словами «, если настоящим Порядком прямо не установлено иное»;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- в пункте 3.7: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абзац третий изложить в новой редакции: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«- сообщившим недостоверные сведения при обращении за предоставлением субсидии;»;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дополнить абзацем следующего содержания: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«- допустившим нарушение требований, установленных муниципальным правовым актом, указанным в пункте 1.7 раздела 1 настоящего Порядка.»;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- пункт 3.8 изложить в новой редакции: </w:t>
      </w:r>
    </w:p>
    <w:p w:rsidR="009D29D0" w:rsidRPr="009D29D0" w:rsidRDefault="009D29D0" w:rsidP="009D29D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«3.8. Субсидии, предусмотренные пунктами 4.6, 4.7, 4.9, 4.10, 4.19 раздела 4 настоящего Порядка, не предоставляются заявителям, хозяйства которых являются </w:t>
      </w:r>
      <w:r w:rsidRPr="009D29D0">
        <w:rPr>
          <w:color w:val="000000"/>
          <w:sz w:val="27"/>
          <w:szCs w:val="27"/>
        </w:rPr>
        <w:lastRenderedPageBreak/>
        <w:t>неблагополучными по особо опасным болезням животных и (или) по заболеванию бруцеллезом.»;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в пункте 3.9 слова «в текущем году» исключить.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1.2. В разделе 4 Порядка: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- в пункте 4.1: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абзац третий подпункта 4.1.1 изложить в новой редакции: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«- за счет средств бюджета Астраханской области, на приобретение элитных семян сельскохозяйственных культур у организаций, занимающихся производством семян, или у лиц, уполномоченных этими организациями, по ставке за 1 тонну семян.»;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подпункт 4.1.3 изложить в новой редакции: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 4.1.3. Субсидии, указанные в абзаце третьем подпункта 4.1.1 настоящего пункта, предоставляются сельскохозяйственным товаропроизводителям в виде возмещения части затрат, связанных с приобретением элитных семян сельскохозяйственных культур, фактически произведенных в текущем году, а также в IV квартале года, предшествующего текущему году, при условии: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наличия посевных площадей под сельскохозяйственными культурами, перечень которых определяется Министерством сельского хозяйства Российской Федерации;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приобретения элитных семян сельскохозяйственных культур, относящихся к сортам, включенным в Государственный реестр селекционных достижений, допущенных к использованию, за исключением элитных семян сельскохозяйственных культур, относящихся к сортам, допущенным к использованию, по восьмому (Нижневолжскому) региону допуска (для защищенного грунта - по IV световой зоне).»;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 xml:space="preserve">- пункт 4.8 изложить в новой редакции: 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«4.8. Субсидии на возмещение части затрат на 1 килограмм реализованного и (или) отгруженного на собственную переработку молока.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4.8.1. Субсидии на возмещение части затрат на 1 килограмм реализованного и (или) отгруженного на собственную переработку молока предоставляются:</w:t>
      </w:r>
    </w:p>
    <w:p w:rsidR="009D29D0" w:rsidRPr="009D29D0" w:rsidRDefault="009D29D0" w:rsidP="009D29D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bookmarkStart w:id="0" w:name="Par2"/>
      <w:bookmarkEnd w:id="0"/>
      <w:r w:rsidRPr="009D29D0">
        <w:rPr>
          <w:color w:val="000000"/>
          <w:sz w:val="27"/>
          <w:szCs w:val="27"/>
        </w:rPr>
        <w:t xml:space="preserve">- за счет средств субсидии, полученной из федерального бюджета, в соответствии с Правилами предоставления и распределения субсидий из федерального бюджета бюджетам субъектов Российской Федерации на 1 килограмм реализованного и (или) </w:t>
      </w:r>
      <w:bookmarkStart w:id="1" w:name="OLE_LINK1"/>
      <w:bookmarkStart w:id="2" w:name="OLE_LINK2"/>
      <w:r w:rsidRPr="009D29D0">
        <w:rPr>
          <w:color w:val="000000"/>
          <w:sz w:val="27"/>
          <w:szCs w:val="27"/>
        </w:rPr>
        <w:t xml:space="preserve">отгруженного на собственную переработку </w:t>
      </w:r>
      <w:bookmarkEnd w:id="1"/>
      <w:bookmarkEnd w:id="2"/>
      <w:r w:rsidRPr="009D29D0">
        <w:rPr>
          <w:color w:val="000000"/>
          <w:sz w:val="27"/>
          <w:szCs w:val="27"/>
        </w:rPr>
        <w:t xml:space="preserve">молока в рамках подпрограммы «Развитие подотрасли животноводства, переработки и реализации продукции животноводства»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2013 - 2020 годы», утвержденными постановлением Правительства Российской Федерации от 22.12.2012 № 1370, сельскохозяйственным товаропроизводителям, осуществляющим производство, реализацию и (или) отгрузку на собственную переработку молока, - на возмещение части затрат на 1 килограмм реализованного и (или) отгруженного на собственную переработку молока высшего и первого сорта соответствующего показателям идентификации реализованного и (или) отгруженного на </w:t>
      </w:r>
      <w:r w:rsidRPr="009D29D0">
        <w:rPr>
          <w:color w:val="000000"/>
          <w:sz w:val="27"/>
          <w:szCs w:val="27"/>
        </w:rPr>
        <w:lastRenderedPageBreak/>
        <w:t>собственную переработку молока, определяемым Министерством сельского хозяйства Российской Федерации;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за счет средств бюджета Астраханской области: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сельскохозяйственным товаропроизводителям - на возмещение части затрат на 1 килограмм молока (молока и молокопродуктов в пересчете на молоко базисной жирности), отгруженного на собственную переработку и (или) реализованного организациям, предприятиям, осуществляющим переработку молока (в том числе организациям, предприятиям пищевой промышленности и общественного питания), а также образовательным организациям, организациям здравоохранения и социального обслуживания;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гражданам, ведущим личное подсобное хозяйство, - на возмещение части затрат на 1 килограмм реализованного молока (в пересчете на молоко базисной жирности) молокоперерабатывающим предприятиям, сельскохозяйственным товаропроизводителям, осуществляющим переработку молока напрямую или через администрации сельских поселений.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4.8.2. Субсидии, указанные в абзаце втором подпункта 4.8.1 настоящего пункта, предоставляются сельскохозяйственным товаропроизводителям при условии наличия у них поголовья коров молочного направления.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4.8.3.  Субсидии на возмещение части затрат на 1 литр (килограмм) молока, реализованного в IV квартале текущего года, выплачиваются в пределах бюджетных ассигнований и лимитов бюджетных обязательств, предусмотренных в бюджете Астраханской области на очередной финансовый год.»;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подпункт 4.18.3 пункта 4.18 изложить в новой редакции: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«4.18.3. Субсидии на возмещение части затрат на закупку кормов для содержания коров молочного стада предоставляются сельскохозяйственным товаропроизводителям при условии наличия поголовья коров молочного стада на 1 января текущего года, учтенного территориальным органом Федеральной службы государственной статистики по Астраханской области.»;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пункт 4.19 изложить в новой редакции: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4.19.  Субсидии на приобретение племенных овец пород тонкорунного направления (ярок и баранов-производителей).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4.19.1. Субсидии на приобретение племенных овец пород тонкорунного направления (ярок и баранов-производителей) предоставляются сельскохозяйственным товаропроизводителям, за исключением крестьянских (фермерских) хозяйств, за счет средств бюджета Астраханской области.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4.19.2. Субсидии на приобретение племенных овец пород тонкорунного направления (ярок и баранов-производителей) предоставляются сельскохозяйственным товаропроизводителям на возмещение части затрат, связанных с приобретением племенных овец пород тонкорунного направления (ярок и баранов-производителей) в племенных стадах, зарегистрированных в государственном племенном регистре, а также по импорту, по ставке за 1 кг живой массы приобретенных сельскохозяйственных животных.»;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в подпункте 4.20.1 пункта 4.20 после слов «сельскохозяйственным товаропроизводителям» дополнить словами «за счет средств бюджета Астраханской области»;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в абзаце втором пункта 4.21 после слов «сельскохозяйственным</w:t>
      </w:r>
      <w:r w:rsidRPr="009D29D0">
        <w:rPr>
          <w:color w:val="FF0000"/>
          <w:sz w:val="27"/>
          <w:szCs w:val="27"/>
        </w:rPr>
        <w:t xml:space="preserve"> </w:t>
      </w:r>
      <w:r w:rsidRPr="009D29D0">
        <w:rPr>
          <w:color w:val="000000"/>
          <w:sz w:val="27"/>
          <w:szCs w:val="27"/>
        </w:rPr>
        <w:lastRenderedPageBreak/>
        <w:t>товаропроизводителям» дополнить словами «за счет средств бюджета Астраханской области»;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дополнить пунктом 4.22 следующего содержания: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«4.22. Субсидии на возмещение части затрат, связанных с приобретением кормов.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4.22.1. Субсидии на возмещение части затрат, связанных с приобретением кормов, предоставляются за счет средств бюджета Астраханской области сельскохозяйственным товаропроизводителям (за исключением крестьянских (фермерских) хозяйств), осуществляющим производство: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свинины, по ставке на 1 тонну живого веса свинины, произведенной на убой;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яиц, по ставке на 1 десяток яиц;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- мяса птицы, по ставке на 1 тонну живого веса мяса птицы, произведенной на убой.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4.22.2. Субсидии на возмещение части затрат, связанных с приобретением кормов, предоставляются сельскохозяйственным товаропроизводителям, указанным в подпункте 4.22.1 настоящего пункта, при условии наличия у них, соответственно, поголовья свиней, птицы яичного, мясного направления.».</w:t>
      </w:r>
    </w:p>
    <w:p w:rsidR="009D29D0" w:rsidRPr="009D29D0" w:rsidRDefault="009D29D0" w:rsidP="009D29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2. Признать утратившими силу:</w:t>
      </w:r>
    </w:p>
    <w:p w:rsidR="009D29D0" w:rsidRPr="009D29D0" w:rsidRDefault="009D29D0" w:rsidP="009D29D0">
      <w:pPr>
        <w:tabs>
          <w:tab w:val="left" w:pos="0"/>
          <w:tab w:val="left" w:pos="709"/>
        </w:tabs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ab/>
        <w:t>- абзацы второй, третий подпункта 1.3 пункта 1 постановления администрации МО «Володарский район»  от 29.10.2013 № 1874 «О внесении изменений в постановление администрации МО «Володарский район»  от 22.04.2013 № 693»;</w:t>
      </w:r>
    </w:p>
    <w:p w:rsidR="009D29D0" w:rsidRPr="009D29D0" w:rsidRDefault="009D29D0" w:rsidP="009D29D0">
      <w:pPr>
        <w:tabs>
          <w:tab w:val="left" w:pos="0"/>
          <w:tab w:val="left" w:pos="709"/>
        </w:tabs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ab/>
      </w:r>
      <w:r w:rsidRPr="009D29D0">
        <w:rPr>
          <w:color w:val="000000"/>
          <w:sz w:val="27"/>
          <w:szCs w:val="27"/>
        </w:rPr>
        <w:tab/>
        <w:t>- абзац седьмой подпункта 1.2 пункта 1 постановления администрации МО «Володарский район»  от 14.03.2014 № 428 «О внесении изменений в постановление администрации МО «Володарский район»  от 22.04.2013 № 693».</w:t>
      </w:r>
    </w:p>
    <w:p w:rsidR="002C7836" w:rsidRDefault="002C7836" w:rsidP="002C7836">
      <w:pPr>
        <w:pStyle w:val="HTML"/>
        <w:widowControl w:val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2C7836">
        <w:rPr>
          <w:rFonts w:ascii="Times New Roman" w:hAnsi="Times New Roman" w:cs="Times New Roman"/>
          <w:color w:val="000000"/>
          <w:sz w:val="27"/>
          <w:szCs w:val="27"/>
        </w:rPr>
        <w:t>.Сектору информационных технологий организационного отдела администрации МО «Володарский район» (Лукманов) разместить постановление  на официальном сайте администрации муниципального образования «Володарский район».</w:t>
      </w:r>
    </w:p>
    <w:p w:rsidR="009D29D0" w:rsidRPr="009D29D0" w:rsidRDefault="002C7836" w:rsidP="002C7836">
      <w:pPr>
        <w:pStyle w:val="HTML"/>
        <w:widowControl w:val="0"/>
        <w:ind w:firstLine="53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D29D0" w:rsidRPr="009D29D0">
        <w:rPr>
          <w:rFonts w:ascii="Times New Roman" w:hAnsi="Times New Roman" w:cs="Times New Roman"/>
          <w:sz w:val="27"/>
          <w:szCs w:val="27"/>
        </w:rPr>
        <w:t>.</w:t>
      </w:r>
      <w:r w:rsidR="009D29D0" w:rsidRPr="009D29D0">
        <w:rPr>
          <w:rFonts w:ascii="Times New Roman" w:hAnsi="Times New Roman" w:cs="Times New Roman"/>
          <w:color w:val="000000"/>
          <w:sz w:val="27"/>
          <w:szCs w:val="27"/>
        </w:rPr>
        <w:t>Главному редактору МАУ «Редакция газеты «Заря Каспия» Шаровой Е.А. опубликовать настоящее постановление.</w:t>
      </w:r>
    </w:p>
    <w:p w:rsidR="009D29D0" w:rsidRPr="009D29D0" w:rsidRDefault="002C7836" w:rsidP="002C7836">
      <w:pPr>
        <w:shd w:val="clear" w:color="auto" w:fill="FFFFFF"/>
        <w:autoSpaceDE w:val="0"/>
        <w:ind w:firstLine="53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9D29D0" w:rsidRPr="009D29D0">
        <w:rPr>
          <w:color w:val="000000"/>
          <w:sz w:val="27"/>
          <w:szCs w:val="27"/>
        </w:rPr>
        <w:t>.Постановление вступает в силу со дня его официального опубликования.</w:t>
      </w:r>
    </w:p>
    <w:p w:rsidR="009D29D0" w:rsidRPr="009D29D0" w:rsidRDefault="009D29D0" w:rsidP="002C7836">
      <w:pPr>
        <w:shd w:val="clear" w:color="auto" w:fill="FFFFFF"/>
        <w:autoSpaceDE w:val="0"/>
        <w:ind w:firstLine="539"/>
        <w:jc w:val="both"/>
        <w:rPr>
          <w:color w:val="000000"/>
          <w:sz w:val="27"/>
          <w:szCs w:val="27"/>
        </w:rPr>
      </w:pPr>
      <w:r w:rsidRPr="009D29D0">
        <w:rPr>
          <w:color w:val="000000"/>
          <w:sz w:val="27"/>
          <w:szCs w:val="27"/>
        </w:rPr>
        <w:t>6.Контроль за исполнением настоящего  постановления возложить на начальника управления сельского, рыбного хозяйства и перерабатывающей промышленности администрации МО "Володарский район" Магзанова С.И.</w:t>
      </w:r>
    </w:p>
    <w:tbl>
      <w:tblPr>
        <w:tblW w:w="0" w:type="auto"/>
        <w:tblInd w:w="-106" w:type="dxa"/>
        <w:tblLook w:val="01E0"/>
      </w:tblPr>
      <w:tblGrid>
        <w:gridCol w:w="6345"/>
        <w:gridCol w:w="3225"/>
      </w:tblGrid>
      <w:tr w:rsidR="009D29D0" w:rsidRPr="009D29D0" w:rsidTr="006A5F8D">
        <w:tc>
          <w:tcPr>
            <w:tcW w:w="6345" w:type="dxa"/>
          </w:tcPr>
          <w:p w:rsidR="009D29D0" w:rsidRPr="009D29D0" w:rsidRDefault="009D29D0" w:rsidP="006A5F8D">
            <w:pPr>
              <w:widowControl w:val="0"/>
              <w:jc w:val="both"/>
              <w:rPr>
                <w:color w:val="FF0000"/>
                <w:sz w:val="27"/>
                <w:szCs w:val="27"/>
              </w:rPr>
            </w:pPr>
            <w:bookmarkStart w:id="3" w:name="_GoBack"/>
            <w:bookmarkEnd w:id="3"/>
          </w:p>
        </w:tc>
        <w:tc>
          <w:tcPr>
            <w:tcW w:w="3225" w:type="dxa"/>
          </w:tcPr>
          <w:p w:rsidR="009D29D0" w:rsidRPr="009D29D0" w:rsidRDefault="009D29D0" w:rsidP="006A5F8D">
            <w:pPr>
              <w:widowControl w:val="0"/>
              <w:jc w:val="right"/>
              <w:rPr>
                <w:color w:val="FF0000"/>
                <w:sz w:val="27"/>
                <w:szCs w:val="27"/>
              </w:rPr>
            </w:pPr>
          </w:p>
        </w:tc>
      </w:tr>
    </w:tbl>
    <w:p w:rsidR="009D29D0" w:rsidRDefault="009D29D0" w:rsidP="009D29D0">
      <w:pPr>
        <w:rPr>
          <w:color w:val="000000"/>
          <w:sz w:val="27"/>
          <w:szCs w:val="27"/>
        </w:rPr>
      </w:pPr>
    </w:p>
    <w:p w:rsidR="009D29D0" w:rsidRDefault="009D29D0" w:rsidP="009D29D0">
      <w:pPr>
        <w:rPr>
          <w:color w:val="000000"/>
          <w:sz w:val="27"/>
          <w:szCs w:val="27"/>
        </w:rPr>
      </w:pPr>
    </w:p>
    <w:p w:rsidR="009D29D0" w:rsidRDefault="009D29D0" w:rsidP="009D29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9D29D0" w:rsidRPr="009D29D0" w:rsidRDefault="009D29D0" w:rsidP="009D29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9D29D0">
        <w:rPr>
          <w:color w:val="000000"/>
          <w:sz w:val="27"/>
          <w:szCs w:val="27"/>
        </w:rPr>
        <w:t>Глава администрации                                                                      Б.Г. Миндиев</w:t>
      </w:r>
    </w:p>
    <w:p w:rsidR="009D29D0" w:rsidRPr="009D29D0" w:rsidRDefault="009D29D0" w:rsidP="009D29D0">
      <w:pPr>
        <w:rPr>
          <w:color w:val="000000"/>
          <w:sz w:val="27"/>
          <w:szCs w:val="27"/>
        </w:rPr>
      </w:pPr>
    </w:p>
    <w:p w:rsidR="009D29D0" w:rsidRPr="009D29D0" w:rsidRDefault="009D29D0" w:rsidP="009D29D0">
      <w:pPr>
        <w:tabs>
          <w:tab w:val="left" w:pos="0"/>
          <w:tab w:val="left" w:pos="709"/>
        </w:tabs>
        <w:rPr>
          <w:sz w:val="27"/>
          <w:szCs w:val="27"/>
        </w:rPr>
      </w:pPr>
    </w:p>
    <w:p w:rsidR="00B82EB4" w:rsidRPr="002364F7" w:rsidRDefault="00B82EB4" w:rsidP="009D29D0">
      <w:pPr>
        <w:pStyle w:val="a4"/>
        <w:jc w:val="both"/>
        <w:rPr>
          <w:sz w:val="26"/>
          <w:szCs w:val="26"/>
        </w:rPr>
      </w:pPr>
    </w:p>
    <w:sectPr w:rsidR="00B82EB4" w:rsidRPr="002364F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791"/>
    <w:multiLevelType w:val="hybridMultilevel"/>
    <w:tmpl w:val="6EC4B0F4"/>
    <w:lvl w:ilvl="0" w:tplc="0B4825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64F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64F7"/>
    <w:rsid w:val="00237597"/>
    <w:rsid w:val="00274400"/>
    <w:rsid w:val="002C4B63"/>
    <w:rsid w:val="002C7836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2C5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7F6E08"/>
    <w:rsid w:val="00863B7D"/>
    <w:rsid w:val="00883286"/>
    <w:rsid w:val="008B75DD"/>
    <w:rsid w:val="008C1D7E"/>
    <w:rsid w:val="009008EA"/>
    <w:rsid w:val="0091312D"/>
    <w:rsid w:val="009C6774"/>
    <w:rsid w:val="009D2114"/>
    <w:rsid w:val="009D29D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52E6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2364F7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364F7"/>
    <w:rPr>
      <w:rFonts w:ascii="Courier New" w:hAnsi="Courier New"/>
    </w:rPr>
  </w:style>
  <w:style w:type="paragraph" w:styleId="a6">
    <w:name w:val="No Spacing"/>
    <w:uiPriority w:val="1"/>
    <w:qFormat/>
    <w:rsid w:val="002364F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2364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9D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29D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2014-10-08T09:16:00Z</cp:lastPrinted>
  <dcterms:created xsi:type="dcterms:W3CDTF">2014-10-08T09:25:00Z</dcterms:created>
  <dcterms:modified xsi:type="dcterms:W3CDTF">2014-10-14T15:45:00Z</dcterms:modified>
</cp:coreProperties>
</file>