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826BC" w:rsidRDefault="0005118A" w:rsidP="008826BC">
            <w:pPr>
              <w:jc w:val="center"/>
              <w:rPr>
                <w:sz w:val="32"/>
                <w:szCs w:val="32"/>
                <w:u w:val="single"/>
              </w:rPr>
            </w:pPr>
            <w:r w:rsidRPr="008826BC">
              <w:rPr>
                <w:sz w:val="32"/>
                <w:szCs w:val="32"/>
                <w:u w:val="single"/>
              </w:rPr>
              <w:t xml:space="preserve">от </w:t>
            </w:r>
            <w:r w:rsidR="008826BC" w:rsidRPr="008826BC">
              <w:rPr>
                <w:sz w:val="32"/>
                <w:szCs w:val="32"/>
                <w:u w:val="single"/>
              </w:rPr>
              <w:t xml:space="preserve">17.11.2015 </w:t>
            </w:r>
            <w:r w:rsidR="00B82EB4" w:rsidRPr="008826B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826BC" w:rsidRDefault="0005118A" w:rsidP="008826BC">
            <w:pPr>
              <w:jc w:val="center"/>
              <w:rPr>
                <w:sz w:val="32"/>
                <w:szCs w:val="32"/>
                <w:u w:val="single"/>
              </w:rPr>
            </w:pPr>
            <w:r w:rsidRPr="008826BC">
              <w:rPr>
                <w:sz w:val="32"/>
                <w:szCs w:val="32"/>
                <w:u w:val="single"/>
                <w:lang w:val="en-US"/>
              </w:rPr>
              <w:t>N</w:t>
            </w:r>
            <w:r w:rsidR="008826BC" w:rsidRPr="008826BC">
              <w:rPr>
                <w:sz w:val="32"/>
                <w:szCs w:val="32"/>
                <w:u w:val="single"/>
              </w:rPr>
              <w:t xml:space="preserve"> 898-р</w:t>
            </w:r>
          </w:p>
        </w:tc>
      </w:tr>
    </w:tbl>
    <w:p w:rsidR="00274400" w:rsidRDefault="00274400">
      <w:pPr>
        <w:jc w:val="center"/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О создании центра тестирования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по выполнению видов испытаний (тестов),</w:t>
      </w:r>
    </w:p>
    <w:p w:rsid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нормативов, требований к оценке уровня </w:t>
      </w:r>
    </w:p>
    <w:p w:rsid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знаний и умений в области</w:t>
      </w:r>
      <w:r>
        <w:rPr>
          <w:sz w:val="28"/>
          <w:szCs w:val="28"/>
        </w:rPr>
        <w:t xml:space="preserve"> </w:t>
      </w:r>
      <w:r w:rsidRPr="008826BC">
        <w:rPr>
          <w:sz w:val="28"/>
          <w:szCs w:val="28"/>
        </w:rPr>
        <w:t xml:space="preserve">физической </w:t>
      </w:r>
    </w:p>
    <w:p w:rsid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культуры и спорта населения области </w:t>
      </w:r>
      <w:r w:rsidR="007119BD">
        <w:rPr>
          <w:sz w:val="28"/>
          <w:szCs w:val="28"/>
        </w:rPr>
        <w:t>в рамках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Всероссийского физкультурно-спортивного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комплекса «Готов к труду и обороне»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в МО «Володарский район»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В соответствии с приказом Министерства спорта РФ от 1 декабря 2014 года № 954/1 «Об утверждении Порядка создания </w:t>
      </w:r>
      <w:r w:rsidR="001E6360">
        <w:rPr>
          <w:sz w:val="28"/>
          <w:szCs w:val="28"/>
        </w:rPr>
        <w:t>ц</w:t>
      </w:r>
      <w:r w:rsidRPr="008826BC">
        <w:rPr>
          <w:sz w:val="28"/>
          <w:szCs w:val="28"/>
        </w:rPr>
        <w:t>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1.Создать на базе </w:t>
      </w:r>
      <w:r w:rsidR="001E6360">
        <w:rPr>
          <w:sz w:val="28"/>
          <w:szCs w:val="28"/>
        </w:rPr>
        <w:t>м</w:t>
      </w:r>
      <w:r w:rsidRPr="008826BC">
        <w:rPr>
          <w:sz w:val="28"/>
          <w:szCs w:val="28"/>
        </w:rPr>
        <w:t>униципального бюджетного образовательного учреждения дополнительного образования детей «Детско-юношеская спортивная школа» п. Володарский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области Всероссийского физкультурно-спортивного комплекса «Готов к труду и обороне».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2.Осуществлять сдачу видов испытаний (тестов), нормативов, требований к оценке уровня знаний и умений в области физической культуры и спорта населения области Всероссийского физкультурно-спортивного комплекса «Готов к труду и обороне» на базе МБОУ ДОД «ДЮСШ» </w:t>
      </w:r>
      <w:r w:rsidR="00A86131">
        <w:rPr>
          <w:sz w:val="28"/>
          <w:szCs w:val="28"/>
        </w:rPr>
        <w:t xml:space="preserve">                                      </w:t>
      </w:r>
      <w:r w:rsidRPr="008826BC">
        <w:rPr>
          <w:sz w:val="28"/>
          <w:szCs w:val="28"/>
        </w:rPr>
        <w:t>п. Володарский по следующему адресу: Астраханская область, п. Володарский, ул. Победы</w:t>
      </w:r>
      <w:r w:rsidR="00A86131">
        <w:rPr>
          <w:sz w:val="28"/>
          <w:szCs w:val="28"/>
        </w:rPr>
        <w:t>,</w:t>
      </w:r>
      <w:r w:rsidRPr="008826BC">
        <w:rPr>
          <w:sz w:val="28"/>
          <w:szCs w:val="28"/>
        </w:rPr>
        <w:t xml:space="preserve"> д. 4.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3.Утвердить Порядок организации и проведения тестирования населения   Володарского района  в рамках Всероссийского физкультурно-спортивного комплекса «Готов к труду и обороне» согласно </w:t>
      </w:r>
      <w:r w:rsidR="00A86131">
        <w:rPr>
          <w:sz w:val="28"/>
          <w:szCs w:val="28"/>
        </w:rPr>
        <w:t>(П</w:t>
      </w:r>
      <w:r w:rsidRPr="008826BC">
        <w:rPr>
          <w:sz w:val="28"/>
          <w:szCs w:val="28"/>
        </w:rPr>
        <w:t>риложени</w:t>
      </w:r>
      <w:r w:rsidR="00A86131">
        <w:rPr>
          <w:sz w:val="28"/>
          <w:szCs w:val="28"/>
        </w:rPr>
        <w:t>е</w:t>
      </w:r>
      <w:r w:rsidRPr="008826BC">
        <w:rPr>
          <w:sz w:val="28"/>
          <w:szCs w:val="28"/>
        </w:rPr>
        <w:t xml:space="preserve"> № 1</w:t>
      </w:r>
      <w:r w:rsidR="00A86131">
        <w:rPr>
          <w:sz w:val="28"/>
          <w:szCs w:val="28"/>
        </w:rPr>
        <w:t>)</w:t>
      </w:r>
      <w:r w:rsidRPr="008826BC">
        <w:rPr>
          <w:sz w:val="28"/>
          <w:szCs w:val="28"/>
        </w:rPr>
        <w:t>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4.Утвердить Положение о </w:t>
      </w:r>
      <w:r w:rsidR="001E6360">
        <w:rPr>
          <w:sz w:val="28"/>
          <w:szCs w:val="28"/>
        </w:rPr>
        <w:t>ц</w:t>
      </w:r>
      <w:r w:rsidRPr="008826BC">
        <w:rPr>
          <w:sz w:val="28"/>
          <w:szCs w:val="28"/>
        </w:rPr>
        <w:t xml:space="preserve">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согласно </w:t>
      </w:r>
      <w:r w:rsidR="00A86131">
        <w:rPr>
          <w:sz w:val="28"/>
          <w:szCs w:val="28"/>
        </w:rPr>
        <w:t>(П</w:t>
      </w:r>
      <w:r w:rsidRPr="008826BC">
        <w:rPr>
          <w:sz w:val="28"/>
          <w:szCs w:val="28"/>
        </w:rPr>
        <w:t>риложени</w:t>
      </w:r>
      <w:r w:rsidR="00A86131">
        <w:rPr>
          <w:sz w:val="28"/>
          <w:szCs w:val="28"/>
        </w:rPr>
        <w:t>е</w:t>
      </w:r>
      <w:r w:rsidRPr="008826BC">
        <w:rPr>
          <w:sz w:val="28"/>
          <w:szCs w:val="28"/>
        </w:rPr>
        <w:t xml:space="preserve"> № 2</w:t>
      </w:r>
      <w:r w:rsidR="00A86131">
        <w:rPr>
          <w:sz w:val="28"/>
          <w:szCs w:val="28"/>
        </w:rPr>
        <w:t>).</w:t>
      </w:r>
    </w:p>
    <w:p w:rsid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lastRenderedPageBreak/>
        <w:t xml:space="preserve">5.Сектору информационных технологий организационного отдела администрации МО "Володарский район" (Лукманов) опубликовать настоящее распоряжение на официальном сайте администрации МО "Володарский район". </w:t>
      </w:r>
    </w:p>
    <w:p w:rsidR="00A86131" w:rsidRPr="008826BC" w:rsidRDefault="00A86131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6.Главному редактору МАУ</w:t>
      </w:r>
      <w:r w:rsidR="00446AF5">
        <w:rPr>
          <w:sz w:val="28"/>
          <w:szCs w:val="28"/>
        </w:rPr>
        <w:t xml:space="preserve"> "Редакция газеты "Заря Каспия" (Шарова) опубликовать настоящее распоряжение.</w:t>
      </w:r>
    </w:p>
    <w:p w:rsidR="008826BC" w:rsidRPr="008826BC" w:rsidRDefault="00446AF5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6BC" w:rsidRPr="008826BC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Глава администрации </w:t>
      </w:r>
      <w:r w:rsidRPr="008826BC">
        <w:rPr>
          <w:sz w:val="28"/>
          <w:szCs w:val="28"/>
        </w:rPr>
        <w:tab/>
      </w:r>
      <w:r w:rsidRPr="008826BC">
        <w:rPr>
          <w:sz w:val="28"/>
          <w:szCs w:val="28"/>
        </w:rPr>
        <w:tab/>
      </w:r>
      <w:r w:rsidRPr="008826BC">
        <w:rPr>
          <w:sz w:val="28"/>
          <w:szCs w:val="28"/>
        </w:rPr>
        <w:tab/>
      </w:r>
      <w:r w:rsidRPr="008826BC">
        <w:rPr>
          <w:sz w:val="28"/>
          <w:szCs w:val="28"/>
        </w:rPr>
        <w:tab/>
      </w:r>
      <w:r w:rsidRPr="008826BC">
        <w:rPr>
          <w:sz w:val="28"/>
          <w:szCs w:val="28"/>
        </w:rPr>
        <w:tab/>
      </w:r>
      <w:r w:rsidRPr="008826BC">
        <w:rPr>
          <w:sz w:val="28"/>
          <w:szCs w:val="28"/>
        </w:rPr>
        <w:tab/>
      </w:r>
      <w:r w:rsidRPr="008826BC">
        <w:rPr>
          <w:sz w:val="28"/>
          <w:szCs w:val="28"/>
        </w:rPr>
        <w:tab/>
        <w:t>Б.Г. Миндиев</w:t>
      </w: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A86131" w:rsidRDefault="00A86131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446AF5">
      <w:pPr>
        <w:ind w:firstLine="851"/>
        <w:jc w:val="right"/>
        <w:rPr>
          <w:sz w:val="28"/>
          <w:szCs w:val="28"/>
        </w:rPr>
      </w:pPr>
      <w:r w:rsidRPr="008826BC">
        <w:rPr>
          <w:sz w:val="28"/>
          <w:szCs w:val="28"/>
        </w:rPr>
        <w:lastRenderedPageBreak/>
        <w:t>Приложение №1</w:t>
      </w:r>
    </w:p>
    <w:p w:rsidR="00446AF5" w:rsidRDefault="008826BC" w:rsidP="00446AF5">
      <w:pPr>
        <w:ind w:firstLine="851"/>
        <w:jc w:val="right"/>
        <w:rPr>
          <w:sz w:val="28"/>
          <w:szCs w:val="28"/>
        </w:rPr>
      </w:pPr>
      <w:r w:rsidRPr="008826BC">
        <w:rPr>
          <w:sz w:val="28"/>
          <w:szCs w:val="28"/>
        </w:rPr>
        <w:t xml:space="preserve">к распоряжению администрации </w:t>
      </w:r>
    </w:p>
    <w:p w:rsidR="008826BC" w:rsidRPr="008826BC" w:rsidRDefault="008826BC" w:rsidP="00446AF5">
      <w:pPr>
        <w:ind w:firstLine="851"/>
        <w:jc w:val="right"/>
        <w:rPr>
          <w:sz w:val="28"/>
          <w:szCs w:val="28"/>
        </w:rPr>
      </w:pPr>
      <w:r w:rsidRPr="008826BC">
        <w:rPr>
          <w:sz w:val="28"/>
          <w:szCs w:val="28"/>
        </w:rPr>
        <w:t>МО «Володарский район»</w:t>
      </w:r>
    </w:p>
    <w:p w:rsidR="008826BC" w:rsidRPr="00446AF5" w:rsidRDefault="00446AF5" w:rsidP="00446AF5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46AF5">
        <w:rPr>
          <w:sz w:val="28"/>
          <w:szCs w:val="28"/>
          <w:u w:val="single"/>
        </w:rPr>
        <w:t>17.11.2015 г.</w:t>
      </w:r>
      <w:r>
        <w:rPr>
          <w:sz w:val="28"/>
          <w:szCs w:val="28"/>
        </w:rPr>
        <w:t xml:space="preserve">  № </w:t>
      </w:r>
      <w:r w:rsidRPr="00446AF5">
        <w:rPr>
          <w:sz w:val="28"/>
          <w:szCs w:val="28"/>
          <w:u w:val="single"/>
        </w:rPr>
        <w:t>898-р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446AF5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>Порядок организации и проведения тестирования населения в Володарском районе в рамках Всероссийского физкультурно-спортивного комплекса «Готов к труду и обороне» (ГТО)</w:t>
      </w:r>
    </w:p>
    <w:p w:rsidR="008826BC" w:rsidRPr="008826BC" w:rsidRDefault="008826BC" w:rsidP="00446AF5">
      <w:pPr>
        <w:ind w:firstLine="851"/>
        <w:jc w:val="center"/>
        <w:rPr>
          <w:sz w:val="28"/>
          <w:szCs w:val="28"/>
        </w:rPr>
      </w:pPr>
    </w:p>
    <w:p w:rsidR="008826BC" w:rsidRPr="008826BC" w:rsidRDefault="008826BC" w:rsidP="00446AF5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>I. Общие положения</w:t>
      </w:r>
    </w:p>
    <w:p w:rsidR="00446AF5" w:rsidRDefault="00446AF5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1.Порядок организации и проведения тестирования населения в рамках Всероссийского физкультурно-спортивного комплекса «Готов к труду и обороне» (ГТО) (далее – Порядок)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(ГТО)», пунктом 18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</w:t>
      </w:r>
      <w:r w:rsidR="004E4597">
        <w:rPr>
          <w:sz w:val="28"/>
          <w:szCs w:val="28"/>
        </w:rPr>
        <w:t xml:space="preserve">                </w:t>
      </w:r>
      <w:r w:rsidRPr="008826BC">
        <w:rPr>
          <w:sz w:val="28"/>
          <w:szCs w:val="28"/>
        </w:rPr>
        <w:t>№ 540 и пунктом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 2014 г. № 1165-р.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2.Порядок определяет последовательность организации и проведения тестирования населения Володарского района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8 июля 2014 г. № 575 (далее – государственные требования) в рамках Всероссийского физкультурно-спортивного комплекса «Готов к труду и обороне» (ГТО).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3.Организация и проведение тестирования населения в рамках Всероссийского физкультурно-спортивного комплекса «Готов к труду и обороне» (ГТО) (далее – тестирование, комплекс) осуществляется центром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4E4597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>II. Организация тестирования</w:t>
      </w:r>
    </w:p>
    <w:p w:rsidR="004E4597" w:rsidRDefault="004E4597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4.Лицо, желающее пройти тестирование (далее – участник), направляет в центр тестирования заявку на прохождение тестирования (далее – заявка) лично, по почте, либо по электронной почте.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5.В заявке, подаваемой впервые, указывается: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lastRenderedPageBreak/>
        <w:t>- фамилия, имя, отчество (при наличии);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пол;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дата рождения;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- данные документа, удостоверяющего личность гражданина Российской Федерации;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для лиц, не достигших возраста четырнадцати лет – данные свидетельства о рождении;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адрес места жительства;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контактный телефон, адрес электронной почты;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основное место учебы, работы (при наличии);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- спортивное звание (при наличии);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почетное спортивное звание (при наличии);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спортивный разряд с указанием вида спорта (при наличии);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перечень выбранных видов испытаний (тестов);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согласие на обработку персональных данных.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К заявке прилагаются две фотографии размером 3х4 см (на бумажном либо электронном носителе).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В случае изъявления желания несовершеннолетним пройти тестирование, заявка подается его законными представителями.  </w:t>
      </w:r>
    </w:p>
    <w:p w:rsidR="008826BC" w:rsidRPr="008826BC" w:rsidRDefault="004E4597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826BC" w:rsidRPr="008826BC">
        <w:rPr>
          <w:sz w:val="28"/>
          <w:szCs w:val="28"/>
        </w:rPr>
        <w:t>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5 настоящего Порядка.</w:t>
      </w:r>
    </w:p>
    <w:p w:rsidR="008826BC" w:rsidRPr="008826BC" w:rsidRDefault="004E4597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826BC" w:rsidRPr="008826BC">
        <w:rPr>
          <w:sz w:val="28"/>
          <w:szCs w:val="28"/>
        </w:rPr>
        <w:t>Центр тестирования составляет график проведения тестирования и предоставляет его в министерство физической культуры и спорта Астраханской области для размещения на сайте http://minsport.astrobl.ru  в информационно-телекоммуникационной сети «Интернет» (далее – сайт) каждую четвертую неделю месяца.</w:t>
      </w:r>
    </w:p>
    <w:p w:rsidR="008826BC" w:rsidRPr="008826BC" w:rsidRDefault="004E4597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826BC" w:rsidRPr="008826BC">
        <w:rPr>
          <w:sz w:val="28"/>
          <w:szCs w:val="28"/>
        </w:rPr>
        <w:t>Центр тестирования направляет информацию в министерство физической культуры и спорта Астраханской области для размещения на сайте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8826BC" w:rsidRPr="008826BC" w:rsidRDefault="004E4597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826BC" w:rsidRPr="008826BC">
        <w:rPr>
          <w:sz w:val="28"/>
          <w:szCs w:val="28"/>
        </w:rPr>
        <w:t>Центр тестирования в день проведения тестирования допускает участников к прохождению тестирования при наличии документа удостоверяющего личность гражданина Российской Федерации, для лиц, не достигших четырнадцати лет –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</w:t>
      </w:r>
      <w:r w:rsidR="008826BC" w:rsidRPr="008826BC">
        <w:rPr>
          <w:sz w:val="28"/>
          <w:szCs w:val="28"/>
        </w:rPr>
        <w:t xml:space="preserve">, выданного по результатам медицинского осмотра (обследования), проведенного в соответствии с приказом Министерства здравоохранения и социального развития Российской Федерации от 9 августа 2010 г. № 613н </w:t>
      </w:r>
      <w:r>
        <w:rPr>
          <w:sz w:val="28"/>
          <w:szCs w:val="28"/>
        </w:rPr>
        <w:t xml:space="preserve">                        </w:t>
      </w:r>
      <w:r w:rsidR="008826BC" w:rsidRPr="008826BC">
        <w:rPr>
          <w:sz w:val="28"/>
          <w:szCs w:val="28"/>
        </w:rPr>
        <w:t>«Об утверждении порядка оказания медицинской помощи при проведении физкультурных и спортивных мероприятий».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После допуска участника к прохождению тестирования центр тестирования регистрирует участника, присваивает ему номер и выдает </w:t>
      </w:r>
      <w:r w:rsidRPr="008826BC">
        <w:rPr>
          <w:sz w:val="28"/>
          <w:szCs w:val="28"/>
        </w:rPr>
        <w:lastRenderedPageBreak/>
        <w:t>заверенную центром тестирования учетную карточку для учета выполнения государственных требований.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Учетная карточка для учета выполнения государственных требований содержит: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отографию участника размером 3х4 см;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-фамилию, имя, отчество (при наличии);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-пол;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-дату рождения;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-отметку о наличии медицинского заключения;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-ступень структуры комплекса и возрастную группу, в которых участник проходит тестирование;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-виды испытаний (тестов), которые участник сдает согласно государственным требованиям к соответствующей ступени структуры комплекса;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-результаты выполненных испытаний (тестов), заверенных подписью судьи с указанием номера и даты протокола выполнения государственных требований;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-сведения о награждении знаком отличия комплекса;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-сведения о наличии спортивного разряда (при наличии).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Учетная карточка для учета выполнения государственных требований является постоянной.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Ведение учетной карточки для учета выполнения государственных требований осуществляется центром тестирования в бумажном и электронном виде.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8826BC" w:rsidRPr="008826BC" w:rsidRDefault="004E4597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826BC" w:rsidRPr="008826BC">
        <w:rPr>
          <w:sz w:val="28"/>
          <w:szCs w:val="28"/>
        </w:rPr>
        <w:t>Участник не допускается к прохождению тестирования в следующих случаях: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-непредставления документов, указанных в пункте 9 настоящего Порядка;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-ухудшения его физического состояния до начала или в момент выполнения нормативов комплекса.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11.При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12.Для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13.В случае,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http://minsport.astrobl.ru в срок, определяемый центром тестирования.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lastRenderedPageBreak/>
        <w:t>14.Центр тестирования обеспечивает условия для организации оказания медицинской помощи при проведении тестирования.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4E4597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>III. Проведение тестирования</w:t>
      </w:r>
    </w:p>
    <w:p w:rsidR="004E4597" w:rsidRDefault="004E4597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15. Тестирование включает: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а)тестирование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б)оценку уровня знаний и умений в области физической культуры и спорта в соответствии с государственными требованиями.</w:t>
      </w:r>
    </w:p>
    <w:p w:rsidR="008826BC" w:rsidRPr="008826BC" w:rsidRDefault="00927E74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8826BC" w:rsidRPr="008826BC">
        <w:rPr>
          <w:sz w:val="28"/>
          <w:szCs w:val="28"/>
        </w:rPr>
        <w:t xml:space="preserve">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Последовательность проведения тестирования по видам испытаний (тестов)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17.Тестирование,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-гибкости;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-координационных способностей;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-силы;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-скоростных возможностей;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-скоростно-силовых возможностей;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-прикладных навыков;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-выносливости.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18.Соблюдение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2008 г. № 56.</w:t>
      </w:r>
    </w:p>
    <w:p w:rsidR="008826BC" w:rsidRPr="008826BC" w:rsidRDefault="00927E74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8826BC" w:rsidRPr="008826BC">
        <w:rPr>
          <w:sz w:val="28"/>
          <w:szCs w:val="28"/>
        </w:rPr>
        <w:t>После тестирования по каждому виду испытаний (тестов) спортивный судья сообщает участникам их результаты.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lastRenderedPageBreak/>
        <w:t xml:space="preserve"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участников.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В протоколе выполнения государственных требований указываются: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-название субъекта Российской Федерации, муниципального образования, поселения, в котором проводится тестирование;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дата проведения тестирования;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фамилия, имя, отчество (при наличии);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пол;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основное место учебы, работы (при наличии);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ступень структуры комплекса и возрастная группа;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вид испытания (теста);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результат выполнения испытания (теста);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выполнение норматива комплекса;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нагрудный номер участника (при наличии);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 подпись спортивного судьи.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8826BC" w:rsidRPr="008826BC" w:rsidRDefault="00927E74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826BC" w:rsidRPr="008826BC">
        <w:rPr>
          <w:sz w:val="28"/>
          <w:szCs w:val="28"/>
        </w:rPr>
        <w:t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Российской Федерации, которая в свою очередь, направляет его в организацию осуществляющую анализ, обобщение, формирование сводного протокола Российской Федерации для представления его в организацию осуществляющую принятие решения о награждении граждан соответствующими знаками отличия комплекса.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Сводный протокол содержит: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-год проведения тестирования;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-фамилию, имя, отчество (при наличии) участника;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-пол;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-ступень структуры комплекса и возрастную группу;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-выполнение государственных требований на золотой, серебряный, либо бронзовый знаки отличия комплекса.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lastRenderedPageBreak/>
        <w:t>21.Протокол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283898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BB6">
        <w:rPr>
          <w:sz w:val="28"/>
          <w:szCs w:val="28"/>
        </w:rPr>
        <w:t>Верно: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Default="008826BC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C24BB6" w:rsidRPr="008826BC" w:rsidRDefault="00C24BB6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C24BB6">
      <w:pPr>
        <w:ind w:firstLine="851"/>
        <w:jc w:val="right"/>
        <w:rPr>
          <w:sz w:val="28"/>
          <w:szCs w:val="28"/>
        </w:rPr>
      </w:pPr>
      <w:r w:rsidRPr="008826BC">
        <w:rPr>
          <w:sz w:val="28"/>
          <w:szCs w:val="28"/>
        </w:rPr>
        <w:lastRenderedPageBreak/>
        <w:t>Приложение №2</w:t>
      </w:r>
    </w:p>
    <w:p w:rsidR="00C24BB6" w:rsidRDefault="008826BC" w:rsidP="00C24BB6">
      <w:pPr>
        <w:ind w:firstLine="851"/>
        <w:jc w:val="right"/>
        <w:rPr>
          <w:sz w:val="28"/>
          <w:szCs w:val="28"/>
        </w:rPr>
      </w:pPr>
      <w:r w:rsidRPr="008826BC">
        <w:rPr>
          <w:sz w:val="28"/>
          <w:szCs w:val="28"/>
        </w:rPr>
        <w:t xml:space="preserve">к распоряжению администрации </w:t>
      </w:r>
    </w:p>
    <w:p w:rsidR="008826BC" w:rsidRPr="008826BC" w:rsidRDefault="008826BC" w:rsidP="00C24BB6">
      <w:pPr>
        <w:ind w:firstLine="851"/>
        <w:jc w:val="right"/>
        <w:rPr>
          <w:sz w:val="28"/>
          <w:szCs w:val="28"/>
        </w:rPr>
      </w:pPr>
      <w:r w:rsidRPr="008826BC">
        <w:rPr>
          <w:sz w:val="28"/>
          <w:szCs w:val="28"/>
        </w:rPr>
        <w:t>МО «Володарский район»</w:t>
      </w:r>
    </w:p>
    <w:p w:rsidR="008826BC" w:rsidRPr="00C24BB6" w:rsidRDefault="00C24BB6" w:rsidP="00C24BB6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C24BB6">
        <w:rPr>
          <w:sz w:val="28"/>
          <w:szCs w:val="28"/>
          <w:u w:val="single"/>
        </w:rPr>
        <w:t xml:space="preserve">17.11.2015 г. </w:t>
      </w:r>
      <w:r>
        <w:rPr>
          <w:sz w:val="28"/>
          <w:szCs w:val="28"/>
        </w:rPr>
        <w:t xml:space="preserve"> №  </w:t>
      </w:r>
      <w:r w:rsidRPr="00C24BB6">
        <w:rPr>
          <w:sz w:val="28"/>
          <w:szCs w:val="28"/>
          <w:u w:val="single"/>
        </w:rPr>
        <w:t>898-р</w:t>
      </w:r>
    </w:p>
    <w:p w:rsidR="008826BC" w:rsidRPr="008826BC" w:rsidRDefault="008826BC" w:rsidP="00C24BB6">
      <w:pPr>
        <w:ind w:firstLine="851"/>
        <w:jc w:val="right"/>
        <w:rPr>
          <w:sz w:val="28"/>
          <w:szCs w:val="28"/>
        </w:rPr>
      </w:pPr>
    </w:p>
    <w:p w:rsidR="00C24BB6" w:rsidRDefault="00C24BB6" w:rsidP="00C24BB6">
      <w:pPr>
        <w:ind w:firstLine="851"/>
        <w:jc w:val="center"/>
        <w:rPr>
          <w:sz w:val="28"/>
          <w:szCs w:val="28"/>
        </w:rPr>
      </w:pPr>
    </w:p>
    <w:p w:rsidR="008826BC" w:rsidRPr="008826BC" w:rsidRDefault="008826BC" w:rsidP="00C24BB6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>Положение</w:t>
      </w:r>
    </w:p>
    <w:p w:rsidR="008826BC" w:rsidRPr="008826BC" w:rsidRDefault="008826BC" w:rsidP="00C24BB6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области Всероссийского физкультурно-спортивного комплекса «Готов к труду и обороне» в </w:t>
      </w:r>
      <w:r w:rsidR="00C24BB6">
        <w:rPr>
          <w:sz w:val="28"/>
          <w:szCs w:val="28"/>
        </w:rPr>
        <w:t xml:space="preserve">                         </w:t>
      </w:r>
      <w:r w:rsidRPr="008826BC">
        <w:rPr>
          <w:sz w:val="28"/>
          <w:szCs w:val="28"/>
        </w:rPr>
        <w:t>МО</w:t>
      </w:r>
      <w:r w:rsidR="00C24BB6">
        <w:rPr>
          <w:sz w:val="28"/>
          <w:szCs w:val="28"/>
        </w:rPr>
        <w:t xml:space="preserve"> </w:t>
      </w:r>
      <w:r w:rsidRPr="008826BC">
        <w:rPr>
          <w:sz w:val="28"/>
          <w:szCs w:val="28"/>
        </w:rPr>
        <w:t>«Володарский район»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C24BB6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>I. Общие положения</w:t>
      </w: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1.Положение устанавливает порядок организации и деятельности муниципального 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муниципального образования Всероссийского физкультурно-спортивного комплекса «Готов к труду и обороне» в Астраханской  области (далее – Центр  тестирования),  осуществляющий  тестирование  общего  уровня  физической подготовленности граждан Астраханской области (далее –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C24BB6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 xml:space="preserve">II. Цели и задачи </w:t>
      </w:r>
      <w:r w:rsidR="00C24BB6">
        <w:rPr>
          <w:sz w:val="28"/>
          <w:szCs w:val="28"/>
        </w:rPr>
        <w:t>ц</w:t>
      </w:r>
      <w:r w:rsidRPr="008826BC">
        <w:rPr>
          <w:sz w:val="28"/>
          <w:szCs w:val="28"/>
        </w:rPr>
        <w:t>ентра тестирования</w:t>
      </w: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2.Основной  целью  деятельности  </w:t>
      </w:r>
      <w:r w:rsidR="00C24BB6">
        <w:rPr>
          <w:sz w:val="28"/>
          <w:szCs w:val="28"/>
        </w:rPr>
        <w:t>ц</w:t>
      </w:r>
      <w:r w:rsidRPr="008826BC">
        <w:rPr>
          <w:sz w:val="28"/>
          <w:szCs w:val="28"/>
        </w:rPr>
        <w:t>ентра  тестирования  является:</w:t>
      </w:r>
      <w:r w:rsidR="00C24BB6">
        <w:rPr>
          <w:sz w:val="28"/>
          <w:szCs w:val="28"/>
        </w:rPr>
        <w:t xml:space="preserve"> </w:t>
      </w:r>
      <w:r w:rsidRPr="008826BC">
        <w:rPr>
          <w:sz w:val="28"/>
          <w:szCs w:val="28"/>
        </w:rPr>
        <w:t>осуществление  оценки  выполнения  гражданами  государственных  требований  к уровню  физической  подготовленности  населения  при  выполнении  нормативов Всероссийского физкультурно-спортивного комплекса «Готов к труду и обороне» (ГТО),  утвержденных  приказом  Министерства  спорта  Российской  Федерации от 8 июля 2014 г. № 575   (далее – государственные требования).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3.Задачи </w:t>
      </w:r>
      <w:r w:rsidR="00C24BB6">
        <w:rPr>
          <w:sz w:val="28"/>
          <w:szCs w:val="28"/>
        </w:rPr>
        <w:t>ц</w:t>
      </w:r>
      <w:r w:rsidRPr="008826BC">
        <w:rPr>
          <w:sz w:val="28"/>
          <w:szCs w:val="28"/>
        </w:rPr>
        <w:t>ентра тестирования: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3.1.Создание  условий  по  оказанию  консультационной  и  методической</w:t>
      </w:r>
      <w:r w:rsidR="00C24BB6">
        <w:rPr>
          <w:sz w:val="28"/>
          <w:szCs w:val="28"/>
        </w:rPr>
        <w:t xml:space="preserve"> </w:t>
      </w:r>
      <w:r w:rsidRPr="008826BC">
        <w:rPr>
          <w:sz w:val="28"/>
          <w:szCs w:val="28"/>
        </w:rPr>
        <w:t>помощи  гражданам Астраханской области в  подготовке  к  выполнению  видов  испытаний (тестов), нормативов, требований к оценке уровня знаний и умений в области физической культуры и спорта;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3.2.Организация и проведение тестирования граждан муниципального образования «Володарский район» Астраханской области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lastRenderedPageBreak/>
        <w:t xml:space="preserve">4.Основные функции </w:t>
      </w:r>
      <w:r w:rsidR="00C24BB6">
        <w:rPr>
          <w:sz w:val="28"/>
          <w:szCs w:val="28"/>
        </w:rPr>
        <w:t>ц</w:t>
      </w:r>
      <w:r w:rsidRPr="008826BC">
        <w:rPr>
          <w:sz w:val="28"/>
          <w:szCs w:val="28"/>
        </w:rPr>
        <w:t>ентра тестирования: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4.1.</w:t>
      </w:r>
      <w:r w:rsidR="00C24BB6">
        <w:rPr>
          <w:sz w:val="28"/>
          <w:szCs w:val="28"/>
        </w:rPr>
        <w:t>П</w:t>
      </w:r>
      <w:r w:rsidRPr="008826BC">
        <w:rPr>
          <w:sz w:val="28"/>
          <w:szCs w:val="28"/>
        </w:rPr>
        <w:t>роведение  пропаганды  и  информационной  работы,  направленной  на формирование  у  граждан  осознанных  потребностей  в  систематических  занятиях физической  культурой  и  спортом,  физическом  совершенствовании  и 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4.2.Создание условий и оказание консультационной и методической помощи гражданам, физкультурно-спортивным,  общественным  и  иным  организациям  в подготовке к выполнению государственных требований;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4.3.Осуществление тестирования населения  по выполнению государственных требований  к  уровню  физической  подготовленности  и  оценке  уровня  знаний  и умений  граждан  согласно  Порядка  организации  и  проведения  тестирования населения в рамках Всероссийского физкультурно-спортивного комплекса «Готов к труду  и  обороне»  (ГТО),  утвержденного  приказом  Минспорта  России  от 29 августа 2014 г. №739  (далее  –  Порядок организации и проведения тестирования); </w:t>
      </w:r>
    </w:p>
    <w:p w:rsidR="008826BC" w:rsidRPr="008826BC" w:rsidRDefault="00C24BB6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826BC" w:rsidRPr="008826BC">
        <w:rPr>
          <w:sz w:val="28"/>
          <w:szCs w:val="28"/>
        </w:rPr>
        <w:t>Ведение  учета  результатов  тестирования  участников,  формирование</w:t>
      </w:r>
      <w:r>
        <w:rPr>
          <w:sz w:val="28"/>
          <w:szCs w:val="28"/>
        </w:rPr>
        <w:t xml:space="preserve"> </w:t>
      </w:r>
      <w:r w:rsidR="008826BC" w:rsidRPr="008826BC">
        <w:rPr>
          <w:sz w:val="28"/>
          <w:szCs w:val="28"/>
        </w:rPr>
        <w:t>протоколов  выполнения  нормативов  комплекса  ГТО,  обеспечение  передачи  их данных  для  обобщения  в  соответствии  с  требованиями  Порядка  организации  и проведения тестирования;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4.5.Внесение данных участников тестирования, результатов тестирования и данных  сводного  протокола  в  автоматизированную  информационную  систему комплекса ГТО;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4.6.Участие  в  организации  мероприятий  комплекса  ГТО,  включенных  в Единый  календарный  план  межрегиональных,  всероссийских  и  международных физкультурных  мероприятий  и  спортивных  мероприятий,  календарный план официальных физкультурных и спортивных мероприятий;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 xml:space="preserve">4.7.Взаимодействие с органами государственной власти, органами местного самоуправления,  физкультурно-спортивными,  общественными  и  иными организациями  в  вопросах  внедрения  комплекса  ГТО,  проведения  мероприятий комплекса ГТО;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4.8.Обеспечение судейства мероприятий по тестированию граждан.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5. Для  организации  тестирования  в  отдаленных,  труднодоступных  и</w:t>
      </w:r>
      <w:r w:rsidR="00C24BB6">
        <w:rPr>
          <w:sz w:val="28"/>
          <w:szCs w:val="28"/>
        </w:rPr>
        <w:t xml:space="preserve"> </w:t>
      </w:r>
      <w:r w:rsidRPr="008826BC">
        <w:rPr>
          <w:sz w:val="28"/>
          <w:szCs w:val="28"/>
        </w:rPr>
        <w:t xml:space="preserve">малонаселенных  местах  может  организовываться  выездная  комиссия  </w:t>
      </w:r>
      <w:r w:rsidR="00C24BB6">
        <w:rPr>
          <w:sz w:val="28"/>
          <w:szCs w:val="28"/>
        </w:rPr>
        <w:t>ц</w:t>
      </w:r>
      <w:r w:rsidRPr="008826BC">
        <w:rPr>
          <w:sz w:val="28"/>
          <w:szCs w:val="28"/>
        </w:rPr>
        <w:t xml:space="preserve">ентра тестирования. 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  <w:r w:rsidRPr="008826BC">
        <w:rPr>
          <w:sz w:val="28"/>
          <w:szCs w:val="28"/>
        </w:rPr>
        <w:t>6.Тестирование  организуется  только  в  местах  соответствующих</w:t>
      </w:r>
      <w:r w:rsidR="00C24BB6">
        <w:rPr>
          <w:sz w:val="28"/>
          <w:szCs w:val="28"/>
        </w:rPr>
        <w:t xml:space="preserve"> </w:t>
      </w:r>
      <w:r w:rsidRPr="008826BC">
        <w:rPr>
          <w:sz w:val="28"/>
          <w:szCs w:val="28"/>
        </w:rPr>
        <w:t>установленным требованиям к спортивным объектам, в том числе по безопасности эксплуатации.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C24BB6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>III. Права и обязанности</w:t>
      </w:r>
    </w:p>
    <w:p w:rsidR="00C24BB6" w:rsidRDefault="00C24BB6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C24BB6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826BC" w:rsidRPr="008826BC">
        <w:rPr>
          <w:sz w:val="28"/>
          <w:szCs w:val="28"/>
        </w:rPr>
        <w:t>Центр тестирования имеет право:</w:t>
      </w:r>
    </w:p>
    <w:p w:rsidR="008826BC" w:rsidRPr="008826BC" w:rsidRDefault="00C24BB6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6BC" w:rsidRPr="008826BC">
        <w:rPr>
          <w:sz w:val="28"/>
          <w:szCs w:val="28"/>
        </w:rPr>
        <w:t>.1.Допускать  и  отказывать  в  допуске  участников  тестирования  к</w:t>
      </w:r>
      <w:r w:rsidR="00283898">
        <w:rPr>
          <w:sz w:val="28"/>
          <w:szCs w:val="28"/>
        </w:rPr>
        <w:t xml:space="preserve"> </w:t>
      </w:r>
      <w:r w:rsidR="008826BC" w:rsidRPr="008826BC">
        <w:rPr>
          <w:sz w:val="28"/>
          <w:szCs w:val="28"/>
        </w:rPr>
        <w:t xml:space="preserve">выполнению видов испытаний (тестов) комплекса ГТО в соответствии с </w:t>
      </w:r>
      <w:r w:rsidR="008826BC" w:rsidRPr="008826BC">
        <w:rPr>
          <w:sz w:val="28"/>
          <w:szCs w:val="28"/>
        </w:rPr>
        <w:lastRenderedPageBreak/>
        <w:t>Порядком организации и проведения тестирования и законодательства Российской Федерации;</w:t>
      </w:r>
    </w:p>
    <w:p w:rsidR="008826BC" w:rsidRPr="008826BC" w:rsidRDefault="00283898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6BC" w:rsidRPr="008826BC">
        <w:rPr>
          <w:sz w:val="28"/>
          <w:szCs w:val="28"/>
        </w:rPr>
        <w:t>.2.Запрашивать и получать необходимую для его деятельности информацию;</w:t>
      </w:r>
    </w:p>
    <w:p w:rsidR="008826BC" w:rsidRPr="008826BC" w:rsidRDefault="00283898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6BC" w:rsidRPr="008826BC">
        <w:rPr>
          <w:sz w:val="28"/>
          <w:szCs w:val="28"/>
        </w:rPr>
        <w:t>.3.Вносить  предложения  по  совершенствованию  структуры  и  содержания государственных требований комплекса ГТО;</w:t>
      </w:r>
    </w:p>
    <w:p w:rsidR="008826BC" w:rsidRPr="008826BC" w:rsidRDefault="00283898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6BC" w:rsidRPr="008826BC">
        <w:rPr>
          <w:sz w:val="28"/>
          <w:szCs w:val="28"/>
        </w:rPr>
        <w:t>.4.Привлекать волонтеров для организации процесса тестирования граждан.</w:t>
      </w:r>
    </w:p>
    <w:p w:rsidR="008826BC" w:rsidRPr="008826BC" w:rsidRDefault="00283898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26BC" w:rsidRPr="008826BC">
        <w:rPr>
          <w:sz w:val="28"/>
          <w:szCs w:val="28"/>
        </w:rPr>
        <w:t>.Центр тестирования обязан:</w:t>
      </w:r>
    </w:p>
    <w:p w:rsidR="008826BC" w:rsidRPr="008826BC" w:rsidRDefault="00283898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26BC" w:rsidRPr="008826BC">
        <w:rPr>
          <w:sz w:val="28"/>
          <w:szCs w:val="28"/>
        </w:rPr>
        <w:t>.1.Соблюдать  требования  Порядка  организации  и  проведения</w:t>
      </w:r>
      <w:r>
        <w:rPr>
          <w:sz w:val="28"/>
          <w:szCs w:val="28"/>
        </w:rPr>
        <w:t xml:space="preserve"> </w:t>
      </w:r>
      <w:r w:rsidR="008826BC" w:rsidRPr="008826BC">
        <w:rPr>
          <w:sz w:val="28"/>
          <w:szCs w:val="28"/>
        </w:rPr>
        <w:t>тестирования,  нормативных  правовых  актов,  регламентирующих  проведение спортивных мероприятий и физкультурных мероприятий;</w:t>
      </w:r>
    </w:p>
    <w:p w:rsidR="008826BC" w:rsidRPr="008826BC" w:rsidRDefault="00283898" w:rsidP="0088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26BC" w:rsidRPr="008826BC">
        <w:rPr>
          <w:sz w:val="28"/>
          <w:szCs w:val="28"/>
        </w:rPr>
        <w:t>.2.Обеспечивать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8826BC" w:rsidRPr="008826BC" w:rsidRDefault="008826BC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8826BC" w:rsidP="00283898">
      <w:pPr>
        <w:ind w:firstLine="851"/>
        <w:jc w:val="center"/>
        <w:rPr>
          <w:sz w:val="28"/>
          <w:szCs w:val="28"/>
        </w:rPr>
      </w:pPr>
      <w:r w:rsidRPr="008826BC">
        <w:rPr>
          <w:sz w:val="28"/>
          <w:szCs w:val="28"/>
        </w:rPr>
        <w:t>IV. Материально-техническое обеспечение</w:t>
      </w:r>
    </w:p>
    <w:p w:rsidR="00283898" w:rsidRDefault="00283898" w:rsidP="008826BC">
      <w:pPr>
        <w:ind w:firstLine="851"/>
        <w:jc w:val="both"/>
        <w:rPr>
          <w:sz w:val="28"/>
          <w:szCs w:val="28"/>
        </w:rPr>
      </w:pPr>
    </w:p>
    <w:p w:rsidR="008826BC" w:rsidRPr="008826BC" w:rsidRDefault="00283898" w:rsidP="002838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26BC" w:rsidRPr="008826BC">
        <w:rPr>
          <w:sz w:val="28"/>
          <w:szCs w:val="28"/>
        </w:rPr>
        <w:t xml:space="preserve">.Материально-техническое  обеспечение  </w:t>
      </w:r>
      <w:r>
        <w:rPr>
          <w:sz w:val="28"/>
          <w:szCs w:val="28"/>
        </w:rPr>
        <w:t>ц</w:t>
      </w:r>
      <w:r w:rsidR="008826BC" w:rsidRPr="008826BC">
        <w:rPr>
          <w:sz w:val="28"/>
          <w:szCs w:val="28"/>
        </w:rPr>
        <w:t>ентров  тестирования</w:t>
      </w:r>
      <w:r>
        <w:rPr>
          <w:sz w:val="28"/>
          <w:szCs w:val="28"/>
        </w:rPr>
        <w:t xml:space="preserve"> </w:t>
      </w:r>
      <w:r w:rsidR="008826BC" w:rsidRPr="008826BC">
        <w:rPr>
          <w:sz w:val="28"/>
          <w:szCs w:val="28"/>
        </w:rPr>
        <w:t xml:space="preserve">осуществляется за счет собственных средств, средств учредителя и иных средств, привлеченных в рамках законодательства Российской Федерации. </w:t>
      </w:r>
    </w:p>
    <w:p w:rsidR="008826BC" w:rsidRPr="008826BC" w:rsidRDefault="00283898" w:rsidP="002838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826BC" w:rsidRPr="008826BC">
        <w:rPr>
          <w:sz w:val="28"/>
          <w:szCs w:val="28"/>
        </w:rPr>
        <w:t>Центр  тестирования,  исходя  из  потребностей,  осуществляет</w:t>
      </w:r>
      <w:r>
        <w:rPr>
          <w:sz w:val="28"/>
          <w:szCs w:val="28"/>
        </w:rPr>
        <w:t xml:space="preserve"> </w:t>
      </w:r>
      <w:r w:rsidR="008826BC" w:rsidRPr="008826BC">
        <w:rPr>
          <w:sz w:val="28"/>
          <w:szCs w:val="28"/>
        </w:rPr>
        <w:t>материально-техническое  обеспечение  участников</w:t>
      </w:r>
      <w:r>
        <w:rPr>
          <w:sz w:val="28"/>
          <w:szCs w:val="28"/>
        </w:rPr>
        <w:t xml:space="preserve">  тестирования,  </w:t>
      </w:r>
      <w:r w:rsidR="008826BC" w:rsidRPr="008826BC">
        <w:rPr>
          <w:sz w:val="28"/>
          <w:szCs w:val="28"/>
        </w:rPr>
        <w:t>обеспечение спортивным  оборудованием  и  инвентарем,  необходимыми  для  прохождения тестирования.</w:t>
      </w:r>
    </w:p>
    <w:p w:rsidR="00283898" w:rsidRDefault="00283898" w:rsidP="00283898">
      <w:pPr>
        <w:jc w:val="both"/>
      </w:pPr>
    </w:p>
    <w:p w:rsidR="00283898" w:rsidRPr="00283898" w:rsidRDefault="00283898" w:rsidP="00283898"/>
    <w:p w:rsidR="00283898" w:rsidRPr="00283898" w:rsidRDefault="00283898" w:rsidP="00283898"/>
    <w:p w:rsidR="00283898" w:rsidRPr="00283898" w:rsidRDefault="00283898" w:rsidP="00283898"/>
    <w:p w:rsidR="00283898" w:rsidRPr="00283898" w:rsidRDefault="00283898" w:rsidP="00283898"/>
    <w:p w:rsidR="00283898" w:rsidRDefault="00283898" w:rsidP="00283898"/>
    <w:p w:rsidR="00283898" w:rsidRPr="00283898" w:rsidRDefault="00283898" w:rsidP="00283898">
      <w:pPr>
        <w:rPr>
          <w:sz w:val="28"/>
          <w:szCs w:val="28"/>
        </w:rPr>
      </w:pPr>
    </w:p>
    <w:p w:rsidR="00B82EB4" w:rsidRPr="00283898" w:rsidRDefault="00283898" w:rsidP="00283898">
      <w:pPr>
        <w:tabs>
          <w:tab w:val="left" w:pos="1271"/>
        </w:tabs>
        <w:rPr>
          <w:sz w:val="28"/>
          <w:szCs w:val="28"/>
        </w:rPr>
      </w:pPr>
      <w:r w:rsidRPr="00283898">
        <w:rPr>
          <w:sz w:val="28"/>
          <w:szCs w:val="28"/>
        </w:rPr>
        <w:tab/>
        <w:t>Верно:</w:t>
      </w:r>
    </w:p>
    <w:sectPr w:rsidR="00B82EB4" w:rsidRPr="0028389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CD" w:rsidRDefault="00B555CD" w:rsidP="008826BC">
      <w:r>
        <w:separator/>
      </w:r>
    </w:p>
  </w:endnote>
  <w:endnote w:type="continuationSeparator" w:id="1">
    <w:p w:rsidR="00B555CD" w:rsidRDefault="00B555CD" w:rsidP="0088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CD" w:rsidRDefault="00B555CD" w:rsidP="008826BC">
      <w:r>
        <w:separator/>
      </w:r>
    </w:p>
  </w:footnote>
  <w:footnote w:type="continuationSeparator" w:id="1">
    <w:p w:rsidR="00B555CD" w:rsidRDefault="00B555CD" w:rsidP="00882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4C90"/>
    <w:multiLevelType w:val="hybridMultilevel"/>
    <w:tmpl w:val="5DB45BCA"/>
    <w:lvl w:ilvl="0" w:tplc="B08C6C3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6B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6360"/>
    <w:rsid w:val="001F715B"/>
    <w:rsid w:val="0020743C"/>
    <w:rsid w:val="00274400"/>
    <w:rsid w:val="00283898"/>
    <w:rsid w:val="002B74CA"/>
    <w:rsid w:val="002C4B63"/>
    <w:rsid w:val="002D2228"/>
    <w:rsid w:val="002E376D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6AF5"/>
    <w:rsid w:val="004A285A"/>
    <w:rsid w:val="004C3E27"/>
    <w:rsid w:val="004E459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119BD"/>
    <w:rsid w:val="00712C33"/>
    <w:rsid w:val="0076099E"/>
    <w:rsid w:val="007B6480"/>
    <w:rsid w:val="007D4D9D"/>
    <w:rsid w:val="007D6E3A"/>
    <w:rsid w:val="007E3C4E"/>
    <w:rsid w:val="007F193B"/>
    <w:rsid w:val="008826BC"/>
    <w:rsid w:val="00883286"/>
    <w:rsid w:val="008B1FF6"/>
    <w:rsid w:val="008B6240"/>
    <w:rsid w:val="008B75DD"/>
    <w:rsid w:val="008C1D7E"/>
    <w:rsid w:val="0091312D"/>
    <w:rsid w:val="00927E74"/>
    <w:rsid w:val="009C6774"/>
    <w:rsid w:val="009D2114"/>
    <w:rsid w:val="00A45827"/>
    <w:rsid w:val="00A65074"/>
    <w:rsid w:val="00A6771C"/>
    <w:rsid w:val="00A700FC"/>
    <w:rsid w:val="00A86131"/>
    <w:rsid w:val="00AB0867"/>
    <w:rsid w:val="00AC2DB7"/>
    <w:rsid w:val="00B114CE"/>
    <w:rsid w:val="00B12D8D"/>
    <w:rsid w:val="00B14993"/>
    <w:rsid w:val="00B34C77"/>
    <w:rsid w:val="00B52591"/>
    <w:rsid w:val="00B555CD"/>
    <w:rsid w:val="00B64CD3"/>
    <w:rsid w:val="00B82EB4"/>
    <w:rsid w:val="00B925E3"/>
    <w:rsid w:val="00BC0F48"/>
    <w:rsid w:val="00C24BB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44A48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35E7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26B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8826BC"/>
    <w:rPr>
      <w:sz w:val="28"/>
    </w:rPr>
  </w:style>
  <w:style w:type="character" w:customStyle="1" w:styleId="2">
    <w:name w:val="Основной текст (2)_"/>
    <w:link w:val="20"/>
    <w:uiPriority w:val="99"/>
    <w:rsid w:val="008826B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26BC"/>
    <w:pPr>
      <w:shd w:val="clear" w:color="auto" w:fill="FFFFFF"/>
      <w:spacing w:before="2040" w:line="331" w:lineRule="exact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8826BC"/>
    <w:pPr>
      <w:overflowPunct w:val="0"/>
      <w:autoSpaceDE w:val="0"/>
      <w:autoSpaceDN w:val="0"/>
      <w:adjustRightInd w:val="0"/>
      <w:ind w:left="708"/>
      <w:textAlignment w:val="baseline"/>
    </w:pPr>
    <w:rPr>
      <w:sz w:val="28"/>
    </w:rPr>
  </w:style>
  <w:style w:type="paragraph" w:customStyle="1" w:styleId="21">
    <w:name w:val="Основной текст (2)1"/>
    <w:basedOn w:val="a"/>
    <w:uiPriority w:val="99"/>
    <w:rsid w:val="008826BC"/>
    <w:pPr>
      <w:widowControl w:val="0"/>
      <w:shd w:val="clear" w:color="auto" w:fill="FFFFFF"/>
      <w:spacing w:before="600" w:line="307" w:lineRule="exact"/>
    </w:pPr>
    <w:rPr>
      <w:rFonts w:eastAsia="Calibri"/>
      <w:b/>
      <w:bCs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8826BC"/>
    <w:rPr>
      <w:rFonts w:ascii="Calibri" w:eastAsia="Calibri" w:hAnsi="Calibri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8826BC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8826BC"/>
    <w:rPr>
      <w:vertAlign w:val="superscript"/>
    </w:rPr>
  </w:style>
  <w:style w:type="paragraph" w:customStyle="1" w:styleId="ConsPlusNormal">
    <w:name w:val="ConsPlusNormal"/>
    <w:rsid w:val="008826B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D458-46F1-4EFE-AA81-9E174A01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2015-11-18T06:36:00Z</cp:lastPrinted>
  <dcterms:created xsi:type="dcterms:W3CDTF">2015-11-26T06:51:00Z</dcterms:created>
  <dcterms:modified xsi:type="dcterms:W3CDTF">2015-11-26T06:51:00Z</dcterms:modified>
</cp:coreProperties>
</file>