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4A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D4A9F">
              <w:rPr>
                <w:sz w:val="32"/>
                <w:szCs w:val="32"/>
                <w:u w:val="single"/>
              </w:rPr>
              <w:t>14.03.2014 г.</w:t>
            </w:r>
          </w:p>
        </w:tc>
        <w:tc>
          <w:tcPr>
            <w:tcW w:w="4927" w:type="dxa"/>
          </w:tcPr>
          <w:p w:rsidR="0005118A" w:rsidRPr="006D4A9F" w:rsidRDefault="0005118A" w:rsidP="006D4A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D4A9F">
              <w:rPr>
                <w:sz w:val="32"/>
                <w:szCs w:val="32"/>
              </w:rPr>
              <w:t xml:space="preserve"> </w:t>
            </w:r>
            <w:r w:rsidR="006D4A9F">
              <w:rPr>
                <w:sz w:val="32"/>
                <w:szCs w:val="32"/>
                <w:u w:val="single"/>
              </w:rPr>
              <w:t>428</w:t>
            </w:r>
          </w:p>
        </w:tc>
      </w:tr>
    </w:tbl>
    <w:p w:rsidR="00274400" w:rsidRDefault="00274400">
      <w:pPr>
        <w:jc w:val="center"/>
      </w:pPr>
    </w:p>
    <w:p w:rsid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A9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D4A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4A9F">
        <w:rPr>
          <w:sz w:val="28"/>
          <w:szCs w:val="28"/>
        </w:rPr>
        <w:t xml:space="preserve">постановление 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МО «Володарский район»</w:t>
      </w:r>
      <w:r w:rsidRPr="006D4A9F">
        <w:rPr>
          <w:sz w:val="28"/>
          <w:szCs w:val="28"/>
        </w:rPr>
        <w:t xml:space="preserve">  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A9F">
        <w:rPr>
          <w:sz w:val="28"/>
          <w:szCs w:val="28"/>
        </w:rPr>
        <w:t>от 22.04.2013 № 693 «Об утверждении порядка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A9F">
        <w:rPr>
          <w:sz w:val="28"/>
          <w:szCs w:val="28"/>
        </w:rPr>
        <w:t xml:space="preserve">предоставления субсидий на поддержку 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A9F">
        <w:rPr>
          <w:sz w:val="28"/>
          <w:szCs w:val="28"/>
        </w:rPr>
        <w:t>сельскохозяйственного производства»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6D4A9F" w:rsidRPr="006D4A9F" w:rsidRDefault="006D4A9F" w:rsidP="006D4A9F">
      <w:pPr>
        <w:ind w:firstLine="72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В целях приведения в соответствие с Бюджетным кодексом Российской Федерации и совершенствования процедуры предоставления государственной поддержки сельскохозяйственным товаропроизводителям Володарского района Астраханской области,  на основании Постановления Правительства Астраханской области № 43-П от 19.02.2014 года «О внесении изменений в постановление Правительства Астраханской области от 10.04.2013г. № 120-П»</w:t>
      </w:r>
      <w:r>
        <w:rPr>
          <w:sz w:val="28"/>
          <w:szCs w:val="28"/>
        </w:rPr>
        <w:t>,</w:t>
      </w:r>
    </w:p>
    <w:p w:rsidR="006D4A9F" w:rsidRDefault="006D4A9F" w:rsidP="006D4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D4A9F">
        <w:rPr>
          <w:sz w:val="28"/>
          <w:szCs w:val="28"/>
        </w:rPr>
        <w:t xml:space="preserve">дминистрация МО «Володарский район» </w:t>
      </w:r>
    </w:p>
    <w:p w:rsidR="006D4A9F" w:rsidRDefault="006D4A9F" w:rsidP="006D4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9F" w:rsidRDefault="006D4A9F" w:rsidP="006D4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ПОСТАНОВЛЯЕТ: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9F" w:rsidRPr="006D4A9F" w:rsidRDefault="006D4A9F" w:rsidP="006D4A9F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1. Внести  в  постановление  </w:t>
      </w:r>
      <w:r>
        <w:rPr>
          <w:sz w:val="28"/>
          <w:szCs w:val="28"/>
        </w:rPr>
        <w:t>а</w:t>
      </w:r>
      <w:r w:rsidRPr="006D4A9F">
        <w:rPr>
          <w:sz w:val="28"/>
          <w:szCs w:val="28"/>
        </w:rPr>
        <w:t>дминистрации  МО  «Володарский район»     от   22.04.2013  №  693  «Об  утверждении  порядка  предоставления субсидий     на   поддержку   сельскохозяйственного   производства»   следующие           изменения: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1.1. Пункт 1.7  раздела </w:t>
      </w:r>
      <w:hyperlink r:id="rId4" w:history="1">
        <w:r w:rsidRPr="006D4A9F">
          <w:rPr>
            <w:rStyle w:val="a4"/>
            <w:color w:val="000000" w:themeColor="text1"/>
            <w:sz w:val="28"/>
            <w:szCs w:val="28"/>
            <w:u w:val="none"/>
          </w:rPr>
          <w:t>1</w:t>
        </w:r>
      </w:hyperlink>
      <w:r w:rsidRPr="006D4A9F">
        <w:rPr>
          <w:color w:val="000000" w:themeColor="text1"/>
          <w:sz w:val="28"/>
          <w:szCs w:val="28"/>
        </w:rPr>
        <w:t xml:space="preserve"> </w:t>
      </w:r>
      <w:r w:rsidRPr="006D4A9F">
        <w:rPr>
          <w:sz w:val="28"/>
          <w:szCs w:val="28"/>
        </w:rPr>
        <w:t>Порядка предоставления и расходования субсидий из муниципального образования « Володарский  район» Астраханской области по поддержке сельскохозяйственного производства, утвержденного постановлением (далее - Порядок), дополнить абзацем следующего содержания: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«- порядок возврата в текущем финансовом году получателем субсидий остатков субсидий,  не использованных в отчетном финансовом году, в случаях, предусмотренных договорами (соглашениями) о предоставлении субсидий.».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1.2. В разделе 4 Порядка: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-в подпункте 4.5.2 пункта 4.5 слова «в текущем году» исключить;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lastRenderedPageBreak/>
        <w:t xml:space="preserve">- в пункте 4.7: 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в подпункте 4.7.2 слова «молочного и (или) мясного направлений» заменить словами «молочного направления»;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дополнить подпунктом 4.7.3 следующего содержания: 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«4.7.3. Субсидии на приобретение племенного молодняка крупного рогатого скота предоставляются при условии наличия у сельскохозяйственных товаропроизводителей договоров сельскохозяйственного страхования, отвечающих требованиям Федерального закона от 25.07.2011 № 260-ФЗ, объектами страхования по которым выступают имущественные интересы, связанные с риском утраты (гибели) сельскохозяйственных животных, указанных в подпункте 4.7.1 настоящего пункта.»;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- в абзаце четвертом подпункта 4.8.1 пункта 4.8 слова «молокоперерабатывающим предприятиям,  организациям здравоохранения, образования, социального обслуживания, иным организациям и предприятиям, а также через торговую сеть (за исключением рынков)» заменить словами «организациям, предприятиям, осуществляющим переработку молока (в том числе организациям, предприятиям, пищевой промышленности и общественного питания), а также организациям здравоохранения, образования и социального обслуживания».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1.3. В разделе 5 Порядка: 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- в подпункте 5.2.3 пункта 5.2 слова «не позднее 1 октября текущего года» заменить словами «в </w:t>
      </w:r>
      <w:r w:rsidRPr="006D4A9F">
        <w:rPr>
          <w:sz w:val="28"/>
          <w:szCs w:val="28"/>
          <w:lang w:val="en-US"/>
        </w:rPr>
        <w:t>I</w:t>
      </w:r>
      <w:r w:rsidRPr="006D4A9F">
        <w:rPr>
          <w:sz w:val="28"/>
          <w:szCs w:val="28"/>
        </w:rPr>
        <w:t xml:space="preserve"> – </w:t>
      </w:r>
      <w:r w:rsidRPr="006D4A9F">
        <w:rPr>
          <w:sz w:val="28"/>
          <w:szCs w:val="28"/>
          <w:lang w:val="en-US"/>
        </w:rPr>
        <w:t>III</w:t>
      </w:r>
      <w:r w:rsidRPr="006D4A9F">
        <w:rPr>
          <w:sz w:val="28"/>
          <w:szCs w:val="28"/>
        </w:rPr>
        <w:t xml:space="preserve"> квартале текущего года, а также в </w:t>
      </w:r>
      <w:r w:rsidRPr="006D4A9F">
        <w:rPr>
          <w:sz w:val="28"/>
          <w:szCs w:val="28"/>
          <w:lang w:val="en-US"/>
        </w:rPr>
        <w:t>IV</w:t>
      </w:r>
      <w:r w:rsidRPr="006D4A9F">
        <w:rPr>
          <w:sz w:val="28"/>
          <w:szCs w:val="28"/>
        </w:rPr>
        <w:t xml:space="preserve"> квартале года, предшествующего текущему году»; 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- пункт 5.3 признать утратившим силу.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1.4. Пункт 7.2 раздела 7 Порядка изложить в новой редакции: 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«7.2. Органы местного самоуправления несут ответственность за несоблюдение условий, целей и порядка, установленных при предоставлении субсидий.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Министерство в рамках установленных полномочий обеспечивает соблюдение органами местного самоуправления условий, целей и порядка, установленных при предоставлении субсидий.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 xml:space="preserve"> В  случае  выявления министерством  нарушений  условий, целей и порядка,  установленных при предоставлении субсидий, министерство в течение 10  рабочих дней со  дня выявления  указанных  нарушений направляет органам местного самоуправления  предписание  об  устранении  выявленных нарушений. Органы  местного самоуправления в  течение 14 рабочих дней со дня получения предписания обязаны устранить выявленные нарушения.</w:t>
      </w:r>
    </w:p>
    <w:p w:rsidR="006D4A9F" w:rsidRPr="006D4A9F" w:rsidRDefault="006D4A9F" w:rsidP="006D4A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A9F">
        <w:rPr>
          <w:sz w:val="28"/>
          <w:szCs w:val="28"/>
        </w:rPr>
        <w:t>В случае не устранения органами местного самоуправления выявленных министерством нарушений в срок, установленный абзацем третьим настоящего пункта, к органам местного самоуправления применяются меры бюджетного принуждения в порядке, установленном бюджетным законодательством Российской Федерации».</w:t>
      </w:r>
    </w:p>
    <w:p w:rsidR="006D4A9F" w:rsidRPr="006D4A9F" w:rsidRDefault="006D4A9F" w:rsidP="006D4A9F">
      <w:pPr>
        <w:pStyle w:val="HTM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6D4A9F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D4A9F">
        <w:rPr>
          <w:color w:val="000000" w:themeColor="text1"/>
          <w:sz w:val="28"/>
          <w:szCs w:val="28"/>
        </w:rPr>
        <w:t xml:space="preserve">       - абзацы седьмой – одиннадцатый подпункта 1.2 пункта 1 постановления администрации  МО «Володарский район»  от 31.12.2013 № 2335 «О внесении </w:t>
      </w:r>
      <w:r w:rsidRPr="006D4A9F">
        <w:rPr>
          <w:color w:val="000000" w:themeColor="text1"/>
          <w:sz w:val="28"/>
          <w:szCs w:val="28"/>
        </w:rPr>
        <w:lastRenderedPageBreak/>
        <w:t>изменений в постановление администрации МО «Володарский район»  от 22.04.2013 № 693»;</w:t>
      </w: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D4A9F">
        <w:rPr>
          <w:color w:val="000000" w:themeColor="text1"/>
          <w:sz w:val="28"/>
          <w:szCs w:val="28"/>
        </w:rPr>
        <w:t xml:space="preserve">        - абзацы  девятнадцатый - двадцать  четвертый  подпункта  1.4,   абзацы  второй - шестой подпункта 1.5 пункта 1 постановления администрации  МО «Володарский район»  от 29.10.2013 № 1874 «О внесении изменений в постановление администрации МО «Володарский район»  от 22.04.2013 № 693».</w:t>
      </w:r>
    </w:p>
    <w:p w:rsidR="006D4A9F" w:rsidRPr="006D4A9F" w:rsidRDefault="006D4A9F" w:rsidP="006D4A9F">
      <w:pPr>
        <w:pStyle w:val="HTML"/>
        <w:widowControl w:val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A9F">
        <w:rPr>
          <w:rFonts w:ascii="Times New Roman" w:hAnsi="Times New Roman" w:cs="Times New Roman"/>
          <w:sz w:val="28"/>
          <w:szCs w:val="28"/>
        </w:rPr>
        <w:t xml:space="preserve">3. </w:t>
      </w:r>
      <w:r w:rsidRPr="006D4A9F">
        <w:rPr>
          <w:rFonts w:ascii="Times New Roman" w:hAnsi="Times New Roman" w:cs="Times New Roman"/>
          <w:color w:val="000000"/>
          <w:sz w:val="28"/>
          <w:szCs w:val="28"/>
        </w:rPr>
        <w:t>Главному редактору МАУ «Редакция газеты «Заря Каспия» Шаровой Е.А. опубликовать на</w:t>
      </w:r>
      <w:bookmarkStart w:id="1" w:name="_GoBack"/>
      <w:bookmarkEnd w:id="1"/>
      <w:r w:rsidRPr="006D4A9F">
        <w:rPr>
          <w:rFonts w:ascii="Times New Roman" w:hAnsi="Times New Roman" w:cs="Times New Roman"/>
          <w:color w:val="000000"/>
          <w:sz w:val="28"/>
          <w:szCs w:val="28"/>
        </w:rPr>
        <w:t>стоящее постановлени</w:t>
      </w:r>
      <w:r w:rsidRPr="006D4A9F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6D4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" w:name="sub_3"/>
      <w:bookmarkEnd w:id="0"/>
    </w:p>
    <w:p w:rsidR="006D4A9F" w:rsidRPr="006D4A9F" w:rsidRDefault="006D4A9F" w:rsidP="006D4A9F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6D4A9F">
        <w:rPr>
          <w:color w:val="000000" w:themeColor="text1"/>
          <w:sz w:val="28"/>
          <w:szCs w:val="28"/>
        </w:rPr>
        <w:t>4.</w:t>
      </w:r>
      <w:r w:rsidRPr="006D4A9F">
        <w:rPr>
          <w:color w:val="000000"/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</w:t>
      </w:r>
      <w:r>
        <w:rPr>
          <w:color w:val="000000"/>
          <w:sz w:val="28"/>
          <w:szCs w:val="28"/>
        </w:rPr>
        <w:t>настоящее п</w:t>
      </w:r>
      <w:r w:rsidRPr="006D4A9F">
        <w:rPr>
          <w:color w:val="000000"/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bookmarkEnd w:id="2"/>
    <w:p w:rsidR="006D4A9F" w:rsidRPr="006D4A9F" w:rsidRDefault="006D4A9F" w:rsidP="006D4A9F">
      <w:pPr>
        <w:pStyle w:val="HTM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A9F">
        <w:rPr>
          <w:color w:val="000000"/>
          <w:sz w:val="28"/>
          <w:szCs w:val="28"/>
        </w:rPr>
        <w:t xml:space="preserve"> </w:t>
      </w:r>
      <w:r w:rsidRPr="006D4A9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D4A9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01.01.2014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D4A9F">
        <w:rPr>
          <w:rFonts w:ascii="Times New Roman" w:hAnsi="Times New Roman" w:cs="Times New Roman"/>
          <w:sz w:val="28"/>
          <w:szCs w:val="28"/>
        </w:rPr>
        <w:t>.</w:t>
      </w:r>
    </w:p>
    <w:p w:rsidR="006D4A9F" w:rsidRPr="006D4A9F" w:rsidRDefault="006D4A9F" w:rsidP="006D4A9F">
      <w:pPr>
        <w:shd w:val="clear" w:color="auto" w:fill="FFFFFF"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D4A9F">
        <w:rPr>
          <w:color w:val="000000"/>
          <w:sz w:val="28"/>
          <w:szCs w:val="28"/>
        </w:rPr>
        <w:t xml:space="preserve">. 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«Володарский район» </w:t>
      </w:r>
      <w:r w:rsidRPr="006D4A9F">
        <w:rPr>
          <w:color w:val="000000"/>
          <w:sz w:val="28"/>
          <w:szCs w:val="28"/>
        </w:rPr>
        <w:t>Магзанова С.И.</w:t>
      </w:r>
    </w:p>
    <w:p w:rsidR="006D4A9F" w:rsidRPr="006D4A9F" w:rsidRDefault="006D4A9F" w:rsidP="006D4A9F">
      <w:pPr>
        <w:jc w:val="both"/>
        <w:rPr>
          <w:color w:val="000000"/>
          <w:sz w:val="28"/>
          <w:szCs w:val="28"/>
        </w:rPr>
      </w:pPr>
    </w:p>
    <w:p w:rsidR="006D4A9F" w:rsidRPr="006D4A9F" w:rsidRDefault="006D4A9F" w:rsidP="006D4A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4A9F" w:rsidRPr="006D4A9F" w:rsidRDefault="006D4A9F" w:rsidP="006D4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9F" w:rsidRPr="006D4A9F" w:rsidRDefault="006D4A9F" w:rsidP="006D4A9F">
      <w:pPr>
        <w:jc w:val="both"/>
        <w:rPr>
          <w:sz w:val="28"/>
          <w:szCs w:val="28"/>
        </w:rPr>
      </w:pPr>
    </w:p>
    <w:p w:rsidR="006D4A9F" w:rsidRPr="006D4A9F" w:rsidRDefault="006D4A9F" w:rsidP="006D4A9F">
      <w:pPr>
        <w:ind w:firstLine="539"/>
        <w:jc w:val="both"/>
        <w:rPr>
          <w:color w:val="000000"/>
          <w:sz w:val="28"/>
          <w:szCs w:val="28"/>
        </w:rPr>
      </w:pPr>
      <w:r w:rsidRPr="006D4A9F">
        <w:rPr>
          <w:color w:val="000000"/>
          <w:sz w:val="28"/>
          <w:szCs w:val="28"/>
        </w:rPr>
        <w:t xml:space="preserve">Глава администрации                                                                    Б.Г. Миндиев </w:t>
      </w:r>
    </w:p>
    <w:p w:rsidR="006D4A9F" w:rsidRPr="006D4A9F" w:rsidRDefault="006D4A9F" w:rsidP="006D4A9F">
      <w:pPr>
        <w:jc w:val="both"/>
        <w:rPr>
          <w:color w:val="000000"/>
          <w:sz w:val="28"/>
          <w:szCs w:val="28"/>
        </w:rPr>
      </w:pPr>
    </w:p>
    <w:p w:rsidR="006D4A9F" w:rsidRPr="006D4A9F" w:rsidRDefault="006D4A9F" w:rsidP="006D4A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6D4A9F" w:rsidRPr="006D4A9F" w:rsidRDefault="006D4A9F" w:rsidP="006D4A9F">
      <w:pPr>
        <w:jc w:val="both"/>
        <w:rPr>
          <w:sz w:val="28"/>
          <w:szCs w:val="28"/>
        </w:rPr>
      </w:pPr>
    </w:p>
    <w:p w:rsidR="006D4A9F" w:rsidRPr="006D4A9F" w:rsidRDefault="006D4A9F" w:rsidP="006D4A9F">
      <w:pPr>
        <w:pStyle w:val="ConsPlusNormal"/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A9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27926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D4A9F"/>
    <w:rsid w:val="0076099E"/>
    <w:rsid w:val="00762E45"/>
    <w:rsid w:val="007D6E3A"/>
    <w:rsid w:val="007E3C4E"/>
    <w:rsid w:val="007F193B"/>
    <w:rsid w:val="007F4DB2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630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6D4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D4A9F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D4A9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6D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FC76083C4CEC0C03B65C1B342050C3B6C393ED91150ACA84F3D51C4EC0D328EB21B52FBCF6FE3E5545F93EU8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2014-03-17T08:59:00Z</dcterms:created>
  <dcterms:modified xsi:type="dcterms:W3CDTF">2014-03-31T16:17:00Z</dcterms:modified>
</cp:coreProperties>
</file>