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160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1609A">
              <w:rPr>
                <w:sz w:val="32"/>
                <w:szCs w:val="32"/>
                <w:u w:val="single"/>
              </w:rPr>
              <w:t>27.03.2020 г.</w:t>
            </w:r>
          </w:p>
        </w:tc>
        <w:tc>
          <w:tcPr>
            <w:tcW w:w="4927" w:type="dxa"/>
          </w:tcPr>
          <w:p w:rsidR="0005118A" w:rsidRPr="00A1609A" w:rsidRDefault="0005118A" w:rsidP="00A160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1609A">
              <w:rPr>
                <w:sz w:val="32"/>
                <w:szCs w:val="32"/>
              </w:rPr>
              <w:t xml:space="preserve"> </w:t>
            </w:r>
            <w:r w:rsidR="00A1609A">
              <w:rPr>
                <w:sz w:val="32"/>
                <w:szCs w:val="32"/>
                <w:u w:val="single"/>
              </w:rPr>
              <w:t>413</w:t>
            </w:r>
          </w:p>
        </w:tc>
      </w:tr>
    </w:tbl>
    <w:p w:rsidR="00274400" w:rsidRDefault="00274400">
      <w:pPr>
        <w:jc w:val="center"/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О предварительном согласовании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предоставления земельного участка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по адресу: АО, Володарский район,</w:t>
      </w:r>
    </w:p>
    <w:p w:rsid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 xml:space="preserve">вдоль левого берега р. </w:t>
      </w:r>
      <w:proofErr w:type="spellStart"/>
      <w:r w:rsidRPr="00A1609A">
        <w:rPr>
          <w:sz w:val="28"/>
          <w:szCs w:val="28"/>
        </w:rPr>
        <w:t>Бештуг</w:t>
      </w:r>
      <w:proofErr w:type="spellEnd"/>
      <w:r w:rsidRPr="00A1609A">
        <w:rPr>
          <w:sz w:val="28"/>
          <w:szCs w:val="28"/>
        </w:rPr>
        <w:t xml:space="preserve">, </w:t>
      </w:r>
    </w:p>
    <w:p w:rsid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севернее бугра «Тазовский»</w:t>
      </w: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 xml:space="preserve">Рассмотрев обращение </w:t>
      </w:r>
      <w:proofErr w:type="spellStart"/>
      <w:r w:rsidRPr="00A1609A">
        <w:rPr>
          <w:sz w:val="28"/>
          <w:szCs w:val="28"/>
        </w:rPr>
        <w:t>Колосветова</w:t>
      </w:r>
      <w:proofErr w:type="spellEnd"/>
      <w:r w:rsidRPr="00A1609A">
        <w:rPr>
          <w:sz w:val="28"/>
          <w:szCs w:val="28"/>
        </w:rPr>
        <w:t xml:space="preserve"> Дениса Владимировича о предварительном согласовании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предоставления земельного участка в аренду для выпаса сельскохозяйственных животных,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руководствуясь ст. 11.10., п. 19 ч. 2 ст. 39.6., 39.14. Земельного Кодекса Российской Федерации, ст. 3.3.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Федерального закона от 25.10.2001 г. № 137-ФЗ «О введении в действие Земельного Кодекса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Российской Федерации», администрация МО «Володарский район»</w:t>
      </w:r>
    </w:p>
    <w:p w:rsidR="00A1609A" w:rsidRDefault="00A1609A" w:rsidP="00A1609A">
      <w:pPr>
        <w:jc w:val="both"/>
        <w:rPr>
          <w:sz w:val="28"/>
          <w:szCs w:val="28"/>
        </w:rPr>
      </w:pPr>
    </w:p>
    <w:p w:rsidR="00A1609A" w:rsidRDefault="00A1609A" w:rsidP="00A1609A">
      <w:pPr>
        <w:jc w:val="both"/>
        <w:rPr>
          <w:sz w:val="28"/>
          <w:szCs w:val="28"/>
        </w:rPr>
      </w:pPr>
      <w:r w:rsidRPr="00A1609A">
        <w:rPr>
          <w:sz w:val="28"/>
          <w:szCs w:val="28"/>
        </w:rPr>
        <w:t>ПОСТАНОВЛЯЕТ:</w:t>
      </w:r>
    </w:p>
    <w:p w:rsidR="00A1609A" w:rsidRPr="00A1609A" w:rsidRDefault="00A1609A" w:rsidP="00A1609A">
      <w:pPr>
        <w:jc w:val="both"/>
        <w:rPr>
          <w:sz w:val="28"/>
          <w:szCs w:val="28"/>
        </w:rPr>
      </w:pP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1.Предварительно согласовать предоставление земельного участка из земель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>,</w:t>
      </w:r>
      <w:r w:rsidRPr="00A1609A">
        <w:rPr>
          <w:sz w:val="28"/>
          <w:szCs w:val="28"/>
        </w:rPr>
        <w:t xml:space="preserve"> площадью 22809 кв.м., расположенного по адресу: </w:t>
      </w:r>
      <w:proofErr w:type="gramStart"/>
      <w:r w:rsidRPr="00A1609A">
        <w:rPr>
          <w:sz w:val="28"/>
          <w:szCs w:val="28"/>
        </w:rPr>
        <w:t>АО,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 xml:space="preserve">Володарский район вдоль левого берега р. </w:t>
      </w:r>
      <w:proofErr w:type="spellStart"/>
      <w:r w:rsidRPr="00A1609A">
        <w:rPr>
          <w:sz w:val="28"/>
          <w:szCs w:val="28"/>
        </w:rPr>
        <w:t>Бештуг</w:t>
      </w:r>
      <w:proofErr w:type="spellEnd"/>
      <w:r w:rsidRPr="00A1609A">
        <w:rPr>
          <w:sz w:val="28"/>
          <w:szCs w:val="28"/>
        </w:rPr>
        <w:t>, севернее бугра «Тазовский» в аренду</w:t>
      </w:r>
      <w:r>
        <w:rPr>
          <w:sz w:val="28"/>
          <w:szCs w:val="28"/>
        </w:rPr>
        <w:t xml:space="preserve"> </w:t>
      </w:r>
      <w:proofErr w:type="spellStart"/>
      <w:r w:rsidRPr="00A1609A">
        <w:rPr>
          <w:sz w:val="28"/>
          <w:szCs w:val="28"/>
        </w:rPr>
        <w:t>Колосоветову</w:t>
      </w:r>
      <w:proofErr w:type="spellEnd"/>
      <w:r w:rsidRPr="00A1609A">
        <w:rPr>
          <w:sz w:val="28"/>
          <w:szCs w:val="28"/>
        </w:rPr>
        <w:t xml:space="preserve"> Денису Владимировичу (паспорт серии 12 07 159614, выдан ОУФМС России по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Астраханской области в Кировском гор.</w:t>
      </w:r>
      <w:proofErr w:type="gramEnd"/>
      <w:r w:rsidRPr="00A1609A">
        <w:rPr>
          <w:sz w:val="28"/>
          <w:szCs w:val="28"/>
        </w:rPr>
        <w:t xml:space="preserve"> Астрахани, 17.11.2007 г. адрес регистрации: </w:t>
      </w:r>
      <w:proofErr w:type="gramStart"/>
      <w:r w:rsidRPr="00A1609A">
        <w:rPr>
          <w:sz w:val="28"/>
          <w:szCs w:val="28"/>
        </w:rPr>
        <w:t>Астраханская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область, г. Астрахань, ул. Рылеева, 7 кв.26) для выпаса сельскохозяйственных животных.</w:t>
      </w:r>
      <w:proofErr w:type="gramEnd"/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2.Утвердить прилагаемую схему расположения земельного участка на кадастровом плане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территории: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A1609A">
        <w:rPr>
          <w:sz w:val="28"/>
          <w:szCs w:val="28"/>
        </w:rPr>
        <w:t>);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Площадь земельного участка - 22809 кв.м.;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 xml:space="preserve">Адресный ориентир - АО, Володарский район, вдоль левого берега р. </w:t>
      </w:r>
      <w:proofErr w:type="spellStart"/>
      <w:r w:rsidRPr="00A1609A">
        <w:rPr>
          <w:sz w:val="28"/>
          <w:szCs w:val="28"/>
        </w:rPr>
        <w:t>Бештуг</w:t>
      </w:r>
      <w:proofErr w:type="spellEnd"/>
      <w:r w:rsidRPr="00A1609A">
        <w:rPr>
          <w:sz w:val="28"/>
          <w:szCs w:val="28"/>
        </w:rPr>
        <w:t>, севернее бугра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«Тазовский»;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3.1.Категория земель - земли с</w:t>
      </w:r>
      <w:r>
        <w:rPr>
          <w:sz w:val="28"/>
          <w:szCs w:val="28"/>
        </w:rPr>
        <w:t>ельскохозяйственного назначения.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lastRenderedPageBreak/>
        <w:t>Вид разрешенного использования - для выпаса сельскохозяйственных животных.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Вид угодий - пастбища.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3.Колосоветову Денису Владимировичу: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1609A">
        <w:rPr>
          <w:sz w:val="28"/>
          <w:szCs w:val="28"/>
        </w:rPr>
        <w:t>Обеспечить выполнение кадастровых работ в целях образования земельного участка в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соответствии с утвержденной схемой расположения земельного участка на кадастровом плане</w:t>
      </w:r>
      <w:r>
        <w:rPr>
          <w:sz w:val="28"/>
          <w:szCs w:val="28"/>
        </w:rPr>
        <w:t xml:space="preserve"> территории.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1609A">
        <w:rPr>
          <w:sz w:val="28"/>
          <w:szCs w:val="28"/>
        </w:rPr>
        <w:t>Осуществить постановку земельного участка на государственный кадастровый учет в филиале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 xml:space="preserve">ФГБУ «ФКП </w:t>
      </w:r>
      <w:proofErr w:type="spellStart"/>
      <w:r w:rsidRPr="00A1609A">
        <w:rPr>
          <w:sz w:val="28"/>
          <w:szCs w:val="28"/>
        </w:rPr>
        <w:t>Росреестра</w:t>
      </w:r>
      <w:proofErr w:type="spellEnd"/>
      <w:r w:rsidRPr="00A1609A">
        <w:rPr>
          <w:sz w:val="28"/>
          <w:szCs w:val="28"/>
        </w:rPr>
        <w:t>» по Астраханской области в порядке, установленном Федеральным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законом от 13.07.2015 № 218-ФЗ «О государственной регистрации недвижимости».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4.Настоящее постановление действует два года со дня его подписания.</w:t>
      </w:r>
    </w:p>
    <w:p w:rsid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5.</w:t>
      </w:r>
      <w:proofErr w:type="gramStart"/>
      <w:r w:rsidRPr="00A1609A">
        <w:rPr>
          <w:sz w:val="28"/>
          <w:szCs w:val="28"/>
        </w:rPr>
        <w:t>Контроль за</w:t>
      </w:r>
      <w:proofErr w:type="gramEnd"/>
      <w:r w:rsidRPr="00A1609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A1609A">
        <w:rPr>
          <w:sz w:val="28"/>
          <w:szCs w:val="28"/>
        </w:rPr>
        <w:t xml:space="preserve">.С. </w:t>
      </w:r>
      <w:proofErr w:type="spellStart"/>
      <w:r w:rsidRPr="00A1609A">
        <w:rPr>
          <w:sz w:val="28"/>
          <w:szCs w:val="28"/>
        </w:rPr>
        <w:t>Беккулова</w:t>
      </w:r>
      <w:proofErr w:type="spellEnd"/>
    </w:p>
    <w:sectPr w:rsidR="00A1609A" w:rsidRPr="00A1609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609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1609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156A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2020-03-27T11:44:00Z</cp:lastPrinted>
  <dcterms:created xsi:type="dcterms:W3CDTF">2020-03-27T11:26:00Z</dcterms:created>
  <dcterms:modified xsi:type="dcterms:W3CDTF">2020-03-27T11:45:00Z</dcterms:modified>
</cp:coreProperties>
</file>