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36BCB" w:rsidRDefault="0005118A" w:rsidP="004659BC">
            <w:pPr>
              <w:jc w:val="center"/>
              <w:rPr>
                <w:sz w:val="32"/>
                <w:szCs w:val="32"/>
                <w:u w:val="single"/>
              </w:rPr>
            </w:pPr>
            <w:r w:rsidRPr="00736BCB">
              <w:rPr>
                <w:sz w:val="32"/>
                <w:szCs w:val="32"/>
                <w:u w:val="single"/>
              </w:rPr>
              <w:t xml:space="preserve">от </w:t>
            </w:r>
            <w:r w:rsidR="00736BCB" w:rsidRPr="00736BCB">
              <w:rPr>
                <w:sz w:val="32"/>
                <w:szCs w:val="32"/>
                <w:u w:val="single"/>
              </w:rPr>
              <w:t>22.0</w:t>
            </w:r>
            <w:r w:rsidR="004659BC">
              <w:rPr>
                <w:sz w:val="32"/>
                <w:szCs w:val="32"/>
                <w:u w:val="single"/>
              </w:rPr>
              <w:t>2</w:t>
            </w:r>
            <w:r w:rsidR="00736BCB" w:rsidRPr="00736BCB">
              <w:rPr>
                <w:sz w:val="32"/>
                <w:szCs w:val="32"/>
                <w:u w:val="single"/>
              </w:rPr>
              <w:t xml:space="preserve">.2017 </w:t>
            </w:r>
            <w:r w:rsidR="00B82EB4" w:rsidRPr="00736BC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36BCB" w:rsidRDefault="0005118A" w:rsidP="00736BCB">
            <w:pPr>
              <w:jc w:val="center"/>
              <w:rPr>
                <w:sz w:val="32"/>
                <w:szCs w:val="32"/>
                <w:u w:val="single"/>
              </w:rPr>
            </w:pPr>
            <w:r w:rsidRPr="00736BCB">
              <w:rPr>
                <w:sz w:val="32"/>
                <w:szCs w:val="32"/>
                <w:u w:val="single"/>
                <w:lang w:val="en-US"/>
              </w:rPr>
              <w:t>N</w:t>
            </w:r>
            <w:r w:rsidR="00736BCB" w:rsidRPr="00736BCB">
              <w:rPr>
                <w:sz w:val="32"/>
                <w:szCs w:val="32"/>
                <w:u w:val="single"/>
              </w:rPr>
              <w:t xml:space="preserve"> 115</w:t>
            </w:r>
          </w:p>
        </w:tc>
      </w:tr>
    </w:tbl>
    <w:p w:rsidR="00274400" w:rsidRDefault="00274400">
      <w:pPr>
        <w:jc w:val="center"/>
      </w:pP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О внесении изменений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</w:t>
      </w:r>
      <w:r w:rsidRPr="00736BCB">
        <w:rPr>
          <w:sz w:val="28"/>
          <w:szCs w:val="28"/>
        </w:rPr>
        <w:t xml:space="preserve">МО «Володарский район»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от 03.12.2015 № 1821 «Об утверждении порядка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предоставления субсидий на поддержку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сельскохозяйственного производства»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</w:p>
    <w:p w:rsid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В целях  приведения в соответствие со статьей 1 Закона Астраханской облас</w:t>
      </w:r>
      <w:r>
        <w:rPr>
          <w:sz w:val="28"/>
          <w:szCs w:val="28"/>
        </w:rPr>
        <w:t>ти от 03.07.2009 № 49/2009-ОЗ «</w:t>
      </w:r>
      <w:r w:rsidRPr="00736BCB">
        <w:rPr>
          <w:sz w:val="28"/>
          <w:szCs w:val="28"/>
        </w:rPr>
        <w:t>О наделении органов местного самоуправления муниципальных районов Астраханской области отдельными государственными  полномочиями Астраханской области по поддержке сельскохозяйственного производства» и на основании Постановления Правительства Астраханской области от 08.02.2017г № 24-П «О внесении изменений в постановление Правительства Астраханской области от 10.04.2013г № 120-П»</w:t>
      </w:r>
      <w:r>
        <w:rPr>
          <w:sz w:val="28"/>
          <w:szCs w:val="28"/>
        </w:rPr>
        <w:t>, а</w:t>
      </w:r>
      <w:r w:rsidRPr="00736BCB">
        <w:rPr>
          <w:sz w:val="28"/>
          <w:szCs w:val="28"/>
        </w:rPr>
        <w:t xml:space="preserve">дминистрация МО «Володарский район» </w:t>
      </w:r>
    </w:p>
    <w:p w:rsidR="00736BCB" w:rsidRDefault="00736BCB" w:rsidP="00736BCB">
      <w:pPr>
        <w:ind w:firstLine="851"/>
        <w:jc w:val="both"/>
        <w:rPr>
          <w:sz w:val="28"/>
          <w:szCs w:val="28"/>
        </w:rPr>
      </w:pPr>
    </w:p>
    <w:p w:rsidR="00736BCB" w:rsidRPr="00736BCB" w:rsidRDefault="00736BCB" w:rsidP="00736BCB">
      <w:pPr>
        <w:jc w:val="both"/>
        <w:rPr>
          <w:sz w:val="28"/>
          <w:szCs w:val="28"/>
        </w:rPr>
      </w:pPr>
      <w:r w:rsidRPr="00736BCB">
        <w:rPr>
          <w:sz w:val="28"/>
          <w:szCs w:val="28"/>
        </w:rPr>
        <w:t>ПОСТАНОВЛЯЕТ:</w:t>
      </w:r>
    </w:p>
    <w:p w:rsidR="00736BCB" w:rsidRDefault="00736BCB" w:rsidP="00736BCB">
      <w:pPr>
        <w:ind w:firstLine="851"/>
        <w:jc w:val="both"/>
        <w:rPr>
          <w:sz w:val="28"/>
          <w:szCs w:val="28"/>
        </w:rPr>
      </w:pP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администрации </w:t>
      </w:r>
      <w:r w:rsidRPr="00736BCB">
        <w:rPr>
          <w:sz w:val="28"/>
          <w:szCs w:val="28"/>
        </w:rPr>
        <w:t>МО «Володарский район» от 03.12.2015 № 1821 «Об утверждении порядка предоставления субсидий на поддержку  сельскохозяйственного производства» следующие изменения: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 1.1.Пункт 1.7 раздела 1 Порядка предоставления и расходования субвенций бюджетам муниципальных образований Астраханской области из бюджета </w:t>
      </w:r>
      <w:r>
        <w:rPr>
          <w:sz w:val="28"/>
          <w:szCs w:val="28"/>
        </w:rPr>
        <w:t xml:space="preserve">Астраханской </w:t>
      </w:r>
      <w:r w:rsidRPr="00736BCB">
        <w:rPr>
          <w:sz w:val="28"/>
          <w:szCs w:val="28"/>
        </w:rPr>
        <w:t>области на осуществление государственных полномочий Астраханской области по поддержке сельскохозяйственного прои</w:t>
      </w:r>
      <w:r>
        <w:rPr>
          <w:sz w:val="28"/>
          <w:szCs w:val="28"/>
        </w:rPr>
        <w:t>з</w:t>
      </w:r>
      <w:r w:rsidRPr="00736BCB">
        <w:rPr>
          <w:sz w:val="28"/>
          <w:szCs w:val="28"/>
        </w:rPr>
        <w:t xml:space="preserve">водства, утвержденного постановлением (далее - Порядок), изложить в новой редакции: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«1.7. Субвенции используются органами местного самоуправления на цели, указанные в абзаце втором пункт 1.6 настоящего раздела, только при наличии муниципального правового акта, принятого в соответствие со статьей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 </w:t>
      </w:r>
      <w:r w:rsidRPr="00736BCB">
        <w:rPr>
          <w:sz w:val="28"/>
          <w:szCs w:val="28"/>
        </w:rPr>
        <w:lastRenderedPageBreak/>
        <w:t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06.09.2016 № 887, настоящим Порядком и содержащего в том  числе: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право органов местного самоуправления устанавливать в соглашении о предоставлении субсидии показателей результативности;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обязанность получателей субсидии представлять в органы местного самоуправления отчетность о своем финансово-экономическом состоянии по формам, устанавливаемым Министерством сельского хозяйства Российской Федерации, и отчетность о достижении показателей результативности, устанoвлeнных соглашением о предоставлении субсидии, а также сроки представления указанной отчетности.».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1.2. В разделе 3 Порядка: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 - в абзаце третьем пункта 3.3 слова «в порядке, установленном настоящим Порядком)) исключить;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в пункте 3.5 слова «30 дней» заменить словами «10 рабочих дней»;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в абзаце первом пункта 3.6 слова «Преимуществом пользуются» за</w:t>
      </w:r>
      <w:r>
        <w:rPr>
          <w:sz w:val="28"/>
          <w:szCs w:val="28"/>
        </w:rPr>
        <w:t>м</w:t>
      </w:r>
      <w:r w:rsidRPr="00736BCB">
        <w:rPr>
          <w:sz w:val="28"/>
          <w:szCs w:val="28"/>
        </w:rPr>
        <w:t xml:space="preserve">енить словами «Право на получение  субсидий в первоочередном порядке имеют»;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пункт 3.7 изложить в новой редакции: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«3.7. Получатели субсидий на первое 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 - отсутствует задолженность по налогам, сборам, включая задолженность по пеням и штрафам за нарушение законодательства Российской Федерации о налогах и сборах, срок погашения (оплаты) которой наступил не позднее чем за шесть месяцев до дня обращения за получением субсидии (за исключением случаев заключения соглашения о реструктуризации долгов);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получатель субсидий не находится в процессе реорганизации, ликвидации или банкротства;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36BCB">
        <w:rPr>
          <w:sz w:val="28"/>
          <w:szCs w:val="28"/>
        </w:rPr>
        <w:t>офшорные</w:t>
      </w:r>
      <w:proofErr w:type="spellEnd"/>
      <w:r w:rsidRPr="00736BCB">
        <w:rPr>
          <w:sz w:val="28"/>
          <w:szCs w:val="28"/>
        </w:rPr>
        <w:t xml:space="preserve"> зоны) в отношении </w:t>
      </w:r>
      <w:proofErr w:type="spellStart"/>
      <w:r w:rsidRPr="00736BCB">
        <w:rPr>
          <w:sz w:val="28"/>
          <w:szCs w:val="28"/>
        </w:rPr>
        <w:t>тaкиx</w:t>
      </w:r>
      <w:proofErr w:type="spellEnd"/>
      <w:r w:rsidRPr="00736BCB">
        <w:rPr>
          <w:sz w:val="28"/>
          <w:szCs w:val="28"/>
        </w:rPr>
        <w:t xml:space="preserve"> юридических лиц, в совокупности превышает 50 процентов;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получатели субсидий не являлись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муниципальным правовым актом, указанным в пункте 1.7 раздела 1 настоящего Порядка;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lastRenderedPageBreak/>
        <w:t>- отсутствует просроченная задолженность по заработной плате за два и более календарных месяца (кроме граждан, ведущих личное подсобное хозяйство).»;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пункты З.8, 3.10 признать утратившими силу.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36BCB">
        <w:rPr>
          <w:sz w:val="28"/>
          <w:szCs w:val="28"/>
        </w:rPr>
        <w:t>. Раздел 4 Порядка изложить в новой редакции: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«Условия предоставления субсидий по отдельным направлениям поддержки сельскохозяйственного производства»</w:t>
      </w:r>
      <w:r>
        <w:rPr>
          <w:sz w:val="28"/>
          <w:szCs w:val="28"/>
        </w:rPr>
        <w:t>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4.1.Субсидии на оказание несвязанной поддержки сельскохозяйственным товаропроизводителям в области растениеводства.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4.1.1.Субсидии на оказание несвязанной поддержки сельскохозяйственным товаропроизводителям в области растениеводства предоставляются по следующим  направлениям: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</w:t>
      </w:r>
      <w:proofErr w:type="spellStart"/>
      <w:r w:rsidRPr="00736BCB">
        <w:rPr>
          <w:sz w:val="28"/>
          <w:szCs w:val="28"/>
        </w:rPr>
        <w:t>агротехнологических</w:t>
      </w:r>
      <w:proofErr w:type="spellEnd"/>
      <w:r w:rsidRPr="00736BCB">
        <w:rPr>
          <w:sz w:val="28"/>
          <w:szCs w:val="28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на 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 на возмещение части затрат на проведение комплекса </w:t>
      </w:r>
      <w:proofErr w:type="spellStart"/>
      <w:r w:rsidRPr="00736BCB">
        <w:rPr>
          <w:sz w:val="28"/>
          <w:szCs w:val="28"/>
        </w:rPr>
        <w:t>агротехнологических</w:t>
      </w:r>
      <w:proofErr w:type="spellEnd"/>
      <w:r w:rsidRPr="00736BCB">
        <w:rPr>
          <w:sz w:val="28"/>
          <w:szCs w:val="28"/>
        </w:rPr>
        <w:t xml:space="preserve">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 в соответствии с перечнем, утвержденным  Министерством сельского хозяйства Российской Федерации, в расчете на 1 гектар посевной площади;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</w:t>
      </w:r>
      <w:proofErr w:type="spellStart"/>
      <w:r w:rsidRPr="00736BCB">
        <w:rPr>
          <w:sz w:val="28"/>
          <w:szCs w:val="28"/>
        </w:rPr>
        <w:t>агротехнологических</w:t>
      </w:r>
      <w:proofErr w:type="spellEnd"/>
      <w:r w:rsidRPr="00736BCB">
        <w:rPr>
          <w:sz w:val="28"/>
          <w:szCs w:val="28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картофелем и бахчевыми сельскохозяйственными культурами.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4.1.2. Предоставление субсидии на оказание несвязанной поддержки сельскохозяйственным товаропроизводителям в области растениеводства по направлениям, указанным в абзацах втором, третьем подпункта 4.1.1 настоящего пункта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товаропроизводителям,  в области растениеводства, утвержденными постановлением Правительства Российской Федерации от 27.12.2012 № 1431.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lastRenderedPageBreak/>
        <w:t>4.1.3.Условиями предоставления субсидии на оказание несвязанной поддержки сельскохозяйственным товаропроизводителям в области растениеводства являются: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по направлениям, указанным в абзацах втором, четвертом подпункта 4.1.1 настоящего пункта: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наличие у сельскохозяйственных товаропроизводителей посевных площадей, занятых зерновыми, зернобобовыми и кормовыми сельскохозяйственными культурами картофелем и бахчевыми сельскохозяйственными культурами;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достижение сельскохозяйственными товаропроизводителями уровня урожайности сельскохозяйственных культур, установленного </w:t>
      </w:r>
      <w:proofErr w:type="spellStart"/>
      <w:r w:rsidRPr="00736BCB">
        <w:rPr>
          <w:sz w:val="28"/>
          <w:szCs w:val="28"/>
        </w:rPr>
        <w:t>прaвовым</w:t>
      </w:r>
      <w:proofErr w:type="spellEnd"/>
      <w:r w:rsidRPr="00736BCB">
        <w:rPr>
          <w:sz w:val="28"/>
          <w:szCs w:val="28"/>
        </w:rPr>
        <w:t xml:space="preserve"> актом министерства;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по направлению, указанному в абзацах третьем подпункта 4.1.1 настоящего пункта, - наличие у сельскохозяйственных товаропроизводителей: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посевных площадей, занятых  семенным картофелем и (или) семенными посевами кукурузы  для производства семян родительских форм гибридов и гибридов первого поколения F1 и (или) семенными  посевами подсолнечника для производства семян родительских форм гибридов и гибридов первого поколения F1, а также оригинальных  и элитных семян и (или) семенными посевами сахарной свеклы для производства семян родительских форм  гибридов и гибридов первого поколения F1 и (или) овощами открытого грунта, и (или) маточниками и (или) семенниками овощных культур открытого грунта;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документов, подтверждающих производство и реализацию семенного  картофели, и (или) овощей открытого грунта, и (или) семян  овощных культур открытого грунта, и (или) семян </w:t>
      </w:r>
      <w:proofErr w:type="spellStart"/>
      <w:r w:rsidRPr="00736BCB">
        <w:rPr>
          <w:sz w:val="28"/>
          <w:szCs w:val="28"/>
        </w:rPr>
        <w:t>кукyрузы</w:t>
      </w:r>
      <w:proofErr w:type="spellEnd"/>
      <w:r w:rsidRPr="00736BCB">
        <w:rPr>
          <w:sz w:val="28"/>
          <w:szCs w:val="28"/>
        </w:rPr>
        <w:t xml:space="preserve">, и (или) семян подсолнечника, и (или) семян сахарной свёклы и (или) производство и использование семенного картофеля, и (или) семян овощных культур, и (или) </w:t>
      </w:r>
      <w:proofErr w:type="spellStart"/>
      <w:r w:rsidRPr="00736BCB">
        <w:rPr>
          <w:sz w:val="28"/>
          <w:szCs w:val="28"/>
        </w:rPr>
        <w:t>ceмян</w:t>
      </w:r>
      <w:proofErr w:type="spellEnd"/>
      <w:r w:rsidRPr="00736BCB">
        <w:rPr>
          <w:sz w:val="28"/>
          <w:szCs w:val="28"/>
        </w:rPr>
        <w:t xml:space="preserve"> кукурузы, и (или) семян подсолнечника, и (или) семян сахарной свеклы для посадки (по- сева) в соответствии с перечнем, утвержденным Министерством сельского хозяйства Российской Федерации;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подтверждения соответствия партий </w:t>
      </w:r>
      <w:proofErr w:type="spellStart"/>
      <w:r w:rsidRPr="00736BCB">
        <w:rPr>
          <w:sz w:val="28"/>
          <w:szCs w:val="28"/>
        </w:rPr>
        <w:t>ceмян</w:t>
      </w:r>
      <w:proofErr w:type="spellEnd"/>
      <w:r w:rsidRPr="00736BCB">
        <w:rPr>
          <w:sz w:val="28"/>
          <w:szCs w:val="28"/>
        </w:rPr>
        <w:t xml:space="preserve"> семенного картофеля и (или) семян кукурузы, и (или) семян подсолнечника, и (или) семян сахарной свеклы, и (или) семян овощных культур открытого грунта, в порядке, установленном статьей 21 Федерального закона от 27.12.2002 № 184-ФЗ «О техническом регулировании»;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достижения сельскохозяйственными товаропроизводителями уровня урожайности сельскохозяйственных культур, установленного правовым актом министерства.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4.1.4</w:t>
      </w:r>
      <w:r>
        <w:rPr>
          <w:sz w:val="28"/>
          <w:szCs w:val="28"/>
        </w:rPr>
        <w:t>.</w:t>
      </w:r>
      <w:r w:rsidRPr="00736BCB">
        <w:rPr>
          <w:sz w:val="28"/>
          <w:szCs w:val="28"/>
        </w:rPr>
        <w:t xml:space="preserve">Субсидии на оказание несвязанной поддержки сельскохозяйственным товаропроизводителям в области растениеводства предоставляются: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по направлению, указанному в абзаце втором подпункта 4.1.1 настоящего пункта, - на 1 гектар посевной площади предыдущего года, занятой зерновыми, зернобобовыми и кормовыми сельскохозяйственными культура- </w:t>
      </w:r>
      <w:r w:rsidRPr="00736BCB">
        <w:rPr>
          <w:sz w:val="28"/>
          <w:szCs w:val="28"/>
        </w:rPr>
        <w:lastRenderedPageBreak/>
        <w:t>ми, по ставкам, определяемым правовым актом министерства с учетом достигнутого получателем  субсидии уровня урожайности указанных культур;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-по направлению, указанному в абзаце третьем подпункта 4.1.1 настоящего пункта: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на 1 гектар посевной площади предыдущего года, занятой семенным картофелем, маточниками и семенниками овощных культур открытого грунта, родительскими формами кукурузы, родительскими формами подсолнечника, маточниками и семенниками сахарной свеклы, по ставкам, определяемым Министерством сельского хозяйства Российской Федерации;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 на 1 гектар посевной площади предыдущего года, занятой овощами от- крытого грунта, по ставкам, определяемым правовым актом министерства с учетом достигнутого получателем субсидии </w:t>
      </w:r>
      <w:proofErr w:type="spellStart"/>
      <w:r w:rsidRPr="00736BCB">
        <w:rPr>
          <w:sz w:val="28"/>
          <w:szCs w:val="28"/>
        </w:rPr>
        <w:t>ypoвня</w:t>
      </w:r>
      <w:proofErr w:type="spellEnd"/>
      <w:r w:rsidRPr="00736BCB">
        <w:rPr>
          <w:sz w:val="28"/>
          <w:szCs w:val="28"/>
        </w:rPr>
        <w:t xml:space="preserve"> урожайности  овощей от- крытого грунта;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 - по направлению, указанному в абзаце четвертом подпункта 4.1.1 настоящего пункта,- за  счет  средств бюджета  Астраханской  области,  за исключением средств субсидии, полученной из федерального бюджета, на 1 гектар посевной площади предыдущего года, занятой картофелем и бахчевыми сельскохозяйственными культурами, по ставкам, определяемым правовым актом министерства с учетом достигнутого получателем субсидии уровня урожайности указанных культур.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4.2.Субсидии на содействие достижению целевых показателей региональных программ развития агропромышленного комплекса.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4.2.1. Предоставление субсидии на содействие достижению целевых показателей региональных программ развития агропромышленного комплекса осуществляется в соответствии с Правилами предоставления </w:t>
      </w:r>
      <w:r>
        <w:rPr>
          <w:sz w:val="28"/>
          <w:szCs w:val="28"/>
        </w:rPr>
        <w:t>и</w:t>
      </w:r>
      <w:r w:rsidRPr="00736BCB">
        <w:rPr>
          <w:sz w:val="28"/>
          <w:szCs w:val="28"/>
        </w:rPr>
        <w:t xml:space="preserve">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утвержденными постановлением Правительства Российской Федерации от 30.12.2016 № 1556 (да лее - Правила).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4.2.2.Субсидии на содействие достижению целевых показателей региональных программ развития агропромышленного комплекса предоставляются по  следующим направлениям: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на возмещение части затрат по наращиванию маточного поголовья овец и коз;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на возмещение части затрат по наращиванию поголовья мясных табунных лошадей;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на возмещение части процентной ставки по краткосрочным кредитам (займам);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на возмещение части процентной ставки по долгосрочным, среднесрочным и краткосрочным кредитам, взятым малыми формами хозяйствования.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4.2.3.Субсидии на содействие достижению целевых показателей региональных программ развития агропромышленного комплекса предоставляются: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lastRenderedPageBreak/>
        <w:t>- по направлению, указанному в абзаце втором подпункта 4.2.2</w:t>
      </w:r>
      <w:r w:rsidR="005C41D2">
        <w:rPr>
          <w:sz w:val="28"/>
          <w:szCs w:val="28"/>
        </w:rPr>
        <w:t>.</w:t>
      </w:r>
      <w:r w:rsidRPr="00736BCB">
        <w:rPr>
          <w:sz w:val="28"/>
          <w:szCs w:val="28"/>
        </w:rPr>
        <w:t xml:space="preserve"> настоящего пункта, - на возмещение части затрат по наращиванию маточного поголовья овец и (или) коз (включая ярок от года и старше) исходя из поголовья этих животных на начало текущего года при условии увеличения их маточного поголовья по отношению к маточному поголовью на начало финансового года, предшествующего году обращения за получением субсидии и сохранения общего поголовья этих животных;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по направлению, указанному в абзаце третьем подпункта 4.2.2 настоящего пункта, -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 поголовью на начало финансового года, предшествующего году обращения за получением указанной  субсидии;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по направлениям, указанным в абзацах четвертом, пятом подпункта 4.2.2</w:t>
      </w:r>
      <w:r w:rsidR="005C41D2">
        <w:rPr>
          <w:sz w:val="28"/>
          <w:szCs w:val="28"/>
        </w:rPr>
        <w:t>.</w:t>
      </w:r>
      <w:r w:rsidRPr="00736BCB">
        <w:rPr>
          <w:sz w:val="28"/>
          <w:szCs w:val="28"/>
        </w:rPr>
        <w:t xml:space="preserve"> настоящего пункта, - в соответствии с условиями, установленными правилами предоставления и расходования субсидий из федерального бюджета бюджетам субъектов Российской Федерации на возмещение части затрат на уплату процентов по кредитам, полученным  в российских кредитных организациях и займам, полученным в сельскохозяйственных кредитных  потребительских кооперативах, утвержденными постановлением Правительства Российской Федерации от 28.12.2012 № 1460 (далее - Правила по кредитованию).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Субсидии на содействие достижению целевых показателей региональных программ развития  агропромышленного комплекса по направлениям, указанным в абзацах втором, третьем подпункта 4.2.2</w:t>
      </w:r>
      <w:r w:rsidR="005C41D2">
        <w:rPr>
          <w:sz w:val="28"/>
          <w:szCs w:val="28"/>
        </w:rPr>
        <w:t>.</w:t>
      </w:r>
      <w:r w:rsidRPr="00736BCB">
        <w:rPr>
          <w:sz w:val="28"/>
          <w:szCs w:val="28"/>
        </w:rPr>
        <w:t xml:space="preserve"> настоящего пункта, не предоставляются сельскохозяйственным  товаропроизводителям, хозяйства которых являются неблагополучными по особо опасным болезням животных  и (или) по заболеванию бруцеллезом.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4.2</w:t>
      </w:r>
      <w:r w:rsidR="005C41D2">
        <w:rPr>
          <w:sz w:val="28"/>
          <w:szCs w:val="28"/>
        </w:rPr>
        <w:t>.</w:t>
      </w:r>
      <w:r w:rsidRPr="00736BCB">
        <w:rPr>
          <w:sz w:val="28"/>
          <w:szCs w:val="28"/>
        </w:rPr>
        <w:t xml:space="preserve">4.Субсидии на содействие достижению целевых показателей региональных программ развития  агропромышленного комплекса предоставляются: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по направлениям, указанным в абзацах втором, третьем подпункта 4.2.2 настоящего пункта, - сельскохозяйственным товаропроизводителям  по ставкам, определяемым правовым актом министерства, из расчета на 1 голову сельскохозяйственного животного, за исключением племенных животных;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по направлению, указанному в абзаце четвертом подпункта 4.2.2</w:t>
      </w:r>
      <w:r w:rsidR="005C41D2">
        <w:rPr>
          <w:sz w:val="28"/>
          <w:szCs w:val="28"/>
        </w:rPr>
        <w:t>.</w:t>
      </w:r>
      <w:r w:rsidRPr="00736BCB">
        <w:rPr>
          <w:sz w:val="28"/>
          <w:szCs w:val="28"/>
        </w:rPr>
        <w:t xml:space="preserve"> настоящего пункта: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сельскохозяйственным товаропроизводителям в размере, рассчитанном в соответствии с подпунктом «а» и «б» пункта б Правил по кредитованию, на уплату процентов по краткосрочным кредитам (займам), полученным до 31.12.2016, на цели развития </w:t>
      </w:r>
      <w:proofErr w:type="spellStart"/>
      <w:r w:rsidRPr="00736BCB">
        <w:rPr>
          <w:sz w:val="28"/>
          <w:szCs w:val="28"/>
        </w:rPr>
        <w:t>подотраслей</w:t>
      </w:r>
      <w:proofErr w:type="spellEnd"/>
      <w:r w:rsidRPr="00736BCB">
        <w:rPr>
          <w:sz w:val="28"/>
          <w:szCs w:val="28"/>
        </w:rPr>
        <w:t xml:space="preserve"> растениеводства, животноводства и молочного скотоводства в соответствии с перечнем, утверждаемым Министерством сельского хозяйства Российской Федерации;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lastRenderedPageBreak/>
        <w:t xml:space="preserve">организациям и  индивидуальным предпринимателям, осуществляющим первичную и (или) последующую (промышленную) переработку сельскохозяйственной продукции, в размере, рассчитанном в соответствии с подпунктами «а» и «б» пункта б Правил по кредитованию, на уплату процентов по краткосрочным кредитам  (займам), полученным до 31.12.2016, на закупку сельскохозяйственного сырья для первичной и (или) последующей (промышленной) переработки продукции растениеводства, и (или) животноводства, и (или) молочного скотоводства в соответствии с перечнем, утверждаемым Министерством сельского хозяйства Российской Федерации;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по направлению, указанному  в абзаце пятом подпункта 4.2.2 настоящего пункта, - крестьянским (фермерским) хозяйствам, сельскохозяйственным потребительским кооперативам, гражданам, ведущим личное подсобное хозяйство, в размере, рассчитанном в соответствии с подпунктом «е» пункта 6 Правил по кредитованию, на уплату процентов по кредитам (займам), полученным до 31.12.2016.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4.3.Субсидии на возмещение части процентной ставки по инвестиционным кредитам (займам) в агропромышленном комплексе.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4.3.1.Субсидии на возмещение части процентной ставки по инвестиционным кредитам (займам) в агропромышленном комплексе предоставляются на возмещение части затрат на уплату процентов по инвестиционным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(Внешэкономбанк)», и займам, полученным в сельскохозяйственных кредитных потребительских кооперативах (далее – кредиты) по инвестиционным кредитным договорам (договорам займа), заключенным до 31.12.2016 включительно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комплекса, организациями и индивидуальными предпринимателями, осуществляющими первичную  и (или) последующую (промышленную) переработку сельскохозяйственной продукции, российскими организациями и субсидируемым в соответствии с подпунктами «в» «</w:t>
      </w:r>
      <w:proofErr w:type="spellStart"/>
      <w:r w:rsidRPr="00736BCB">
        <w:rPr>
          <w:sz w:val="28"/>
          <w:szCs w:val="28"/>
        </w:rPr>
        <w:t>д</w:t>
      </w:r>
      <w:proofErr w:type="spellEnd"/>
      <w:r w:rsidRPr="00736BCB">
        <w:rPr>
          <w:sz w:val="28"/>
          <w:szCs w:val="28"/>
        </w:rPr>
        <w:t>» «ж» и «</w:t>
      </w:r>
      <w:proofErr w:type="spellStart"/>
      <w:r w:rsidRPr="00736BCB">
        <w:rPr>
          <w:sz w:val="28"/>
          <w:szCs w:val="28"/>
        </w:rPr>
        <w:t>з</w:t>
      </w:r>
      <w:proofErr w:type="spellEnd"/>
      <w:r w:rsidRPr="00736BCB">
        <w:rPr>
          <w:sz w:val="28"/>
          <w:szCs w:val="28"/>
        </w:rPr>
        <w:t xml:space="preserve">» пункта 2 Правил по кредитованию  (далее – кредитные договоры).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4.</w:t>
      </w:r>
      <w:r w:rsidR="005C41D2">
        <w:rPr>
          <w:sz w:val="28"/>
          <w:szCs w:val="28"/>
        </w:rPr>
        <w:t>3</w:t>
      </w:r>
      <w:r w:rsidRPr="00736BCB">
        <w:rPr>
          <w:sz w:val="28"/>
          <w:szCs w:val="28"/>
        </w:rPr>
        <w:t>.2.Субсидии на возмещение части процентной ставки по инвестиционным кредитам (займам) в агропромышленном комплексе в соответствии с Правилами предоставления и распределения  субсидий из федерального бюджета бюджетам субъектов Российской Федерации на возмещение части процентной ставки по инвестиционным кредитам (займам) в агропромышленном комплексе, утвержденными постановлением  Правительства Российской Федерации от 23.01.2017 № 49.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 4.3.3.Субсидии на возмещение части процентной ставки по инвестиционным кредитам (займам) в агропромышленном комплексе при соблюдении  следующих условий: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lastRenderedPageBreak/>
        <w:t>- инвестиционные проекты, для  реализации которых заключены кредитные договоры, прошли процедуру отбора инвестиционных  проектов в порядке, установленном законодательством Российской Федерации;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общий размер субсидий, предоставленных в текущем финансовом году по соответствующему кредитному договору, не превышает предельный расчетный размер указанных  субсидий на текущий год, предусмотренный соглашением о предоставлении субсидии (далее - предельный расчетный размер субсидии);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- выполнение обязательства по погашению основного долга и уплате начисленных  процентов в соответствии с условиями кредитного договора;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- подтверждение целевого использования кредитов, полученных  по кредитным договорам. 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4.3.4.Размер субсидии на возмещение части процентной ставки по инвестиционным кредитам (займам) в агропромышленном комплексе не может превышать фактические затраты заемщиков на уплату процентов по кредитам, а также предельного расчетного объема субсидии.»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2. Главному редактору М</w:t>
      </w:r>
      <w:r w:rsidR="005C41D2">
        <w:rPr>
          <w:sz w:val="28"/>
          <w:szCs w:val="28"/>
        </w:rPr>
        <w:t>А</w:t>
      </w:r>
      <w:r w:rsidRPr="00736BCB">
        <w:rPr>
          <w:sz w:val="28"/>
          <w:szCs w:val="28"/>
        </w:rPr>
        <w:t>У «Редакция газеты «Заря Каспия» Шаровой Е.А. опубликовать настоящее постановление</w:t>
      </w:r>
      <w:r w:rsidR="005C41D2">
        <w:rPr>
          <w:sz w:val="28"/>
          <w:szCs w:val="28"/>
        </w:rPr>
        <w:t xml:space="preserve"> в районной газете</w:t>
      </w:r>
      <w:r w:rsidRPr="00736BCB">
        <w:rPr>
          <w:sz w:val="28"/>
          <w:szCs w:val="28"/>
        </w:rPr>
        <w:t>.</w:t>
      </w:r>
    </w:p>
    <w:p w:rsid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36BCB">
        <w:rPr>
          <w:sz w:val="28"/>
          <w:szCs w:val="28"/>
        </w:rPr>
        <w:t>Лукманов</w:t>
      </w:r>
      <w:proofErr w:type="spellEnd"/>
      <w:r w:rsidRPr="00736BCB">
        <w:rPr>
          <w:sz w:val="28"/>
          <w:szCs w:val="28"/>
        </w:rPr>
        <w:t xml:space="preserve">) разместить </w:t>
      </w:r>
      <w:r w:rsidR="005C41D2">
        <w:rPr>
          <w:sz w:val="28"/>
          <w:szCs w:val="28"/>
        </w:rPr>
        <w:t>настоящее п</w:t>
      </w:r>
      <w:r w:rsidRPr="00736BCB">
        <w:rPr>
          <w:sz w:val="28"/>
          <w:szCs w:val="28"/>
        </w:rPr>
        <w:t xml:space="preserve">остановление на официальном сайте администрации </w:t>
      </w:r>
      <w:r w:rsidR="005C41D2">
        <w:rPr>
          <w:sz w:val="28"/>
          <w:szCs w:val="28"/>
        </w:rPr>
        <w:t xml:space="preserve">МО </w:t>
      </w:r>
      <w:r w:rsidRPr="00736BCB">
        <w:rPr>
          <w:sz w:val="28"/>
          <w:szCs w:val="28"/>
        </w:rPr>
        <w:t>«Володарский район».</w:t>
      </w:r>
    </w:p>
    <w:p w:rsidR="005C41D2" w:rsidRPr="00736BCB" w:rsidRDefault="005C41D2" w:rsidP="005C41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6BCB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736BCB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5C41D2" w:rsidRPr="00736BCB" w:rsidRDefault="005C41D2" w:rsidP="00736B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6BCB">
        <w:rPr>
          <w:sz w:val="28"/>
          <w:szCs w:val="28"/>
        </w:rPr>
        <w:t>.</w:t>
      </w:r>
      <w:r>
        <w:rPr>
          <w:sz w:val="28"/>
          <w:szCs w:val="28"/>
        </w:rPr>
        <w:t>Настоящее</w:t>
      </w:r>
      <w:r w:rsidRPr="00736BCB">
        <w:rPr>
          <w:sz w:val="28"/>
          <w:szCs w:val="28"/>
        </w:rPr>
        <w:t xml:space="preserve"> постановление является неотделенной частью постановления </w:t>
      </w:r>
      <w:r>
        <w:rPr>
          <w:sz w:val="28"/>
          <w:szCs w:val="28"/>
        </w:rPr>
        <w:t>а</w:t>
      </w:r>
      <w:r w:rsidRPr="00736BCB">
        <w:rPr>
          <w:sz w:val="28"/>
          <w:szCs w:val="28"/>
        </w:rPr>
        <w:t>дминистрации МО «Володарск</w:t>
      </w:r>
      <w:r>
        <w:rPr>
          <w:sz w:val="28"/>
          <w:szCs w:val="28"/>
        </w:rPr>
        <w:t>ий район № 1821 от 03.12.2015г.</w:t>
      </w:r>
    </w:p>
    <w:p w:rsidR="00736BCB" w:rsidRPr="00736BCB" w:rsidRDefault="005C41D2" w:rsidP="00736B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BCB" w:rsidRPr="00736BCB">
        <w:rPr>
          <w:sz w:val="28"/>
          <w:szCs w:val="28"/>
        </w:rPr>
        <w:t xml:space="preserve">.Контроль за исполнением настоящего  постановления возложить на </w:t>
      </w:r>
      <w:r>
        <w:rPr>
          <w:sz w:val="28"/>
          <w:szCs w:val="28"/>
        </w:rPr>
        <w:t xml:space="preserve">заместителя главы администрации МО "Володарский район" по оперативной работе </w:t>
      </w:r>
      <w:proofErr w:type="spellStart"/>
      <w:r w:rsidR="00736BCB" w:rsidRPr="00736BCB">
        <w:rPr>
          <w:sz w:val="28"/>
          <w:szCs w:val="28"/>
        </w:rPr>
        <w:t>Магзанова</w:t>
      </w:r>
      <w:proofErr w:type="spellEnd"/>
      <w:r w:rsidR="00736BCB" w:rsidRPr="00736BCB">
        <w:rPr>
          <w:sz w:val="28"/>
          <w:szCs w:val="28"/>
        </w:rPr>
        <w:t xml:space="preserve"> С.И.</w:t>
      </w: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</w:p>
    <w:p w:rsidR="00736BCB" w:rsidRDefault="00736BCB" w:rsidP="00736BCB">
      <w:pPr>
        <w:ind w:firstLine="851"/>
        <w:jc w:val="both"/>
        <w:rPr>
          <w:sz w:val="28"/>
          <w:szCs w:val="28"/>
        </w:rPr>
      </w:pPr>
    </w:p>
    <w:p w:rsidR="005C41D2" w:rsidRPr="00736BCB" w:rsidRDefault="005C41D2" w:rsidP="00736BCB">
      <w:pPr>
        <w:ind w:firstLine="851"/>
        <w:jc w:val="both"/>
        <w:rPr>
          <w:sz w:val="28"/>
          <w:szCs w:val="28"/>
        </w:rPr>
      </w:pPr>
    </w:p>
    <w:p w:rsidR="00736BCB" w:rsidRPr="00736BCB" w:rsidRDefault="00736BCB" w:rsidP="00736BCB">
      <w:pPr>
        <w:ind w:firstLine="851"/>
        <w:jc w:val="both"/>
        <w:rPr>
          <w:sz w:val="28"/>
          <w:szCs w:val="28"/>
        </w:rPr>
      </w:pPr>
      <w:r w:rsidRPr="00736BCB">
        <w:rPr>
          <w:sz w:val="28"/>
          <w:szCs w:val="28"/>
        </w:rPr>
        <w:t xml:space="preserve">Глава администрации                                                             Б.Г. </w:t>
      </w:r>
      <w:proofErr w:type="spellStart"/>
      <w:r w:rsidRPr="00736BCB">
        <w:rPr>
          <w:sz w:val="28"/>
          <w:szCs w:val="28"/>
        </w:rPr>
        <w:t>Миндиев</w:t>
      </w:r>
      <w:proofErr w:type="spellEnd"/>
    </w:p>
    <w:p w:rsidR="00736BCB" w:rsidRDefault="00736BCB" w:rsidP="00E6647A">
      <w:pPr>
        <w:ind w:firstLine="567"/>
      </w:pPr>
    </w:p>
    <w:sectPr w:rsidR="00736BC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6BC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4DFE"/>
    <w:rsid w:val="0031562F"/>
    <w:rsid w:val="00320A13"/>
    <w:rsid w:val="003265D7"/>
    <w:rsid w:val="0032713C"/>
    <w:rsid w:val="00332B77"/>
    <w:rsid w:val="00351E1C"/>
    <w:rsid w:val="00360C1B"/>
    <w:rsid w:val="003635AC"/>
    <w:rsid w:val="003D376C"/>
    <w:rsid w:val="003D7A1C"/>
    <w:rsid w:val="004001AA"/>
    <w:rsid w:val="00406C1D"/>
    <w:rsid w:val="0044377B"/>
    <w:rsid w:val="004659BC"/>
    <w:rsid w:val="004A285A"/>
    <w:rsid w:val="004C3E27"/>
    <w:rsid w:val="004C4DC9"/>
    <w:rsid w:val="004E559E"/>
    <w:rsid w:val="004F5618"/>
    <w:rsid w:val="00532B66"/>
    <w:rsid w:val="00541BC9"/>
    <w:rsid w:val="00566C6F"/>
    <w:rsid w:val="005B623E"/>
    <w:rsid w:val="005C41D2"/>
    <w:rsid w:val="005D7813"/>
    <w:rsid w:val="005E28F0"/>
    <w:rsid w:val="00603D8B"/>
    <w:rsid w:val="00617D38"/>
    <w:rsid w:val="006D2B15"/>
    <w:rsid w:val="00736BCB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2017-02-27T04:41:00Z</cp:lastPrinted>
  <dcterms:created xsi:type="dcterms:W3CDTF">2017-02-27T04:42:00Z</dcterms:created>
  <dcterms:modified xsi:type="dcterms:W3CDTF">2017-02-28T07:37:00Z</dcterms:modified>
</cp:coreProperties>
</file>