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29" w:rsidRDefault="005D4140" w:rsidP="00772529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785620" cy="1190625"/>
            <wp:effectExtent l="19050" t="0" r="5080" b="0"/>
            <wp:wrapNone/>
            <wp:docPr id="1" name="Рисунок 1" descr="H:\декабрь общ палата\Новая папка\DSC_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екабрь общ палата\Новая папка\DSC_0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526">
        <w:t xml:space="preserve">      </w:t>
      </w:r>
      <w:r w:rsidR="003E4F01" w:rsidRPr="003E4F01">
        <w:t xml:space="preserve">       </w:t>
      </w:r>
      <w:r w:rsidR="00772529" w:rsidRPr="00772529">
        <w:rPr>
          <w:rFonts w:ascii="Times New Roman" w:hAnsi="Times New Roman" w:cs="Times New Roman"/>
          <w:sz w:val="28"/>
          <w:szCs w:val="28"/>
        </w:rPr>
        <w:t>18.12.2012 г. состоялось очередное заседание Общественной палаты по вопросу «Перспективы развития коллективных сельхозпредприятий и фермерства в Володарском районе»</w:t>
      </w:r>
    </w:p>
    <w:p w:rsidR="00FB3170" w:rsidRDefault="003E4F01" w:rsidP="00772529">
      <w:pPr>
        <w:spacing w:after="0"/>
        <w:ind w:left="3261"/>
      </w:pPr>
      <w:r w:rsidRPr="003E4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A46B1" w:rsidRPr="00650526" w:rsidRDefault="00FB3170" w:rsidP="007725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50526">
        <w:rPr>
          <w:rFonts w:ascii="Times New Roman" w:hAnsi="Times New Roman" w:cs="Times New Roman"/>
          <w:sz w:val="28"/>
          <w:szCs w:val="28"/>
        </w:rPr>
        <w:t>Важнейшим экономическим  признаком эффективной структуры аграрного сектора  является многообразие форм собственности, их  равноправие и взаимодействие на всех уровнях функционирования. На сегодняшний день в районе функционируют коллективные сельскохозяйственные предприятия, крестьянские фермерские хозяйства и личные подсобные хозяйства. Они представляют различные организационно- правовые  формы хозяйствования: кооперативы, акционерные общества, личные хозяйс</w:t>
      </w:r>
      <w:r w:rsidR="00AA46B1" w:rsidRPr="00650526">
        <w:rPr>
          <w:rFonts w:ascii="Times New Roman" w:hAnsi="Times New Roman" w:cs="Times New Roman"/>
          <w:sz w:val="28"/>
          <w:szCs w:val="28"/>
        </w:rPr>
        <w:t>т</w:t>
      </w:r>
      <w:r w:rsidRPr="00650526">
        <w:rPr>
          <w:rFonts w:ascii="Times New Roman" w:hAnsi="Times New Roman" w:cs="Times New Roman"/>
          <w:sz w:val="28"/>
          <w:szCs w:val="28"/>
        </w:rPr>
        <w:t>ва</w:t>
      </w:r>
      <w:r w:rsidR="00AA46B1" w:rsidRPr="00650526">
        <w:rPr>
          <w:rFonts w:ascii="Times New Roman" w:hAnsi="Times New Roman" w:cs="Times New Roman"/>
          <w:sz w:val="28"/>
          <w:szCs w:val="28"/>
        </w:rPr>
        <w:t xml:space="preserve"> </w:t>
      </w:r>
      <w:r w:rsidRPr="00650526">
        <w:rPr>
          <w:rFonts w:ascii="Times New Roman" w:hAnsi="Times New Roman" w:cs="Times New Roman"/>
          <w:sz w:val="28"/>
          <w:szCs w:val="28"/>
        </w:rPr>
        <w:t xml:space="preserve"> на</w:t>
      </w:r>
      <w:r w:rsidR="00AA46B1" w:rsidRPr="00650526">
        <w:rPr>
          <w:rFonts w:ascii="Times New Roman" w:hAnsi="Times New Roman" w:cs="Times New Roman"/>
          <w:sz w:val="28"/>
          <w:szCs w:val="28"/>
        </w:rPr>
        <w:t>селения.</w:t>
      </w:r>
    </w:p>
    <w:p w:rsidR="00FB3170" w:rsidRPr="00650526" w:rsidRDefault="00AA46B1" w:rsidP="007725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50526">
        <w:rPr>
          <w:rFonts w:ascii="Times New Roman" w:hAnsi="Times New Roman" w:cs="Times New Roman"/>
          <w:sz w:val="28"/>
          <w:szCs w:val="28"/>
        </w:rPr>
        <w:t>Агропромышленный комплекс Володарского района представляют многоотраслевые сельскохозяйственные предприятия:</w:t>
      </w:r>
    </w:p>
    <w:p w:rsidR="00AA46B1" w:rsidRPr="00650526" w:rsidRDefault="00AA46B1" w:rsidP="007725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50526">
        <w:rPr>
          <w:rFonts w:ascii="Times New Roman" w:hAnsi="Times New Roman" w:cs="Times New Roman"/>
          <w:sz w:val="28"/>
          <w:szCs w:val="28"/>
        </w:rPr>
        <w:t>- 12 сельхозпредприятий;</w:t>
      </w:r>
    </w:p>
    <w:p w:rsidR="00AA46B1" w:rsidRPr="00650526" w:rsidRDefault="00AA46B1" w:rsidP="007725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50526">
        <w:rPr>
          <w:rFonts w:ascii="Times New Roman" w:hAnsi="Times New Roman" w:cs="Times New Roman"/>
          <w:sz w:val="28"/>
          <w:szCs w:val="28"/>
        </w:rPr>
        <w:t>- 79 крестьянских фермерских хозяйств;</w:t>
      </w:r>
    </w:p>
    <w:p w:rsidR="00AA46B1" w:rsidRPr="00650526" w:rsidRDefault="00AA46B1" w:rsidP="007725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50526">
        <w:rPr>
          <w:rFonts w:ascii="Times New Roman" w:hAnsi="Times New Roman" w:cs="Times New Roman"/>
          <w:sz w:val="28"/>
          <w:szCs w:val="28"/>
        </w:rPr>
        <w:t>- 2  завода по переработке  сельхозпредприятий;</w:t>
      </w:r>
    </w:p>
    <w:p w:rsidR="00823E2C" w:rsidRDefault="00AA46B1" w:rsidP="007725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50526">
        <w:rPr>
          <w:rFonts w:ascii="Times New Roman" w:hAnsi="Times New Roman" w:cs="Times New Roman"/>
          <w:sz w:val="28"/>
          <w:szCs w:val="28"/>
        </w:rPr>
        <w:t>-</w:t>
      </w:r>
      <w:r w:rsidR="00772529">
        <w:rPr>
          <w:rFonts w:ascii="Times New Roman" w:hAnsi="Times New Roman" w:cs="Times New Roman"/>
          <w:sz w:val="28"/>
          <w:szCs w:val="28"/>
        </w:rPr>
        <w:t xml:space="preserve"> </w:t>
      </w:r>
      <w:r w:rsidRPr="00650526">
        <w:rPr>
          <w:rFonts w:ascii="Times New Roman" w:hAnsi="Times New Roman" w:cs="Times New Roman"/>
          <w:sz w:val="28"/>
          <w:szCs w:val="28"/>
        </w:rPr>
        <w:t>12989  личных подсобных хозяйс</w:t>
      </w:r>
      <w:r w:rsidR="0065230E" w:rsidRPr="00650526">
        <w:rPr>
          <w:rFonts w:ascii="Times New Roman" w:hAnsi="Times New Roman" w:cs="Times New Roman"/>
          <w:sz w:val="28"/>
          <w:szCs w:val="28"/>
        </w:rPr>
        <w:t>т</w:t>
      </w:r>
      <w:r w:rsidRPr="00650526">
        <w:rPr>
          <w:rFonts w:ascii="Times New Roman" w:hAnsi="Times New Roman" w:cs="Times New Roman"/>
          <w:sz w:val="28"/>
          <w:szCs w:val="28"/>
        </w:rPr>
        <w:t>в.</w:t>
      </w:r>
      <w:r w:rsidR="0065230E" w:rsidRPr="0065052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6436A" w:rsidRDefault="0016436A" w:rsidP="00AA4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235585</wp:posOffset>
            </wp:positionV>
            <wp:extent cx="1830705" cy="1223645"/>
            <wp:effectExtent l="19050" t="0" r="0" b="0"/>
            <wp:wrapThrough wrapText="bothSides">
              <wp:wrapPolygon edited="0">
                <wp:start x="-225" y="0"/>
                <wp:lineTo x="-225" y="21185"/>
                <wp:lineTo x="21578" y="21185"/>
                <wp:lineTo x="21578" y="0"/>
                <wp:lineTo x="-225" y="0"/>
              </wp:wrapPolygon>
            </wp:wrapThrough>
            <wp:docPr id="2" name="Рисунок 2" descr="H:\декабрь общ палата\Новая папка\DSC_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екабрь общ палата\Новая папка\DSC_0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36A" w:rsidRDefault="00823E2C" w:rsidP="00AA4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30E" w:rsidRPr="00650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30E" w:rsidRDefault="0065230E" w:rsidP="0077252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650526">
        <w:rPr>
          <w:rFonts w:ascii="Times New Roman" w:hAnsi="Times New Roman" w:cs="Times New Roman"/>
          <w:sz w:val="28"/>
          <w:szCs w:val="28"/>
        </w:rPr>
        <w:t xml:space="preserve">  Заслушав  докладчика, выступавших членов</w:t>
      </w:r>
      <w:r w:rsidR="00650526" w:rsidRPr="00650526">
        <w:rPr>
          <w:rFonts w:ascii="Times New Roman" w:hAnsi="Times New Roman" w:cs="Times New Roman"/>
          <w:sz w:val="28"/>
          <w:szCs w:val="28"/>
        </w:rPr>
        <w:t xml:space="preserve"> по обсуждаемому вопросу Общественная палата приняла решение рекомендующее: </w:t>
      </w:r>
    </w:p>
    <w:p w:rsidR="0016436A" w:rsidRDefault="0016436A" w:rsidP="00AA4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526" w:rsidRPr="00650526" w:rsidRDefault="00650526" w:rsidP="00772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26">
        <w:rPr>
          <w:rFonts w:ascii="Times New Roman" w:hAnsi="Times New Roman" w:cs="Times New Roman"/>
          <w:sz w:val="28"/>
          <w:szCs w:val="28"/>
        </w:rPr>
        <w:t>-  Организовать выделение  неиспользуемых земель в малых селах района для развития фермерских хозяйств;</w:t>
      </w:r>
    </w:p>
    <w:p w:rsidR="00650526" w:rsidRPr="00650526" w:rsidRDefault="00650526" w:rsidP="00772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26">
        <w:rPr>
          <w:rFonts w:ascii="Times New Roman" w:hAnsi="Times New Roman" w:cs="Times New Roman"/>
          <w:sz w:val="28"/>
          <w:szCs w:val="28"/>
        </w:rPr>
        <w:t>-</w:t>
      </w:r>
      <w:r w:rsidR="00772529">
        <w:rPr>
          <w:rFonts w:ascii="Times New Roman" w:hAnsi="Times New Roman" w:cs="Times New Roman"/>
          <w:sz w:val="28"/>
          <w:szCs w:val="28"/>
        </w:rPr>
        <w:t xml:space="preserve"> </w:t>
      </w:r>
      <w:r w:rsidRPr="00650526">
        <w:rPr>
          <w:rFonts w:ascii="Times New Roman" w:hAnsi="Times New Roman" w:cs="Times New Roman"/>
          <w:sz w:val="28"/>
          <w:szCs w:val="28"/>
        </w:rPr>
        <w:t>Создавать фермеру возможность получения соответствующей профессиональной подготовки. Знания и практический опыт, полученные во время занятий должны дать будущему фермеру возможность рационально организовать собственное дело;</w:t>
      </w:r>
    </w:p>
    <w:p w:rsidR="00650526" w:rsidRPr="00650526" w:rsidRDefault="00650526" w:rsidP="00772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26">
        <w:rPr>
          <w:rFonts w:ascii="Times New Roman" w:hAnsi="Times New Roman" w:cs="Times New Roman"/>
          <w:sz w:val="28"/>
          <w:szCs w:val="28"/>
        </w:rPr>
        <w:t>- Создавать условия для формирования эффективного кадрового потенциала АПК путем обеспечения доступным жильем  молодых специалистов на селе;</w:t>
      </w:r>
    </w:p>
    <w:p w:rsidR="00702D5B" w:rsidRPr="00702D5B" w:rsidRDefault="00650526" w:rsidP="00772529">
      <w:pPr>
        <w:spacing w:after="0"/>
        <w:ind w:firstLine="567"/>
        <w:jc w:val="both"/>
      </w:pPr>
      <w:r w:rsidRPr="00650526">
        <w:rPr>
          <w:rFonts w:ascii="Times New Roman" w:hAnsi="Times New Roman" w:cs="Times New Roman"/>
          <w:sz w:val="28"/>
          <w:szCs w:val="28"/>
        </w:rPr>
        <w:t>- С целью стимулирования  развития сельскохозяйственных форм хозяйствования, выйти с предложением в Советы депутатов местных органов самоуправления, для  снижения  налогооблагаемой  базы земельного налога.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2D5B" w:rsidRPr="00702D5B" w:rsidSect="0024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D5B"/>
    <w:rsid w:val="0016436A"/>
    <w:rsid w:val="002472A9"/>
    <w:rsid w:val="003E4F01"/>
    <w:rsid w:val="004A2014"/>
    <w:rsid w:val="005D4140"/>
    <w:rsid w:val="006435F0"/>
    <w:rsid w:val="00645E7D"/>
    <w:rsid w:val="00650526"/>
    <w:rsid w:val="0065230E"/>
    <w:rsid w:val="00696BAE"/>
    <w:rsid w:val="00702D5B"/>
    <w:rsid w:val="00772529"/>
    <w:rsid w:val="007E0865"/>
    <w:rsid w:val="00823E2C"/>
    <w:rsid w:val="00AA46B1"/>
    <w:rsid w:val="00B1102F"/>
    <w:rsid w:val="00C365C8"/>
    <w:rsid w:val="00CE1C14"/>
    <w:rsid w:val="00D163AD"/>
    <w:rsid w:val="00E42403"/>
    <w:rsid w:val="00F21E67"/>
    <w:rsid w:val="00FB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C6D5-1FBD-4264-A2FD-B3B025D7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Ainur</cp:lastModifiedBy>
  <cp:revision>11</cp:revision>
  <dcterms:created xsi:type="dcterms:W3CDTF">2012-12-23T06:57:00Z</dcterms:created>
  <dcterms:modified xsi:type="dcterms:W3CDTF">2012-12-24T06:28:00Z</dcterms:modified>
</cp:coreProperties>
</file>