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356F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356F9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F356F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356F9">
              <w:rPr>
                <w:sz w:val="32"/>
                <w:szCs w:val="32"/>
                <w:u w:val="single"/>
              </w:rPr>
              <w:t>306</w:t>
            </w:r>
          </w:p>
        </w:tc>
      </w:tr>
    </w:tbl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О предоставлении в собственность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(бесплатно) земельного участка по адресу: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 xml:space="preserve">Астраханская обл., Володарский р-н, с. </w:t>
      </w:r>
      <w:proofErr w:type="spellStart"/>
      <w:r w:rsidRPr="00F356F9">
        <w:rPr>
          <w:sz w:val="28"/>
          <w:szCs w:val="28"/>
        </w:rPr>
        <w:t>Разбугорье</w:t>
      </w:r>
      <w:proofErr w:type="spellEnd"/>
      <w:r w:rsidRPr="00F356F9">
        <w:rPr>
          <w:sz w:val="28"/>
          <w:szCs w:val="28"/>
        </w:rPr>
        <w:t xml:space="preserve">, 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ул. Д. Нурпеисовой</w:t>
      </w:r>
      <w:r w:rsidR="00684896">
        <w:rPr>
          <w:sz w:val="28"/>
          <w:szCs w:val="28"/>
        </w:rPr>
        <w:t>, 50</w:t>
      </w:r>
      <w:r w:rsidRPr="00F356F9">
        <w:rPr>
          <w:sz w:val="28"/>
          <w:szCs w:val="28"/>
        </w:rPr>
        <w:t xml:space="preserve"> для ведения личного подсобного 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хозяйства с правом возведения жилых и нежилых строений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 xml:space="preserve">В связи с обращением </w:t>
      </w:r>
      <w:proofErr w:type="spellStart"/>
      <w:r w:rsidRPr="00F356F9">
        <w:rPr>
          <w:sz w:val="28"/>
          <w:szCs w:val="28"/>
        </w:rPr>
        <w:t>Батрашовой</w:t>
      </w:r>
      <w:proofErr w:type="spellEnd"/>
      <w:r w:rsidRPr="00F356F9">
        <w:rPr>
          <w:sz w:val="28"/>
          <w:szCs w:val="28"/>
        </w:rPr>
        <w:t xml:space="preserve"> Оксаны </w:t>
      </w:r>
      <w:proofErr w:type="spellStart"/>
      <w:r w:rsidRPr="00F356F9">
        <w:rPr>
          <w:sz w:val="28"/>
          <w:szCs w:val="28"/>
        </w:rPr>
        <w:t>Галиевны</w:t>
      </w:r>
      <w:proofErr w:type="spellEnd"/>
      <w:r w:rsidRPr="00F356F9">
        <w:rPr>
          <w:sz w:val="28"/>
          <w:szCs w:val="28"/>
        </w:rPr>
        <w:t>, в соответствии с пунктом 6 статьи 39.5 Земельного Кодекса РФ, пунктом 1 части 1 статьи 3 Закона Астраханской области № 7/2008-</w:t>
      </w:r>
      <w:r>
        <w:rPr>
          <w:sz w:val="28"/>
          <w:szCs w:val="28"/>
        </w:rPr>
        <w:t>ОЗ</w:t>
      </w:r>
      <w:r w:rsidRPr="00F356F9">
        <w:rPr>
          <w:sz w:val="28"/>
          <w:szCs w:val="28"/>
        </w:rPr>
        <w:t xml:space="preserve">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Pr="00F356F9" w:rsidRDefault="00F356F9" w:rsidP="00F356F9">
      <w:pPr>
        <w:jc w:val="both"/>
        <w:rPr>
          <w:sz w:val="28"/>
          <w:szCs w:val="28"/>
        </w:rPr>
      </w:pPr>
      <w:r w:rsidRPr="00F356F9">
        <w:rPr>
          <w:sz w:val="28"/>
          <w:szCs w:val="28"/>
        </w:rPr>
        <w:t>ПОСТАНОВЛЯЕТ: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1.</w:t>
      </w:r>
      <w:r w:rsidRPr="00F356F9">
        <w:rPr>
          <w:sz w:val="28"/>
          <w:szCs w:val="28"/>
        </w:rPr>
        <w:tab/>
        <w:t xml:space="preserve">Предоставить </w:t>
      </w:r>
      <w:proofErr w:type="spellStart"/>
      <w:r w:rsidRPr="00F356F9">
        <w:rPr>
          <w:sz w:val="28"/>
          <w:szCs w:val="28"/>
        </w:rPr>
        <w:t>Батрашовой</w:t>
      </w:r>
      <w:proofErr w:type="spellEnd"/>
      <w:r w:rsidRPr="00F356F9">
        <w:rPr>
          <w:sz w:val="28"/>
          <w:szCs w:val="28"/>
        </w:rPr>
        <w:t xml:space="preserve"> Оксане </w:t>
      </w:r>
      <w:proofErr w:type="spellStart"/>
      <w:r w:rsidRPr="00F356F9">
        <w:rPr>
          <w:sz w:val="28"/>
          <w:szCs w:val="28"/>
        </w:rPr>
        <w:t>Галиевне</w:t>
      </w:r>
      <w:proofErr w:type="spellEnd"/>
      <w:r w:rsidRPr="00F356F9">
        <w:rPr>
          <w:sz w:val="28"/>
          <w:szCs w:val="28"/>
        </w:rPr>
        <w:t xml:space="preserve">, 04.02.1980 г.р. (паспорт 1202 № 542277, выдан Володарским РОВД Астраханской обл., 08.09.2007 г., адрес постоянного места жительства: Астраханская область, Володарский район, с. Ямное, ул. Молодежная, д. 1 А), </w:t>
      </w:r>
      <w:proofErr w:type="spellStart"/>
      <w:r w:rsidRPr="00F356F9">
        <w:rPr>
          <w:sz w:val="28"/>
          <w:szCs w:val="28"/>
        </w:rPr>
        <w:t>Батрашову</w:t>
      </w:r>
      <w:proofErr w:type="spellEnd"/>
      <w:r w:rsidRPr="00F356F9">
        <w:rPr>
          <w:sz w:val="28"/>
          <w:szCs w:val="28"/>
        </w:rPr>
        <w:t xml:space="preserve"> </w:t>
      </w:r>
      <w:proofErr w:type="spellStart"/>
      <w:r w:rsidRPr="00F356F9">
        <w:rPr>
          <w:sz w:val="28"/>
          <w:szCs w:val="28"/>
        </w:rPr>
        <w:t>Адильбеку</w:t>
      </w:r>
      <w:proofErr w:type="spellEnd"/>
      <w:r w:rsidRPr="00F356F9">
        <w:rPr>
          <w:sz w:val="28"/>
          <w:szCs w:val="28"/>
        </w:rPr>
        <w:t xml:space="preserve"> </w:t>
      </w:r>
      <w:proofErr w:type="spellStart"/>
      <w:r w:rsidRPr="00F356F9">
        <w:rPr>
          <w:sz w:val="28"/>
          <w:szCs w:val="28"/>
        </w:rPr>
        <w:t>Амангельдиевичу</w:t>
      </w:r>
      <w:proofErr w:type="spellEnd"/>
      <w:r w:rsidRPr="00F356F9">
        <w:rPr>
          <w:sz w:val="28"/>
          <w:szCs w:val="28"/>
        </w:rPr>
        <w:t>, 28.07.1974 г.р. (паспорт 1213 № 492047, выдан ОУФМС России по Астраханск</w:t>
      </w:r>
      <w:r>
        <w:rPr>
          <w:sz w:val="28"/>
          <w:szCs w:val="28"/>
        </w:rPr>
        <w:t>ой области в Володарском районе</w:t>
      </w:r>
      <w:r w:rsidRPr="00F356F9">
        <w:rPr>
          <w:sz w:val="28"/>
          <w:szCs w:val="28"/>
        </w:rPr>
        <w:t xml:space="preserve">, 12.11.2002 г., адрес постоянного места жительства: Астраханская область, Володарский район, </w:t>
      </w:r>
      <w:r>
        <w:rPr>
          <w:sz w:val="28"/>
          <w:szCs w:val="28"/>
        </w:rPr>
        <w:t xml:space="preserve">                            </w:t>
      </w:r>
      <w:r w:rsidRPr="00F356F9">
        <w:rPr>
          <w:sz w:val="28"/>
          <w:szCs w:val="28"/>
        </w:rPr>
        <w:t>с. Ямное, ул. Молодежная, д. 1 А) в общую долевую собственность (бесплатно) земельный участок из категории «земли населенных пунктов», площадью 1200 кв. м., с кадастровым номером 30:02:090501:11</w:t>
      </w:r>
      <w:r w:rsidR="00684896">
        <w:rPr>
          <w:sz w:val="28"/>
          <w:szCs w:val="28"/>
        </w:rPr>
        <w:t>5</w:t>
      </w:r>
      <w:r w:rsidRPr="00F356F9">
        <w:rPr>
          <w:sz w:val="28"/>
          <w:szCs w:val="28"/>
        </w:rPr>
        <w:t xml:space="preserve">, расположенный по адресу: Астраханская область, Володарский район, с. </w:t>
      </w:r>
      <w:proofErr w:type="spellStart"/>
      <w:r w:rsidRPr="00F356F9">
        <w:rPr>
          <w:sz w:val="28"/>
          <w:szCs w:val="28"/>
        </w:rPr>
        <w:t>Разбугорье</w:t>
      </w:r>
      <w:proofErr w:type="spellEnd"/>
      <w:r w:rsidRPr="00F356F9">
        <w:rPr>
          <w:sz w:val="28"/>
          <w:szCs w:val="28"/>
        </w:rPr>
        <w:t>, ул. Д. Нурпеисовой,</w:t>
      </w:r>
      <w:r w:rsidR="00684896">
        <w:rPr>
          <w:sz w:val="28"/>
          <w:szCs w:val="28"/>
        </w:rPr>
        <w:t xml:space="preserve"> 50</w:t>
      </w:r>
      <w:bookmarkStart w:id="0" w:name="_GoBack"/>
      <w:bookmarkEnd w:id="0"/>
      <w:r w:rsidRPr="00F356F9">
        <w:rPr>
          <w:sz w:val="28"/>
          <w:szCs w:val="28"/>
        </w:rPr>
        <w:t xml:space="preserve"> для ведения личного подсобного хозяйства с правом возведения жилых и нежилых строений.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2.</w:t>
      </w:r>
      <w:r w:rsidRPr="00F356F9">
        <w:rPr>
          <w:sz w:val="28"/>
          <w:szCs w:val="28"/>
        </w:rPr>
        <w:tab/>
      </w:r>
      <w:proofErr w:type="spellStart"/>
      <w:r w:rsidRPr="00F356F9">
        <w:rPr>
          <w:sz w:val="28"/>
          <w:szCs w:val="28"/>
        </w:rPr>
        <w:t>Батрашовой</w:t>
      </w:r>
      <w:proofErr w:type="spellEnd"/>
      <w:r w:rsidRPr="00F356F9">
        <w:rPr>
          <w:sz w:val="28"/>
          <w:szCs w:val="28"/>
        </w:rPr>
        <w:t xml:space="preserve"> Оксане </w:t>
      </w:r>
      <w:proofErr w:type="spellStart"/>
      <w:r w:rsidRPr="00F356F9">
        <w:rPr>
          <w:sz w:val="28"/>
          <w:szCs w:val="28"/>
        </w:rPr>
        <w:t>Галиевне</w:t>
      </w:r>
      <w:proofErr w:type="spellEnd"/>
      <w:r w:rsidRPr="00F356F9">
        <w:rPr>
          <w:sz w:val="28"/>
          <w:szCs w:val="28"/>
        </w:rPr>
        <w:t xml:space="preserve">, </w:t>
      </w:r>
      <w:proofErr w:type="spellStart"/>
      <w:r w:rsidRPr="00F356F9">
        <w:rPr>
          <w:sz w:val="28"/>
          <w:szCs w:val="28"/>
        </w:rPr>
        <w:t>Батрашову</w:t>
      </w:r>
      <w:proofErr w:type="spellEnd"/>
      <w:r w:rsidRPr="00F356F9">
        <w:rPr>
          <w:sz w:val="28"/>
          <w:szCs w:val="28"/>
        </w:rPr>
        <w:t xml:space="preserve"> </w:t>
      </w:r>
      <w:proofErr w:type="spellStart"/>
      <w:r w:rsidRPr="00F356F9">
        <w:rPr>
          <w:sz w:val="28"/>
          <w:szCs w:val="28"/>
        </w:rPr>
        <w:t>Адильбеку</w:t>
      </w:r>
      <w:proofErr w:type="spellEnd"/>
      <w:r w:rsidRPr="00F356F9">
        <w:rPr>
          <w:sz w:val="28"/>
          <w:szCs w:val="28"/>
        </w:rPr>
        <w:t xml:space="preserve"> </w:t>
      </w:r>
      <w:proofErr w:type="spellStart"/>
      <w:r w:rsidRPr="00F356F9">
        <w:rPr>
          <w:sz w:val="28"/>
          <w:szCs w:val="28"/>
        </w:rPr>
        <w:t>Амангельдиевичу</w:t>
      </w:r>
      <w:proofErr w:type="spellEnd"/>
      <w:r w:rsidRPr="00F356F9">
        <w:rPr>
          <w:sz w:val="28"/>
          <w:szCs w:val="28"/>
        </w:rPr>
        <w:t>: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2.1.</w:t>
      </w:r>
      <w:r w:rsidRPr="00F356F9">
        <w:rPr>
          <w:sz w:val="28"/>
          <w:szCs w:val="28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2.2.</w:t>
      </w:r>
      <w:r w:rsidRPr="00F356F9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lastRenderedPageBreak/>
        <w:t>2.3.</w:t>
      </w:r>
      <w:r w:rsidRPr="00F356F9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F356F9" w:rsidRPr="00F356F9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3.</w:t>
      </w:r>
      <w:r w:rsidRPr="00F356F9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F356F9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DC61D4" w:rsidRDefault="00F356F9" w:rsidP="00F356F9">
      <w:pPr>
        <w:ind w:firstLine="851"/>
        <w:jc w:val="both"/>
        <w:rPr>
          <w:sz w:val="28"/>
          <w:szCs w:val="28"/>
        </w:rPr>
      </w:pPr>
      <w:r w:rsidRPr="00F356F9">
        <w:rPr>
          <w:sz w:val="28"/>
          <w:szCs w:val="28"/>
        </w:rPr>
        <w:t>4.</w:t>
      </w:r>
      <w:r w:rsidRPr="00F356F9">
        <w:rPr>
          <w:sz w:val="28"/>
          <w:szCs w:val="28"/>
        </w:rPr>
        <w:tab/>
        <w:t>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 w:rsidRPr="00F356F9">
        <w:rPr>
          <w:sz w:val="28"/>
          <w:szCs w:val="28"/>
        </w:rPr>
        <w:t>бой.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Default="00F356F9" w:rsidP="00F356F9">
      <w:pPr>
        <w:ind w:firstLine="851"/>
        <w:jc w:val="both"/>
        <w:rPr>
          <w:sz w:val="28"/>
          <w:szCs w:val="28"/>
        </w:rPr>
      </w:pPr>
    </w:p>
    <w:p w:rsidR="00F356F9" w:rsidRDefault="00F356F9" w:rsidP="00F356F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356F9" w:rsidRDefault="00F356F9" w:rsidP="00F35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356F9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84896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356F9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2022-03-09T10:27:00Z</cp:lastPrinted>
  <dcterms:created xsi:type="dcterms:W3CDTF">2022-03-09T10:27:00Z</dcterms:created>
  <dcterms:modified xsi:type="dcterms:W3CDTF">2022-03-21T12:39:00Z</dcterms:modified>
</cp:coreProperties>
</file>