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B60593" w:rsidRDefault="0005118A" w:rsidP="00B60593">
            <w:pPr>
              <w:jc w:val="center"/>
              <w:rPr>
                <w:sz w:val="32"/>
                <w:szCs w:val="32"/>
                <w:u w:val="single"/>
              </w:rPr>
            </w:pPr>
            <w:r w:rsidRPr="00B60593">
              <w:rPr>
                <w:sz w:val="32"/>
                <w:szCs w:val="32"/>
                <w:u w:val="single"/>
              </w:rPr>
              <w:t xml:space="preserve">от </w:t>
            </w:r>
            <w:r w:rsidR="00B60593" w:rsidRPr="00B60593">
              <w:rPr>
                <w:sz w:val="32"/>
                <w:szCs w:val="32"/>
                <w:u w:val="single"/>
              </w:rPr>
              <w:t xml:space="preserve">09.02.2018 </w:t>
            </w:r>
            <w:r w:rsidR="00B82EB4" w:rsidRPr="00B60593">
              <w:rPr>
                <w:sz w:val="32"/>
                <w:szCs w:val="32"/>
                <w:u w:val="single"/>
              </w:rPr>
              <w:t>г.</w:t>
            </w:r>
          </w:p>
        </w:tc>
        <w:tc>
          <w:tcPr>
            <w:tcW w:w="4927" w:type="dxa"/>
          </w:tcPr>
          <w:p w:rsidR="0005118A" w:rsidRPr="00B60593" w:rsidRDefault="0005118A" w:rsidP="00B60593">
            <w:pPr>
              <w:jc w:val="center"/>
              <w:rPr>
                <w:sz w:val="32"/>
                <w:szCs w:val="32"/>
                <w:u w:val="single"/>
              </w:rPr>
            </w:pPr>
            <w:r w:rsidRPr="00B60593">
              <w:rPr>
                <w:sz w:val="32"/>
                <w:szCs w:val="32"/>
                <w:u w:val="single"/>
                <w:lang w:val="en-US"/>
              </w:rPr>
              <w:t>N</w:t>
            </w:r>
            <w:r w:rsidR="00B60593" w:rsidRPr="00B60593">
              <w:rPr>
                <w:sz w:val="32"/>
                <w:szCs w:val="32"/>
                <w:u w:val="single"/>
              </w:rPr>
              <w:t xml:space="preserve"> 275</w:t>
            </w:r>
          </w:p>
        </w:tc>
      </w:tr>
    </w:tbl>
    <w:p w:rsidR="00274400" w:rsidRDefault="00274400">
      <w:pPr>
        <w:jc w:val="center"/>
      </w:pPr>
    </w:p>
    <w:p w:rsidR="00B60593" w:rsidRDefault="00B60593" w:rsidP="00B60593">
      <w:pPr>
        <w:ind w:firstLine="851"/>
        <w:jc w:val="both"/>
        <w:rPr>
          <w:sz w:val="28"/>
          <w:szCs w:val="28"/>
        </w:rPr>
      </w:pPr>
      <w:r w:rsidRPr="00B60593">
        <w:rPr>
          <w:sz w:val="28"/>
          <w:szCs w:val="28"/>
        </w:rPr>
        <w:t xml:space="preserve">Об утверждении материалов оценки воздействия </w:t>
      </w:r>
    </w:p>
    <w:p w:rsidR="00B60593" w:rsidRDefault="00B60593" w:rsidP="00B60593">
      <w:pPr>
        <w:ind w:firstLine="851"/>
        <w:jc w:val="both"/>
        <w:rPr>
          <w:sz w:val="28"/>
          <w:szCs w:val="28"/>
        </w:rPr>
      </w:pPr>
      <w:r w:rsidRPr="00B60593">
        <w:rPr>
          <w:sz w:val="28"/>
          <w:szCs w:val="28"/>
        </w:rPr>
        <w:t xml:space="preserve">на окружающую среду намечаемой деятельности </w:t>
      </w:r>
    </w:p>
    <w:p w:rsidR="00B60593" w:rsidRDefault="00B60593" w:rsidP="00B60593">
      <w:pPr>
        <w:ind w:firstLine="851"/>
        <w:jc w:val="both"/>
        <w:rPr>
          <w:sz w:val="28"/>
          <w:szCs w:val="28"/>
        </w:rPr>
      </w:pPr>
      <w:r w:rsidRPr="00B60593">
        <w:rPr>
          <w:sz w:val="28"/>
          <w:szCs w:val="28"/>
        </w:rPr>
        <w:t xml:space="preserve">по созданию особо охраняемой природной территории </w:t>
      </w:r>
    </w:p>
    <w:p w:rsidR="00B60593" w:rsidRDefault="00B60593" w:rsidP="00B60593">
      <w:pPr>
        <w:ind w:firstLine="851"/>
        <w:jc w:val="both"/>
        <w:rPr>
          <w:sz w:val="28"/>
          <w:szCs w:val="28"/>
        </w:rPr>
      </w:pPr>
      <w:r w:rsidRPr="00B60593">
        <w:rPr>
          <w:sz w:val="28"/>
          <w:szCs w:val="28"/>
        </w:rPr>
        <w:t xml:space="preserve">регионального значения «Природная заповедная </w:t>
      </w:r>
    </w:p>
    <w:p w:rsidR="00B60593" w:rsidRDefault="00B60593" w:rsidP="00B60593">
      <w:pPr>
        <w:ind w:firstLine="851"/>
        <w:jc w:val="both"/>
        <w:rPr>
          <w:sz w:val="28"/>
          <w:szCs w:val="28"/>
        </w:rPr>
      </w:pPr>
      <w:r w:rsidRPr="00B60593">
        <w:rPr>
          <w:sz w:val="28"/>
          <w:szCs w:val="28"/>
        </w:rPr>
        <w:t xml:space="preserve">территория зимовальных ям на территории </w:t>
      </w:r>
    </w:p>
    <w:p w:rsidR="00B60593" w:rsidRDefault="00B60593" w:rsidP="00B60593">
      <w:pPr>
        <w:ind w:firstLine="851"/>
        <w:jc w:val="both"/>
        <w:rPr>
          <w:sz w:val="28"/>
          <w:szCs w:val="28"/>
        </w:rPr>
      </w:pPr>
      <w:proofErr w:type="spellStart"/>
      <w:r w:rsidRPr="00B60593">
        <w:rPr>
          <w:sz w:val="28"/>
          <w:szCs w:val="28"/>
        </w:rPr>
        <w:t>Камызякского</w:t>
      </w:r>
      <w:proofErr w:type="spellEnd"/>
      <w:r w:rsidRPr="00B60593">
        <w:rPr>
          <w:sz w:val="28"/>
          <w:szCs w:val="28"/>
        </w:rPr>
        <w:t xml:space="preserve">, </w:t>
      </w:r>
      <w:proofErr w:type="spellStart"/>
      <w:r w:rsidRPr="00B60593">
        <w:rPr>
          <w:sz w:val="28"/>
          <w:szCs w:val="28"/>
        </w:rPr>
        <w:t>Икрянинского</w:t>
      </w:r>
      <w:proofErr w:type="spellEnd"/>
      <w:r w:rsidRPr="00B60593">
        <w:rPr>
          <w:sz w:val="28"/>
          <w:szCs w:val="28"/>
        </w:rPr>
        <w:t xml:space="preserve"> и </w:t>
      </w:r>
    </w:p>
    <w:p w:rsidR="00B60593" w:rsidRPr="00B60593" w:rsidRDefault="00B60593" w:rsidP="00B60593">
      <w:pPr>
        <w:ind w:firstLine="851"/>
        <w:jc w:val="both"/>
        <w:rPr>
          <w:sz w:val="28"/>
          <w:szCs w:val="28"/>
        </w:rPr>
      </w:pPr>
      <w:r w:rsidRPr="00B60593">
        <w:rPr>
          <w:sz w:val="28"/>
          <w:szCs w:val="28"/>
        </w:rPr>
        <w:t>Володарского районов Астраханской области»</w:t>
      </w:r>
    </w:p>
    <w:p w:rsidR="00B60593" w:rsidRDefault="00B60593" w:rsidP="00B60593">
      <w:pPr>
        <w:ind w:firstLine="851"/>
        <w:jc w:val="both"/>
        <w:rPr>
          <w:sz w:val="28"/>
          <w:szCs w:val="28"/>
        </w:rPr>
      </w:pPr>
    </w:p>
    <w:p w:rsidR="00B60593" w:rsidRPr="00B60593" w:rsidRDefault="00B60593" w:rsidP="00B60593">
      <w:pPr>
        <w:ind w:firstLine="851"/>
        <w:jc w:val="both"/>
        <w:rPr>
          <w:sz w:val="28"/>
          <w:szCs w:val="28"/>
        </w:rPr>
      </w:pPr>
      <w:r w:rsidRPr="00B60593">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статьей 21 Устава МО «Володарский район», Решением Совета МО «Володарский район» от 28.07.2005 г. № 65 «О положении о публичных слушаниях в МО «Володарский район», Решением Совета МО «Володарский район» от 31.03.2011г. № 55 «О внесении изменений в Положение о публичных слушаниях в МО «Володарский район», на основании результатов публичных слушаний по обсуждению материалов оценки воздействия на окружающую среду намечаемой деятельности по созданию особо охраняемой природной территории регионального значения «Природная заповедная территория зимовальных ям на территории </w:t>
      </w:r>
      <w:proofErr w:type="spellStart"/>
      <w:r w:rsidRPr="00B60593">
        <w:rPr>
          <w:sz w:val="28"/>
          <w:szCs w:val="28"/>
        </w:rPr>
        <w:t>Камызякского</w:t>
      </w:r>
      <w:proofErr w:type="spellEnd"/>
      <w:r w:rsidRPr="00B60593">
        <w:rPr>
          <w:sz w:val="28"/>
          <w:szCs w:val="28"/>
        </w:rPr>
        <w:t xml:space="preserve">, </w:t>
      </w:r>
      <w:proofErr w:type="spellStart"/>
      <w:r w:rsidRPr="00B60593">
        <w:rPr>
          <w:sz w:val="28"/>
          <w:szCs w:val="28"/>
        </w:rPr>
        <w:t>Икрянинского</w:t>
      </w:r>
      <w:proofErr w:type="spellEnd"/>
      <w:r w:rsidRPr="00B60593">
        <w:rPr>
          <w:sz w:val="28"/>
          <w:szCs w:val="28"/>
        </w:rPr>
        <w:t xml:space="preserve"> и Володарского районов Астраханской области», администрация МО «Володарский район»</w:t>
      </w:r>
    </w:p>
    <w:p w:rsidR="00B60593" w:rsidRDefault="00B60593" w:rsidP="00B60593">
      <w:pPr>
        <w:ind w:firstLine="851"/>
        <w:jc w:val="both"/>
        <w:rPr>
          <w:sz w:val="28"/>
          <w:szCs w:val="28"/>
        </w:rPr>
      </w:pPr>
    </w:p>
    <w:p w:rsidR="00B60593" w:rsidRPr="00B60593" w:rsidRDefault="00B60593" w:rsidP="00B60593">
      <w:pPr>
        <w:jc w:val="both"/>
        <w:rPr>
          <w:sz w:val="28"/>
          <w:szCs w:val="28"/>
        </w:rPr>
      </w:pPr>
      <w:r w:rsidRPr="00B60593">
        <w:rPr>
          <w:sz w:val="28"/>
          <w:szCs w:val="28"/>
        </w:rPr>
        <w:t>ПОСТАНОВЛЯЕТ:</w:t>
      </w:r>
      <w:r w:rsidRPr="00B60593">
        <w:rPr>
          <w:sz w:val="28"/>
          <w:szCs w:val="28"/>
        </w:rPr>
        <w:tab/>
      </w:r>
    </w:p>
    <w:p w:rsidR="00B60593" w:rsidRDefault="00B60593" w:rsidP="00B60593">
      <w:pPr>
        <w:ind w:firstLine="851"/>
        <w:jc w:val="both"/>
        <w:rPr>
          <w:sz w:val="28"/>
          <w:szCs w:val="28"/>
        </w:rPr>
      </w:pPr>
    </w:p>
    <w:p w:rsidR="00B60593" w:rsidRPr="00B60593" w:rsidRDefault="00B60593" w:rsidP="00B60593">
      <w:pPr>
        <w:ind w:firstLine="851"/>
        <w:jc w:val="both"/>
        <w:rPr>
          <w:sz w:val="28"/>
          <w:szCs w:val="28"/>
        </w:rPr>
      </w:pPr>
      <w:r w:rsidRPr="00B60593">
        <w:rPr>
          <w:sz w:val="28"/>
          <w:szCs w:val="28"/>
        </w:rPr>
        <w:t xml:space="preserve">1. Утвердить материалы оценки воздействия на окружающую среду намечаемой деятельности по созданию особо охраняемой природной территории регионального значения «Природная заповедная территория зимовальных ям на территории </w:t>
      </w:r>
      <w:proofErr w:type="spellStart"/>
      <w:r w:rsidRPr="00B60593">
        <w:rPr>
          <w:sz w:val="28"/>
          <w:szCs w:val="28"/>
        </w:rPr>
        <w:t>Камызякского</w:t>
      </w:r>
      <w:proofErr w:type="spellEnd"/>
      <w:r w:rsidRPr="00B60593">
        <w:rPr>
          <w:sz w:val="28"/>
          <w:szCs w:val="28"/>
        </w:rPr>
        <w:t xml:space="preserve">, </w:t>
      </w:r>
      <w:proofErr w:type="spellStart"/>
      <w:r w:rsidRPr="00B60593">
        <w:rPr>
          <w:sz w:val="28"/>
          <w:szCs w:val="28"/>
        </w:rPr>
        <w:t>Икрянинского</w:t>
      </w:r>
      <w:proofErr w:type="spellEnd"/>
      <w:r w:rsidRPr="00B60593">
        <w:rPr>
          <w:sz w:val="28"/>
          <w:szCs w:val="28"/>
        </w:rPr>
        <w:t xml:space="preserve"> и Володарского районов Астраханской области».</w:t>
      </w:r>
    </w:p>
    <w:p w:rsidR="00B60593" w:rsidRPr="00B60593" w:rsidRDefault="00B60593" w:rsidP="00B60593">
      <w:pPr>
        <w:ind w:firstLine="851"/>
        <w:jc w:val="both"/>
        <w:rPr>
          <w:sz w:val="28"/>
          <w:szCs w:val="28"/>
        </w:rPr>
      </w:pPr>
      <w:r w:rsidRPr="00B60593">
        <w:rPr>
          <w:sz w:val="28"/>
          <w:szCs w:val="28"/>
        </w:rPr>
        <w:t>2.</w:t>
      </w:r>
      <w:r w:rsidRPr="00B60593">
        <w:rPr>
          <w:sz w:val="28"/>
          <w:szCs w:val="28"/>
        </w:rPr>
        <w:tab/>
        <w:t xml:space="preserve"> Сектору информационных технологий организационного отдела администрации МО «Володарский район» (</w:t>
      </w:r>
      <w:proofErr w:type="spellStart"/>
      <w:r w:rsidRPr="00B60593">
        <w:rPr>
          <w:sz w:val="28"/>
          <w:szCs w:val="28"/>
        </w:rPr>
        <w:t>Лукманов</w:t>
      </w:r>
      <w:proofErr w:type="spellEnd"/>
      <w:r w:rsidRPr="00B60593">
        <w:rPr>
          <w:sz w:val="28"/>
          <w:szCs w:val="28"/>
        </w:rPr>
        <w:t>) разместить настоящее постановление на официальном сайте администрации МО «Володарский район».</w:t>
      </w:r>
    </w:p>
    <w:p w:rsidR="00B60593" w:rsidRPr="00B60593" w:rsidRDefault="00B60593" w:rsidP="00B60593">
      <w:pPr>
        <w:ind w:firstLine="851"/>
        <w:jc w:val="both"/>
        <w:rPr>
          <w:sz w:val="28"/>
          <w:szCs w:val="28"/>
        </w:rPr>
      </w:pPr>
      <w:r w:rsidRPr="00B60593">
        <w:rPr>
          <w:sz w:val="28"/>
          <w:szCs w:val="28"/>
        </w:rPr>
        <w:lastRenderedPageBreak/>
        <w:t>3.</w:t>
      </w:r>
      <w:r w:rsidRPr="00B60593">
        <w:rPr>
          <w:sz w:val="28"/>
          <w:szCs w:val="28"/>
        </w:rPr>
        <w:tab/>
        <w:t xml:space="preserve"> Постановление вступает в силу со дня его официального опубликования.</w:t>
      </w:r>
    </w:p>
    <w:p w:rsidR="00B82EB4" w:rsidRDefault="00B60593" w:rsidP="00B60593">
      <w:pPr>
        <w:ind w:firstLine="851"/>
        <w:jc w:val="both"/>
        <w:rPr>
          <w:sz w:val="28"/>
          <w:szCs w:val="28"/>
        </w:rPr>
      </w:pPr>
      <w:r w:rsidRPr="00B60593">
        <w:rPr>
          <w:sz w:val="28"/>
          <w:szCs w:val="28"/>
        </w:rPr>
        <w:t>4.</w:t>
      </w:r>
      <w:r w:rsidRPr="00B60593">
        <w:rPr>
          <w:sz w:val="28"/>
          <w:szCs w:val="28"/>
        </w:rPr>
        <w:tab/>
        <w:t xml:space="preserve"> Контроль за исполнением настоящего постановления оставляю за собой.</w:t>
      </w:r>
    </w:p>
    <w:p w:rsidR="00B60593" w:rsidRDefault="00B60593" w:rsidP="00B60593">
      <w:pPr>
        <w:ind w:firstLine="851"/>
        <w:jc w:val="both"/>
        <w:rPr>
          <w:sz w:val="28"/>
          <w:szCs w:val="28"/>
        </w:rPr>
      </w:pPr>
    </w:p>
    <w:p w:rsidR="00B60593" w:rsidRDefault="00B60593" w:rsidP="00B60593">
      <w:pPr>
        <w:ind w:firstLine="851"/>
        <w:jc w:val="both"/>
        <w:rPr>
          <w:sz w:val="28"/>
          <w:szCs w:val="28"/>
        </w:rPr>
      </w:pPr>
    </w:p>
    <w:p w:rsidR="00B60593" w:rsidRDefault="00B60593" w:rsidP="00B60593">
      <w:pPr>
        <w:ind w:firstLine="851"/>
        <w:jc w:val="both"/>
        <w:rPr>
          <w:sz w:val="28"/>
          <w:szCs w:val="28"/>
        </w:rPr>
      </w:pPr>
    </w:p>
    <w:p w:rsidR="00B60593" w:rsidRDefault="00B60593" w:rsidP="00B60593">
      <w:pPr>
        <w:ind w:firstLine="851"/>
        <w:jc w:val="both"/>
        <w:rPr>
          <w:sz w:val="28"/>
          <w:szCs w:val="28"/>
        </w:rPr>
      </w:pPr>
      <w:r>
        <w:rPr>
          <w:sz w:val="28"/>
          <w:szCs w:val="28"/>
        </w:rPr>
        <w:t>Заместитель главы</w:t>
      </w:r>
    </w:p>
    <w:p w:rsidR="00B60593" w:rsidRPr="00B60593" w:rsidRDefault="00B60593" w:rsidP="00B60593">
      <w:pPr>
        <w:ind w:firstLine="851"/>
        <w:jc w:val="both"/>
        <w:rPr>
          <w:sz w:val="28"/>
          <w:szCs w:val="28"/>
        </w:rPr>
      </w:pPr>
      <w:r>
        <w:rPr>
          <w:sz w:val="28"/>
          <w:szCs w:val="28"/>
        </w:rPr>
        <w:t>по оперативной работе</w:t>
      </w:r>
      <w:r>
        <w:rPr>
          <w:sz w:val="28"/>
          <w:szCs w:val="28"/>
        </w:rPr>
        <w:tab/>
      </w:r>
      <w:r>
        <w:rPr>
          <w:sz w:val="28"/>
          <w:szCs w:val="28"/>
        </w:rPr>
        <w:tab/>
      </w:r>
      <w:r>
        <w:rPr>
          <w:sz w:val="28"/>
          <w:szCs w:val="28"/>
        </w:rPr>
        <w:tab/>
      </w:r>
      <w:r>
        <w:rPr>
          <w:sz w:val="28"/>
          <w:szCs w:val="28"/>
        </w:rPr>
        <w:tab/>
      </w:r>
      <w:r>
        <w:rPr>
          <w:sz w:val="28"/>
          <w:szCs w:val="28"/>
        </w:rPr>
        <w:tab/>
        <w:t xml:space="preserve">                  С.И. </w:t>
      </w:r>
      <w:proofErr w:type="spellStart"/>
      <w:r>
        <w:rPr>
          <w:sz w:val="28"/>
          <w:szCs w:val="28"/>
        </w:rPr>
        <w:t>Магзанов</w:t>
      </w:r>
      <w:proofErr w:type="spellEnd"/>
    </w:p>
    <w:sectPr w:rsidR="00B60593" w:rsidRPr="00B60593"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B60593"/>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84ED6"/>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7F2528"/>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0593"/>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C44F2"/>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2</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2018-02-09T10:49:00Z</cp:lastPrinted>
  <dcterms:created xsi:type="dcterms:W3CDTF">2018-02-09T10:50:00Z</dcterms:created>
  <dcterms:modified xsi:type="dcterms:W3CDTF">2018-03-30T10:52:00Z</dcterms:modified>
</cp:coreProperties>
</file>