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4B2E38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4B2E38">
              <w:rPr>
                <w:sz w:val="32"/>
                <w:szCs w:val="32"/>
                <w:u w:val="single"/>
              </w:rPr>
              <w:t>04.04.2024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4B2E38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4B2E38">
              <w:rPr>
                <w:sz w:val="32"/>
                <w:szCs w:val="32"/>
                <w:u w:val="single"/>
              </w:rPr>
              <w:t>243-р</w:t>
            </w:r>
          </w:p>
        </w:tc>
      </w:tr>
    </w:tbl>
    <w:p w:rsidR="004B2E38" w:rsidRDefault="004B2E38" w:rsidP="004B2E38"/>
    <w:p w:rsidR="004B2E38" w:rsidRPr="004B2E38" w:rsidRDefault="004B2E38" w:rsidP="004B2E38">
      <w:pPr>
        <w:ind w:firstLine="851"/>
        <w:jc w:val="both"/>
        <w:rPr>
          <w:sz w:val="28"/>
          <w:szCs w:val="28"/>
        </w:rPr>
      </w:pPr>
      <w:r w:rsidRPr="004B2E38">
        <w:rPr>
          <w:sz w:val="28"/>
          <w:szCs w:val="28"/>
        </w:rPr>
        <w:t>Об отмене режима «Повышенная готовность»</w:t>
      </w:r>
    </w:p>
    <w:p w:rsidR="004B2E38" w:rsidRDefault="004B2E38" w:rsidP="004B2E38">
      <w:pPr>
        <w:ind w:firstLine="851"/>
        <w:jc w:val="both"/>
        <w:rPr>
          <w:sz w:val="28"/>
          <w:szCs w:val="28"/>
        </w:rPr>
      </w:pPr>
    </w:p>
    <w:p w:rsidR="004B2E38" w:rsidRPr="004B2E38" w:rsidRDefault="004B2E38" w:rsidP="004B2E38">
      <w:pPr>
        <w:ind w:firstLine="851"/>
        <w:jc w:val="both"/>
        <w:rPr>
          <w:sz w:val="28"/>
          <w:szCs w:val="28"/>
        </w:rPr>
      </w:pPr>
      <w:r w:rsidRPr="004B2E38">
        <w:rPr>
          <w:sz w:val="28"/>
          <w:szCs w:val="28"/>
        </w:rPr>
        <w:t xml:space="preserve">В связи со стабилизацией обстановки и устранением причин, послужившими основанием для введения режима повышенной готовности, в связи с аварийными ситуациями на водопроводных сетях, повлекших ограничение водоснабжения населения муниципальное образование «Сельское поселение </w:t>
      </w:r>
      <w:proofErr w:type="spellStart"/>
      <w:r w:rsidRPr="004B2E38">
        <w:rPr>
          <w:sz w:val="28"/>
          <w:szCs w:val="28"/>
        </w:rPr>
        <w:t>Тишковский</w:t>
      </w:r>
      <w:proofErr w:type="spellEnd"/>
      <w:r w:rsidRPr="004B2E38">
        <w:rPr>
          <w:sz w:val="28"/>
          <w:szCs w:val="28"/>
        </w:rPr>
        <w:t xml:space="preserve"> сельсовет Володарского муниципального района Астраханской области».</w:t>
      </w:r>
    </w:p>
    <w:p w:rsidR="004B2E38" w:rsidRPr="004B2E38" w:rsidRDefault="004B2E38" w:rsidP="004B2E38">
      <w:pPr>
        <w:ind w:firstLine="851"/>
        <w:jc w:val="both"/>
        <w:rPr>
          <w:sz w:val="28"/>
          <w:szCs w:val="28"/>
        </w:rPr>
      </w:pPr>
      <w:r w:rsidRPr="004B2E38">
        <w:rPr>
          <w:sz w:val="28"/>
          <w:szCs w:val="28"/>
        </w:rPr>
        <w:t>1.</w:t>
      </w:r>
      <w:r w:rsidRPr="004B2E38">
        <w:rPr>
          <w:sz w:val="28"/>
          <w:szCs w:val="28"/>
        </w:rPr>
        <w:tab/>
      </w:r>
      <w:proofErr w:type="gramStart"/>
      <w:r w:rsidRPr="004B2E38">
        <w:rPr>
          <w:sz w:val="28"/>
          <w:szCs w:val="28"/>
        </w:rPr>
        <w:t>С</w:t>
      </w:r>
      <w:proofErr w:type="gramEnd"/>
      <w:r w:rsidRPr="004B2E38">
        <w:rPr>
          <w:sz w:val="28"/>
          <w:szCs w:val="28"/>
        </w:rPr>
        <w:t xml:space="preserve"> 04.04.2024 года отменить режим функционирования «ПОВЫШЕННАЯ ГОТОВНОСТЬ».</w:t>
      </w:r>
    </w:p>
    <w:p w:rsidR="004B2E38" w:rsidRPr="004B2E38" w:rsidRDefault="004B2E38" w:rsidP="004B2E38">
      <w:pPr>
        <w:ind w:firstLine="851"/>
        <w:jc w:val="both"/>
        <w:rPr>
          <w:sz w:val="28"/>
          <w:szCs w:val="28"/>
        </w:rPr>
      </w:pPr>
      <w:r w:rsidRPr="004B2E38">
        <w:rPr>
          <w:sz w:val="28"/>
          <w:szCs w:val="28"/>
        </w:rPr>
        <w:t>2.</w:t>
      </w:r>
      <w:r w:rsidRPr="004B2E38">
        <w:rPr>
          <w:sz w:val="28"/>
          <w:szCs w:val="28"/>
        </w:rPr>
        <w:tab/>
        <w:t>Признать утратившим силу распоряжение Главы администрации муниципального образования «Володарский муниципальный район Астраханской области» от 25.01.2024 г. № 44-р «О переводе районного звена территориальной подсистемы РСЧС в режим повышенной готовности.</w:t>
      </w:r>
    </w:p>
    <w:p w:rsidR="004B2E38" w:rsidRPr="004B2E38" w:rsidRDefault="004B2E38" w:rsidP="004B2E38">
      <w:pPr>
        <w:ind w:firstLine="851"/>
        <w:jc w:val="both"/>
        <w:rPr>
          <w:sz w:val="28"/>
          <w:szCs w:val="28"/>
        </w:rPr>
      </w:pPr>
      <w:r w:rsidRPr="004B2E38">
        <w:rPr>
          <w:sz w:val="28"/>
          <w:szCs w:val="28"/>
        </w:rPr>
        <w:t>3.</w:t>
      </w:r>
      <w:r w:rsidRPr="004B2E38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район» разместить настоящее распоряжение на сайте администрации муниципального образования «Володарский район».</w:t>
      </w:r>
    </w:p>
    <w:p w:rsidR="004B2E38" w:rsidRPr="004B2E38" w:rsidRDefault="004B2E38" w:rsidP="004B2E38">
      <w:pPr>
        <w:ind w:firstLine="851"/>
        <w:jc w:val="both"/>
        <w:rPr>
          <w:sz w:val="28"/>
          <w:szCs w:val="28"/>
        </w:rPr>
      </w:pPr>
      <w:r w:rsidRPr="004B2E38">
        <w:rPr>
          <w:sz w:val="28"/>
          <w:szCs w:val="28"/>
        </w:rPr>
        <w:t>4.</w:t>
      </w:r>
      <w:r w:rsidRPr="004B2E38">
        <w:rPr>
          <w:sz w:val="28"/>
          <w:szCs w:val="28"/>
        </w:rPr>
        <w:tab/>
        <w:t>Распоряжение вступает в силу со дня его подписания.</w:t>
      </w:r>
    </w:p>
    <w:p w:rsidR="000A5505" w:rsidRDefault="004B2E38" w:rsidP="004B2E38">
      <w:pPr>
        <w:ind w:firstLine="851"/>
        <w:jc w:val="both"/>
        <w:rPr>
          <w:sz w:val="28"/>
          <w:szCs w:val="28"/>
        </w:rPr>
      </w:pPr>
      <w:r w:rsidRPr="004B2E38">
        <w:rPr>
          <w:sz w:val="28"/>
          <w:szCs w:val="28"/>
        </w:rPr>
        <w:t>5.</w:t>
      </w:r>
      <w:r w:rsidRPr="004B2E38">
        <w:rPr>
          <w:sz w:val="28"/>
          <w:szCs w:val="28"/>
        </w:rPr>
        <w:tab/>
        <w:t>Контроль за исполнением настоящего распоряжения оставляю за соб</w:t>
      </w:r>
      <w:r>
        <w:rPr>
          <w:sz w:val="28"/>
          <w:szCs w:val="28"/>
        </w:rPr>
        <w:t>ой.</w:t>
      </w:r>
    </w:p>
    <w:p w:rsidR="004B2E38" w:rsidRDefault="004B2E38" w:rsidP="004B2E38">
      <w:pPr>
        <w:ind w:firstLine="851"/>
        <w:jc w:val="both"/>
        <w:rPr>
          <w:sz w:val="28"/>
          <w:szCs w:val="28"/>
        </w:rPr>
      </w:pPr>
    </w:p>
    <w:p w:rsidR="004B2E38" w:rsidRDefault="004B2E38" w:rsidP="004B2E38">
      <w:pPr>
        <w:ind w:firstLine="851"/>
        <w:jc w:val="both"/>
        <w:rPr>
          <w:sz w:val="28"/>
          <w:szCs w:val="28"/>
        </w:rPr>
      </w:pPr>
    </w:p>
    <w:p w:rsidR="004B2E38" w:rsidRDefault="004B2E38" w:rsidP="004B2E38">
      <w:pPr>
        <w:ind w:firstLine="851"/>
        <w:jc w:val="both"/>
        <w:rPr>
          <w:sz w:val="28"/>
          <w:szCs w:val="28"/>
        </w:rPr>
      </w:pPr>
    </w:p>
    <w:p w:rsidR="004B2E38" w:rsidRPr="004B2E38" w:rsidRDefault="004B2E38" w:rsidP="004B2E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Д.В. Курьянов</w:t>
      </w:r>
    </w:p>
    <w:sectPr w:rsidR="004B2E38" w:rsidRPr="004B2E38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57116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B2E38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2024-04-04T05:11:00Z</cp:lastPrinted>
  <dcterms:created xsi:type="dcterms:W3CDTF">2024-04-18T11:37:00Z</dcterms:created>
  <dcterms:modified xsi:type="dcterms:W3CDTF">2024-04-18T11:37:00Z</dcterms:modified>
</cp:coreProperties>
</file>