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31422A">
            <w:pPr>
              <w:jc w:val="center"/>
              <w:rPr>
                <w:sz w:val="32"/>
                <w:szCs w:val="32"/>
              </w:rPr>
            </w:pPr>
            <w:r w:rsidRPr="0091312D">
              <w:rPr>
                <w:sz w:val="32"/>
                <w:szCs w:val="32"/>
              </w:rPr>
              <w:t xml:space="preserve">от </w:t>
            </w:r>
            <w:r w:rsidR="0031422A">
              <w:rPr>
                <w:sz w:val="32"/>
                <w:szCs w:val="32"/>
                <w:u w:val="single"/>
              </w:rPr>
              <w:t>07.09.2015 г.</w:t>
            </w:r>
          </w:p>
        </w:tc>
        <w:tc>
          <w:tcPr>
            <w:tcW w:w="4927" w:type="dxa"/>
          </w:tcPr>
          <w:p w:rsidR="0005118A" w:rsidRPr="0031422A" w:rsidRDefault="0005118A" w:rsidP="0031422A">
            <w:pPr>
              <w:jc w:val="center"/>
              <w:rPr>
                <w:sz w:val="32"/>
                <w:szCs w:val="32"/>
              </w:rPr>
            </w:pPr>
            <w:r w:rsidRPr="0091312D">
              <w:rPr>
                <w:sz w:val="32"/>
                <w:szCs w:val="32"/>
                <w:lang w:val="en-US"/>
              </w:rPr>
              <w:t>N</w:t>
            </w:r>
            <w:r w:rsidR="0031422A">
              <w:rPr>
                <w:sz w:val="32"/>
                <w:szCs w:val="32"/>
              </w:rPr>
              <w:t xml:space="preserve"> </w:t>
            </w:r>
            <w:r w:rsidR="0031422A">
              <w:rPr>
                <w:sz w:val="32"/>
                <w:szCs w:val="32"/>
                <w:u w:val="single"/>
              </w:rPr>
              <w:t>1357</w:t>
            </w:r>
          </w:p>
        </w:tc>
      </w:tr>
    </w:tbl>
    <w:p w:rsidR="00274400" w:rsidRDefault="00274400">
      <w:pPr>
        <w:jc w:val="center"/>
      </w:pPr>
    </w:p>
    <w:p w:rsidR="0031422A" w:rsidRDefault="0031422A" w:rsidP="0031422A">
      <w:pPr>
        <w:ind w:right="5385"/>
        <w:jc w:val="both"/>
        <w:rPr>
          <w:sz w:val="28"/>
          <w:szCs w:val="28"/>
        </w:rPr>
      </w:pPr>
    </w:p>
    <w:p w:rsidR="0031422A" w:rsidRDefault="0031422A" w:rsidP="0031422A">
      <w:pPr>
        <w:ind w:right="-1"/>
        <w:jc w:val="both"/>
        <w:rPr>
          <w:sz w:val="28"/>
          <w:szCs w:val="28"/>
        </w:rPr>
      </w:pPr>
      <w:r>
        <w:rPr>
          <w:sz w:val="28"/>
          <w:szCs w:val="28"/>
        </w:rPr>
        <w:tab/>
      </w:r>
      <w:r w:rsidRPr="0031422A">
        <w:rPr>
          <w:sz w:val="28"/>
          <w:szCs w:val="28"/>
        </w:rPr>
        <w:t xml:space="preserve">Об утверждении Муниципальной </w:t>
      </w:r>
      <w:r>
        <w:rPr>
          <w:sz w:val="28"/>
          <w:szCs w:val="28"/>
        </w:rPr>
        <w:tab/>
      </w:r>
      <w:r w:rsidRPr="0031422A">
        <w:rPr>
          <w:sz w:val="28"/>
          <w:szCs w:val="28"/>
        </w:rPr>
        <w:t xml:space="preserve">целевой </w:t>
      </w:r>
    </w:p>
    <w:p w:rsidR="0031422A" w:rsidRDefault="0031422A" w:rsidP="0031422A">
      <w:pPr>
        <w:ind w:right="-1"/>
        <w:jc w:val="both"/>
        <w:rPr>
          <w:sz w:val="28"/>
          <w:szCs w:val="28"/>
        </w:rPr>
      </w:pPr>
      <w:r>
        <w:rPr>
          <w:sz w:val="28"/>
          <w:szCs w:val="28"/>
        </w:rPr>
        <w:tab/>
      </w:r>
      <w:r w:rsidRPr="0031422A">
        <w:rPr>
          <w:sz w:val="28"/>
          <w:szCs w:val="28"/>
        </w:rPr>
        <w:t>программы «Исполнение наказов</w:t>
      </w:r>
      <w:r>
        <w:rPr>
          <w:sz w:val="28"/>
          <w:szCs w:val="28"/>
        </w:rPr>
        <w:t xml:space="preserve"> </w:t>
      </w:r>
      <w:r w:rsidRPr="0031422A">
        <w:rPr>
          <w:sz w:val="28"/>
          <w:szCs w:val="28"/>
        </w:rPr>
        <w:t xml:space="preserve">избирателей </w:t>
      </w:r>
      <w:r>
        <w:rPr>
          <w:sz w:val="28"/>
          <w:szCs w:val="28"/>
        </w:rPr>
        <w:tab/>
      </w:r>
    </w:p>
    <w:p w:rsidR="0031422A" w:rsidRDefault="0031422A" w:rsidP="0031422A">
      <w:pPr>
        <w:ind w:right="-1"/>
        <w:jc w:val="both"/>
        <w:rPr>
          <w:sz w:val="28"/>
          <w:szCs w:val="28"/>
        </w:rPr>
      </w:pPr>
      <w:r>
        <w:rPr>
          <w:sz w:val="28"/>
          <w:szCs w:val="28"/>
        </w:rPr>
        <w:tab/>
        <w:t>д</w:t>
      </w:r>
      <w:r w:rsidRPr="0031422A">
        <w:rPr>
          <w:sz w:val="28"/>
          <w:szCs w:val="28"/>
        </w:rPr>
        <w:t xml:space="preserve">епутатам Думы Астраханской области на 2015 год </w:t>
      </w:r>
    </w:p>
    <w:p w:rsidR="0031422A" w:rsidRPr="0031422A" w:rsidRDefault="0031422A" w:rsidP="0031422A">
      <w:pPr>
        <w:ind w:right="-1"/>
        <w:jc w:val="both"/>
        <w:rPr>
          <w:sz w:val="28"/>
          <w:szCs w:val="28"/>
        </w:rPr>
      </w:pPr>
      <w:r>
        <w:rPr>
          <w:sz w:val="28"/>
          <w:szCs w:val="28"/>
        </w:rPr>
        <w:tab/>
      </w:r>
      <w:r w:rsidRPr="0031422A">
        <w:rPr>
          <w:sz w:val="28"/>
          <w:szCs w:val="28"/>
        </w:rPr>
        <w:t xml:space="preserve">на территории Володарского </w:t>
      </w:r>
      <w:r>
        <w:rPr>
          <w:sz w:val="28"/>
          <w:szCs w:val="28"/>
        </w:rPr>
        <w:tab/>
      </w:r>
      <w:r w:rsidRPr="0031422A">
        <w:rPr>
          <w:sz w:val="28"/>
          <w:szCs w:val="28"/>
        </w:rPr>
        <w:t>района</w:t>
      </w:r>
      <w:r>
        <w:rPr>
          <w:sz w:val="28"/>
          <w:szCs w:val="28"/>
        </w:rPr>
        <w:t>"</w:t>
      </w:r>
    </w:p>
    <w:p w:rsidR="0031422A" w:rsidRPr="0031422A" w:rsidRDefault="0031422A" w:rsidP="0031422A">
      <w:pPr>
        <w:jc w:val="both"/>
        <w:rPr>
          <w:sz w:val="28"/>
          <w:szCs w:val="28"/>
        </w:rPr>
      </w:pPr>
    </w:p>
    <w:p w:rsidR="0031422A" w:rsidRPr="0031422A" w:rsidRDefault="0031422A" w:rsidP="0031422A">
      <w:pPr>
        <w:pStyle w:val="3"/>
        <w:rPr>
          <w:sz w:val="28"/>
          <w:szCs w:val="28"/>
        </w:rPr>
      </w:pPr>
      <w:r w:rsidRPr="0031422A">
        <w:rPr>
          <w:sz w:val="28"/>
          <w:szCs w:val="28"/>
        </w:rPr>
        <w:t>В целях исполнения Закона Астраханской области от 11.12.2002 №57/2002-ОЗ «О наказах избирателей депутатам Думы Астраханской области», в соответствии с постановлением Правительства Астраханской области от 01.06.2012 №227-П «Порядок предоставления иных межбюджетных трансфертов из бюджета Астраханской области муниципальным образованиям Астраханской области на исполнение наказов избирателей депутатам Думы Астраханской области»  (далее - Порядок)</w:t>
      </w:r>
      <w:r w:rsidRPr="0031422A">
        <w:rPr>
          <w:bCs/>
          <w:sz w:val="28"/>
          <w:szCs w:val="28"/>
        </w:rPr>
        <w:t xml:space="preserve">, распоряжением Правительства Астраханской области от 26.03.2015 № 96-Пр  «О перечне мероприятий по исполнению наказов избирателей депутатам Думы Астраханской области на 2015 год», </w:t>
      </w:r>
      <w:r w:rsidRPr="0031422A">
        <w:rPr>
          <w:sz w:val="28"/>
          <w:szCs w:val="28"/>
        </w:rPr>
        <w:t xml:space="preserve">распоряжением </w:t>
      </w:r>
      <w:r w:rsidRPr="0031422A">
        <w:rPr>
          <w:bCs/>
          <w:sz w:val="28"/>
          <w:szCs w:val="28"/>
        </w:rPr>
        <w:t>Правительства Астраханской области от 03.06.2015 №197-ПР «О внесении изменений в распоряжение Правительства Астраханской области от 26.03.2015 №96-ПР», Соглашения о предоставлении иных межбюджетных трансфертов из бюджета Астраханской области муниципальному образованию «Володарский район» Астраханской области на исполнение наказов избирателей депутатам Думы Астраханской области», администрация МО «Володарский район»</w:t>
      </w:r>
      <w:r w:rsidRPr="0031422A">
        <w:rPr>
          <w:sz w:val="28"/>
          <w:szCs w:val="28"/>
        </w:rPr>
        <w:t xml:space="preserve"> </w:t>
      </w:r>
    </w:p>
    <w:p w:rsidR="0031422A" w:rsidRPr="00431399" w:rsidRDefault="0031422A" w:rsidP="0031422A">
      <w:pPr>
        <w:rPr>
          <w:sz w:val="28"/>
          <w:szCs w:val="28"/>
        </w:rPr>
      </w:pPr>
    </w:p>
    <w:p w:rsidR="0031422A" w:rsidRPr="00431399" w:rsidRDefault="0031422A" w:rsidP="0031422A">
      <w:pPr>
        <w:pStyle w:val="3"/>
        <w:ind w:firstLine="0"/>
        <w:rPr>
          <w:sz w:val="28"/>
          <w:szCs w:val="28"/>
        </w:rPr>
      </w:pPr>
      <w:r w:rsidRPr="00431399">
        <w:rPr>
          <w:sz w:val="28"/>
          <w:szCs w:val="28"/>
        </w:rPr>
        <w:t>ПОСТАНОВЛЯЕТ:</w:t>
      </w:r>
    </w:p>
    <w:p w:rsidR="0031422A" w:rsidRPr="00431399" w:rsidRDefault="0031422A" w:rsidP="0031422A">
      <w:pPr>
        <w:rPr>
          <w:sz w:val="28"/>
          <w:szCs w:val="28"/>
        </w:rPr>
      </w:pPr>
    </w:p>
    <w:p w:rsidR="0031422A" w:rsidRPr="00431399" w:rsidRDefault="0031422A" w:rsidP="0031422A">
      <w:pPr>
        <w:ind w:right="-1" w:firstLine="709"/>
        <w:jc w:val="both"/>
        <w:rPr>
          <w:sz w:val="28"/>
          <w:szCs w:val="28"/>
        </w:rPr>
      </w:pPr>
      <w:r w:rsidRPr="00431399">
        <w:rPr>
          <w:sz w:val="28"/>
          <w:szCs w:val="28"/>
        </w:rPr>
        <w:t>1. Утвердить Муниципальную целевую программу «Исполнение наказов избирателей Депутатам Думы Астраха</w:t>
      </w:r>
      <w:r>
        <w:rPr>
          <w:sz w:val="28"/>
          <w:szCs w:val="28"/>
        </w:rPr>
        <w:t>нской области на 2015</w:t>
      </w:r>
      <w:r w:rsidRPr="00431399">
        <w:rPr>
          <w:sz w:val="28"/>
          <w:szCs w:val="28"/>
        </w:rPr>
        <w:t xml:space="preserve"> год на территории Володарского района» (далее - Программа)</w:t>
      </w:r>
      <w:r>
        <w:rPr>
          <w:sz w:val="28"/>
          <w:szCs w:val="28"/>
        </w:rPr>
        <w:t xml:space="preserve"> (Приложение №1)</w:t>
      </w:r>
      <w:r w:rsidRPr="00431399">
        <w:rPr>
          <w:sz w:val="28"/>
          <w:szCs w:val="28"/>
        </w:rPr>
        <w:t>.</w:t>
      </w:r>
    </w:p>
    <w:p w:rsidR="0031422A" w:rsidRPr="00431399" w:rsidRDefault="0031422A" w:rsidP="0031422A">
      <w:pPr>
        <w:ind w:firstLine="720"/>
        <w:jc w:val="both"/>
        <w:rPr>
          <w:sz w:val="28"/>
          <w:szCs w:val="28"/>
        </w:rPr>
      </w:pPr>
      <w:r w:rsidRPr="00431399">
        <w:rPr>
          <w:sz w:val="28"/>
          <w:szCs w:val="28"/>
        </w:rPr>
        <w:t>2.Финансово-экономическому управлению администрации МО «Володарский район» (</w:t>
      </w:r>
      <w:proofErr w:type="spellStart"/>
      <w:r w:rsidRPr="00431399">
        <w:rPr>
          <w:sz w:val="28"/>
          <w:szCs w:val="28"/>
        </w:rPr>
        <w:t>Дюсембаева</w:t>
      </w:r>
      <w:proofErr w:type="spellEnd"/>
      <w:r w:rsidRPr="00431399">
        <w:rPr>
          <w:sz w:val="28"/>
          <w:szCs w:val="28"/>
        </w:rPr>
        <w:t xml:space="preserve"> А.К.):</w:t>
      </w:r>
    </w:p>
    <w:p w:rsidR="0031422A" w:rsidRPr="00431399" w:rsidRDefault="0031422A" w:rsidP="0031422A">
      <w:pPr>
        <w:ind w:firstLine="720"/>
        <w:jc w:val="both"/>
        <w:rPr>
          <w:sz w:val="28"/>
          <w:szCs w:val="28"/>
        </w:rPr>
      </w:pPr>
      <w:r w:rsidRPr="00431399">
        <w:rPr>
          <w:sz w:val="28"/>
          <w:szCs w:val="28"/>
        </w:rPr>
        <w:t>2.1.Отделу экономического развития и муниципального заказа ФЭУ администрации МО «Володарский район» включить Программу «Исполнение наказов избирателей Депутатам Д</w:t>
      </w:r>
      <w:r>
        <w:rPr>
          <w:sz w:val="28"/>
          <w:szCs w:val="28"/>
        </w:rPr>
        <w:t>умы Астраханской области на 2015</w:t>
      </w:r>
      <w:r w:rsidRPr="00431399">
        <w:rPr>
          <w:sz w:val="28"/>
          <w:szCs w:val="28"/>
        </w:rPr>
        <w:t xml:space="preserve"> год на территории Володарского района» в перечень муниципальных целевых программ, финансируемых за счет </w:t>
      </w:r>
      <w:r>
        <w:rPr>
          <w:sz w:val="28"/>
          <w:szCs w:val="28"/>
        </w:rPr>
        <w:t>межбюджетных трансфертов из бюджета Астраханской области</w:t>
      </w:r>
      <w:r w:rsidRPr="00431399">
        <w:rPr>
          <w:sz w:val="28"/>
          <w:szCs w:val="28"/>
        </w:rPr>
        <w:t>;</w:t>
      </w:r>
    </w:p>
    <w:p w:rsidR="0031422A" w:rsidRPr="00431399" w:rsidRDefault="0031422A" w:rsidP="0031422A">
      <w:pPr>
        <w:ind w:firstLine="720"/>
        <w:jc w:val="both"/>
        <w:rPr>
          <w:sz w:val="28"/>
          <w:szCs w:val="28"/>
        </w:rPr>
      </w:pPr>
      <w:r w:rsidRPr="00431399">
        <w:rPr>
          <w:sz w:val="28"/>
          <w:szCs w:val="28"/>
        </w:rPr>
        <w:lastRenderedPageBreak/>
        <w:t>2.2. Отделу планирования бюджетных расходов ФЭУ администрации МО «Володарский район» в течение всего периода реализации Программы осуществлять ее финансирование в пределах ассигнований, предусмотренных на эти цели в бюджете Володарского района.</w:t>
      </w:r>
    </w:p>
    <w:p w:rsidR="0031422A" w:rsidRDefault="0031422A" w:rsidP="0031422A">
      <w:pPr>
        <w:widowControl w:val="0"/>
        <w:ind w:firstLine="540"/>
        <w:jc w:val="both"/>
        <w:rPr>
          <w:sz w:val="28"/>
          <w:szCs w:val="28"/>
        </w:rPr>
      </w:pPr>
      <w:r w:rsidRPr="00431399">
        <w:rPr>
          <w:sz w:val="28"/>
          <w:szCs w:val="28"/>
        </w:rPr>
        <w:t>3. Исполнителям программы в целях текущего контроля за эффективным использованием бюджетных средств,</w:t>
      </w:r>
      <w:r w:rsidRPr="0009216D">
        <w:rPr>
          <w:sz w:val="28"/>
          <w:szCs w:val="28"/>
        </w:rPr>
        <w:t xml:space="preserve"> </w:t>
      </w:r>
      <w:r w:rsidRPr="00A820E2">
        <w:rPr>
          <w:sz w:val="28"/>
          <w:szCs w:val="28"/>
        </w:rPr>
        <w:t>ежегодно</w:t>
      </w:r>
      <w:r w:rsidRPr="00B17BFB">
        <w:rPr>
          <w:sz w:val="28"/>
          <w:szCs w:val="28"/>
        </w:rPr>
        <w:t xml:space="preserve"> </w:t>
      </w:r>
      <w:r>
        <w:rPr>
          <w:sz w:val="28"/>
          <w:szCs w:val="28"/>
        </w:rPr>
        <w:t>в срок до 10 февраля</w:t>
      </w:r>
      <w:r w:rsidRPr="0009216D">
        <w:rPr>
          <w:sz w:val="28"/>
          <w:szCs w:val="28"/>
        </w:rPr>
        <w:t>, следующего за отчетным</w:t>
      </w:r>
      <w:r>
        <w:rPr>
          <w:sz w:val="28"/>
          <w:szCs w:val="28"/>
        </w:rPr>
        <w:t xml:space="preserve"> </w:t>
      </w:r>
      <w:r w:rsidRPr="00431399">
        <w:rPr>
          <w:sz w:val="28"/>
          <w:szCs w:val="28"/>
        </w:rPr>
        <w:t>предоставлять в Финансово-экономическое управление администрации МО «Володарский район»</w:t>
      </w:r>
      <w:r>
        <w:rPr>
          <w:sz w:val="28"/>
          <w:szCs w:val="28"/>
        </w:rPr>
        <w:t xml:space="preserve"> информацию финансирования и освоении бюджетных средств, выделяемых на реализацию Программы, сведения  о ходе реализации программных мероприятий предоставлять в организационный отдел администрации МО «Володарский район».</w:t>
      </w:r>
    </w:p>
    <w:p w:rsidR="0031422A" w:rsidRPr="00431399" w:rsidRDefault="0031422A" w:rsidP="0031422A">
      <w:pPr>
        <w:ind w:firstLine="720"/>
        <w:jc w:val="both"/>
        <w:rPr>
          <w:sz w:val="28"/>
          <w:szCs w:val="28"/>
        </w:rPr>
      </w:pPr>
      <w:r w:rsidRPr="00431399">
        <w:rPr>
          <w:sz w:val="28"/>
          <w:szCs w:val="28"/>
        </w:rPr>
        <w:t>4.Сектору информационных технологий организационного отдела администрации МО «Володарский район» (</w:t>
      </w:r>
      <w:proofErr w:type="spellStart"/>
      <w:r w:rsidRPr="00431399">
        <w:rPr>
          <w:sz w:val="28"/>
          <w:szCs w:val="28"/>
        </w:rPr>
        <w:t>Лукманов</w:t>
      </w:r>
      <w:proofErr w:type="spellEnd"/>
      <w:r w:rsidRPr="00431399">
        <w:rPr>
          <w:sz w:val="28"/>
          <w:szCs w:val="28"/>
        </w:rPr>
        <w:t xml:space="preserve"> А.Н.) разместить Программу на сайте администрации МО «Володарский район».</w:t>
      </w:r>
    </w:p>
    <w:p w:rsidR="0031422A" w:rsidRPr="00431399" w:rsidRDefault="0031422A" w:rsidP="0031422A">
      <w:pPr>
        <w:ind w:firstLine="720"/>
        <w:jc w:val="both"/>
        <w:rPr>
          <w:sz w:val="28"/>
          <w:szCs w:val="28"/>
        </w:rPr>
      </w:pPr>
      <w:r w:rsidRPr="00431399">
        <w:rPr>
          <w:sz w:val="28"/>
          <w:szCs w:val="28"/>
        </w:rPr>
        <w:t>5. Главному редактору МАУ «Редакция газеты «Заря Каспия» Шаровой Е.А.  опубликовать настоящее Постановление в районной газете.</w:t>
      </w:r>
    </w:p>
    <w:p w:rsidR="0031422A" w:rsidRPr="00431399" w:rsidRDefault="0031422A" w:rsidP="0031422A">
      <w:pPr>
        <w:ind w:firstLine="720"/>
        <w:jc w:val="both"/>
        <w:rPr>
          <w:sz w:val="28"/>
          <w:szCs w:val="28"/>
        </w:rPr>
      </w:pPr>
      <w:r w:rsidRPr="00431399">
        <w:rPr>
          <w:sz w:val="28"/>
          <w:szCs w:val="28"/>
        </w:rPr>
        <w:t xml:space="preserve">6. </w:t>
      </w:r>
      <w:r w:rsidR="000110AE">
        <w:rPr>
          <w:sz w:val="28"/>
          <w:szCs w:val="28"/>
        </w:rPr>
        <w:t>Данное п</w:t>
      </w:r>
      <w:r w:rsidRPr="00431399">
        <w:rPr>
          <w:sz w:val="28"/>
          <w:szCs w:val="28"/>
        </w:rPr>
        <w:t xml:space="preserve">остановление </w:t>
      </w:r>
      <w:r w:rsidR="000110AE">
        <w:rPr>
          <w:sz w:val="28"/>
          <w:szCs w:val="28"/>
        </w:rPr>
        <w:t xml:space="preserve">распространяется на правоотношения, вступившие </w:t>
      </w:r>
      <w:r w:rsidRPr="00431399">
        <w:rPr>
          <w:sz w:val="28"/>
          <w:szCs w:val="28"/>
        </w:rPr>
        <w:t xml:space="preserve"> в с</w:t>
      </w:r>
      <w:r w:rsidR="000110AE">
        <w:rPr>
          <w:sz w:val="28"/>
          <w:szCs w:val="28"/>
        </w:rPr>
        <w:t>илу  с 01.05.2015 г.</w:t>
      </w:r>
    </w:p>
    <w:p w:rsidR="0031422A" w:rsidRDefault="0031422A" w:rsidP="0031422A">
      <w:pPr>
        <w:ind w:firstLine="720"/>
        <w:jc w:val="both"/>
        <w:rPr>
          <w:sz w:val="28"/>
          <w:szCs w:val="28"/>
        </w:rPr>
      </w:pPr>
      <w:r w:rsidRPr="00431399">
        <w:rPr>
          <w:sz w:val="28"/>
          <w:szCs w:val="28"/>
        </w:rPr>
        <w:t>7. Контроль за исполнением настоящего пост</w:t>
      </w:r>
      <w:r>
        <w:rPr>
          <w:sz w:val="28"/>
          <w:szCs w:val="28"/>
        </w:rPr>
        <w:t>ановления возложить на з</w:t>
      </w:r>
      <w:r w:rsidRPr="00431399">
        <w:rPr>
          <w:sz w:val="28"/>
          <w:szCs w:val="28"/>
        </w:rPr>
        <w:t>аместителя главы администрации МО «Володарский район»</w:t>
      </w:r>
      <w:r>
        <w:rPr>
          <w:sz w:val="28"/>
          <w:szCs w:val="28"/>
        </w:rPr>
        <w:t xml:space="preserve"> по социальной </w:t>
      </w:r>
      <w:r w:rsidRPr="00431399">
        <w:rPr>
          <w:sz w:val="28"/>
          <w:szCs w:val="28"/>
        </w:rPr>
        <w:t xml:space="preserve">политике </w:t>
      </w:r>
      <w:r>
        <w:rPr>
          <w:sz w:val="28"/>
          <w:szCs w:val="28"/>
        </w:rPr>
        <w:t>Афанасьеву Т. А.</w:t>
      </w:r>
    </w:p>
    <w:p w:rsidR="0031422A" w:rsidRDefault="0031422A" w:rsidP="0031422A">
      <w:pPr>
        <w:ind w:firstLine="720"/>
        <w:jc w:val="both"/>
        <w:rPr>
          <w:sz w:val="28"/>
          <w:szCs w:val="28"/>
        </w:rPr>
      </w:pPr>
    </w:p>
    <w:p w:rsidR="0031422A" w:rsidRDefault="0031422A" w:rsidP="0031422A">
      <w:pPr>
        <w:ind w:firstLine="720"/>
        <w:jc w:val="both"/>
        <w:rPr>
          <w:sz w:val="28"/>
          <w:szCs w:val="28"/>
        </w:rPr>
      </w:pPr>
    </w:p>
    <w:p w:rsidR="0031422A" w:rsidRPr="00431399" w:rsidRDefault="0031422A" w:rsidP="0031422A">
      <w:pPr>
        <w:ind w:firstLine="720"/>
        <w:jc w:val="both"/>
        <w:rPr>
          <w:sz w:val="28"/>
          <w:szCs w:val="28"/>
        </w:rPr>
      </w:pPr>
    </w:p>
    <w:p w:rsidR="0031422A" w:rsidRPr="00431399" w:rsidRDefault="0031422A" w:rsidP="0031422A">
      <w:pPr>
        <w:jc w:val="both"/>
        <w:rPr>
          <w:sz w:val="28"/>
          <w:szCs w:val="28"/>
        </w:rPr>
      </w:pPr>
    </w:p>
    <w:p w:rsidR="0031422A" w:rsidRDefault="0031422A" w:rsidP="0031422A">
      <w:pPr>
        <w:jc w:val="both"/>
        <w:rPr>
          <w:sz w:val="28"/>
          <w:szCs w:val="28"/>
        </w:rPr>
      </w:pPr>
      <w:r>
        <w:rPr>
          <w:sz w:val="28"/>
          <w:szCs w:val="28"/>
        </w:rPr>
        <w:tab/>
        <w:t>И.о.главы</w:t>
      </w:r>
      <w:r w:rsidRPr="00431399">
        <w:rPr>
          <w:sz w:val="28"/>
          <w:szCs w:val="28"/>
        </w:rPr>
        <w:t xml:space="preserve"> администрации</w:t>
      </w:r>
      <w:r w:rsidRPr="001679A3">
        <w:rPr>
          <w:sz w:val="28"/>
          <w:szCs w:val="28"/>
        </w:rPr>
        <w:t xml:space="preserve"> </w:t>
      </w:r>
      <w:r>
        <w:rPr>
          <w:sz w:val="28"/>
          <w:szCs w:val="28"/>
        </w:rPr>
        <w:t xml:space="preserve">                                                          О.В.Бояркина</w:t>
      </w:r>
    </w:p>
    <w:p w:rsidR="0031422A" w:rsidRDefault="0031422A" w:rsidP="0031422A">
      <w:pPr>
        <w:jc w:val="both"/>
        <w:rPr>
          <w:sz w:val="28"/>
          <w:szCs w:val="28"/>
        </w:rPr>
      </w:pPr>
    </w:p>
    <w:p w:rsidR="0031422A" w:rsidRDefault="0031422A" w:rsidP="0031422A">
      <w:pPr>
        <w:jc w:val="both"/>
        <w:rPr>
          <w:sz w:val="28"/>
          <w:szCs w:val="28"/>
        </w:rPr>
      </w:pPr>
    </w:p>
    <w:p w:rsidR="0031422A" w:rsidRDefault="0031422A" w:rsidP="0031422A">
      <w:pPr>
        <w:jc w:val="both"/>
        <w:rPr>
          <w:sz w:val="28"/>
          <w:szCs w:val="28"/>
        </w:rPr>
      </w:pPr>
    </w:p>
    <w:p w:rsidR="0031422A" w:rsidRDefault="0031422A" w:rsidP="0031422A">
      <w:pPr>
        <w:jc w:val="both"/>
        <w:rPr>
          <w:sz w:val="28"/>
          <w:szCs w:val="28"/>
        </w:rPr>
      </w:pPr>
    </w:p>
    <w:p w:rsidR="0031422A" w:rsidRDefault="0031422A" w:rsidP="0031422A">
      <w:pPr>
        <w:jc w:val="both"/>
        <w:rPr>
          <w:sz w:val="28"/>
          <w:szCs w:val="28"/>
        </w:rPr>
      </w:pPr>
    </w:p>
    <w:p w:rsidR="0031422A" w:rsidRDefault="0031422A" w:rsidP="0031422A">
      <w:pPr>
        <w:jc w:val="both"/>
        <w:rPr>
          <w:sz w:val="28"/>
          <w:szCs w:val="28"/>
        </w:rPr>
      </w:pPr>
    </w:p>
    <w:p w:rsidR="0031422A" w:rsidRPr="00996CC9" w:rsidRDefault="0031422A" w:rsidP="0031422A">
      <w:pPr>
        <w:jc w:val="both"/>
        <w:rPr>
          <w:sz w:val="24"/>
          <w:szCs w:val="24"/>
        </w:rPr>
        <w:sectPr w:rsidR="0031422A" w:rsidRPr="00996CC9" w:rsidSect="0031422A">
          <w:pgSz w:w="11906" w:h="16838"/>
          <w:pgMar w:top="851" w:right="849" w:bottom="567" w:left="1134" w:header="709" w:footer="709" w:gutter="0"/>
          <w:cols w:space="709"/>
          <w:titlePg/>
        </w:sectPr>
      </w:pPr>
    </w:p>
    <w:p w:rsidR="0031422A" w:rsidRPr="00E20A56" w:rsidRDefault="00E20A56" w:rsidP="0031422A">
      <w:pPr>
        <w:ind w:left="5812"/>
        <w:jc w:val="right"/>
        <w:rPr>
          <w:sz w:val="28"/>
          <w:szCs w:val="28"/>
        </w:rPr>
      </w:pPr>
      <w:r w:rsidRPr="00E20A56">
        <w:rPr>
          <w:sz w:val="28"/>
          <w:szCs w:val="28"/>
        </w:rPr>
        <w:lastRenderedPageBreak/>
        <w:t>Приложение №1</w:t>
      </w:r>
    </w:p>
    <w:p w:rsidR="0031422A" w:rsidRPr="00E20A56" w:rsidRDefault="00E20A56" w:rsidP="00E20A56">
      <w:pPr>
        <w:jc w:val="right"/>
        <w:rPr>
          <w:sz w:val="28"/>
          <w:szCs w:val="28"/>
        </w:rPr>
      </w:pPr>
      <w:r w:rsidRPr="00E20A56">
        <w:rPr>
          <w:sz w:val="28"/>
          <w:szCs w:val="28"/>
        </w:rPr>
        <w:t>к постановлению а</w:t>
      </w:r>
      <w:r w:rsidR="0031422A" w:rsidRPr="00E20A56">
        <w:rPr>
          <w:sz w:val="28"/>
          <w:szCs w:val="28"/>
        </w:rPr>
        <w:t>дминистрации</w:t>
      </w:r>
      <w:r w:rsidR="0031422A" w:rsidRPr="00E20A56">
        <w:rPr>
          <w:sz w:val="28"/>
          <w:szCs w:val="28"/>
        </w:rPr>
        <w:br/>
        <w:t>МО «Володарский район»</w:t>
      </w:r>
    </w:p>
    <w:p w:rsidR="0031422A" w:rsidRPr="00E20A56" w:rsidRDefault="0031422A" w:rsidP="0031422A">
      <w:pPr>
        <w:ind w:left="5812"/>
        <w:jc w:val="right"/>
        <w:rPr>
          <w:sz w:val="28"/>
          <w:szCs w:val="28"/>
          <w:u w:val="single"/>
        </w:rPr>
      </w:pPr>
      <w:r w:rsidRPr="00E20A56">
        <w:rPr>
          <w:sz w:val="28"/>
          <w:szCs w:val="28"/>
        </w:rPr>
        <w:t>от</w:t>
      </w:r>
      <w:r w:rsidR="00E20A56" w:rsidRPr="00E20A56">
        <w:rPr>
          <w:sz w:val="28"/>
          <w:szCs w:val="28"/>
        </w:rPr>
        <w:t xml:space="preserve"> </w:t>
      </w:r>
      <w:r w:rsidR="00E20A56" w:rsidRPr="00E20A56">
        <w:rPr>
          <w:sz w:val="28"/>
          <w:szCs w:val="28"/>
          <w:u w:val="single"/>
        </w:rPr>
        <w:t>07.09.2015 г. № 1357</w:t>
      </w:r>
    </w:p>
    <w:p w:rsidR="0031422A" w:rsidRPr="00996CC9" w:rsidRDefault="0031422A" w:rsidP="0031422A">
      <w:pPr>
        <w:ind w:left="5812"/>
        <w:jc w:val="right"/>
        <w:rPr>
          <w:sz w:val="24"/>
          <w:szCs w:val="24"/>
        </w:rPr>
      </w:pPr>
    </w:p>
    <w:p w:rsidR="0031422A" w:rsidRPr="005159B7" w:rsidRDefault="0031422A" w:rsidP="0031422A">
      <w:pPr>
        <w:numPr>
          <w:ilvl w:val="0"/>
          <w:numId w:val="1"/>
        </w:numPr>
        <w:overflowPunct w:val="0"/>
        <w:autoSpaceDE w:val="0"/>
        <w:autoSpaceDN w:val="0"/>
        <w:adjustRightInd w:val="0"/>
        <w:ind w:right="-136"/>
        <w:jc w:val="center"/>
        <w:textAlignment w:val="baseline"/>
        <w:rPr>
          <w:b/>
          <w:sz w:val="24"/>
          <w:szCs w:val="24"/>
        </w:rPr>
      </w:pPr>
      <w:r>
        <w:rPr>
          <w:b/>
          <w:sz w:val="24"/>
          <w:szCs w:val="24"/>
        </w:rPr>
        <w:t xml:space="preserve">Паспорт </w:t>
      </w:r>
      <w:r w:rsidRPr="005159B7">
        <w:rPr>
          <w:b/>
          <w:sz w:val="24"/>
          <w:szCs w:val="24"/>
        </w:rPr>
        <w:t>Муниципальн</w:t>
      </w:r>
      <w:r>
        <w:rPr>
          <w:b/>
          <w:sz w:val="24"/>
          <w:szCs w:val="24"/>
        </w:rPr>
        <w:t>ой</w:t>
      </w:r>
      <w:r w:rsidRPr="005159B7">
        <w:rPr>
          <w:b/>
          <w:sz w:val="24"/>
          <w:szCs w:val="24"/>
        </w:rPr>
        <w:t xml:space="preserve"> целев</w:t>
      </w:r>
      <w:r>
        <w:rPr>
          <w:b/>
          <w:sz w:val="24"/>
          <w:szCs w:val="24"/>
        </w:rPr>
        <w:t>ой</w:t>
      </w:r>
      <w:r w:rsidRPr="005159B7">
        <w:rPr>
          <w:b/>
          <w:sz w:val="24"/>
          <w:szCs w:val="24"/>
        </w:rPr>
        <w:t xml:space="preserve"> программ</w:t>
      </w:r>
      <w:r>
        <w:rPr>
          <w:b/>
          <w:sz w:val="24"/>
          <w:szCs w:val="24"/>
        </w:rPr>
        <w:t>ы</w:t>
      </w:r>
      <w:r w:rsidRPr="005159B7">
        <w:rPr>
          <w:b/>
          <w:sz w:val="24"/>
          <w:szCs w:val="24"/>
        </w:rPr>
        <w:br/>
        <w:t>«Исполнение наказов избирателей</w:t>
      </w:r>
    </w:p>
    <w:p w:rsidR="0031422A" w:rsidRDefault="0031422A" w:rsidP="0031422A">
      <w:pPr>
        <w:ind w:right="-136"/>
        <w:jc w:val="center"/>
        <w:rPr>
          <w:b/>
          <w:sz w:val="24"/>
          <w:szCs w:val="24"/>
        </w:rPr>
      </w:pPr>
      <w:r w:rsidRPr="005159B7">
        <w:rPr>
          <w:b/>
          <w:sz w:val="24"/>
          <w:szCs w:val="24"/>
        </w:rPr>
        <w:t>Депутатам Думы Астраханской</w:t>
      </w:r>
      <w:r>
        <w:rPr>
          <w:b/>
          <w:sz w:val="24"/>
          <w:szCs w:val="24"/>
        </w:rPr>
        <w:t xml:space="preserve"> области на 2015</w:t>
      </w:r>
      <w:r w:rsidRPr="005159B7">
        <w:rPr>
          <w:b/>
          <w:sz w:val="24"/>
          <w:szCs w:val="24"/>
        </w:rPr>
        <w:t xml:space="preserve"> год</w:t>
      </w:r>
      <w:r>
        <w:rPr>
          <w:b/>
          <w:sz w:val="24"/>
          <w:szCs w:val="24"/>
        </w:rPr>
        <w:t xml:space="preserve"> на территории Володарского района</w:t>
      </w:r>
      <w:r w:rsidRPr="005159B7">
        <w:rPr>
          <w:b/>
          <w:sz w:val="24"/>
          <w:szCs w:val="24"/>
        </w:rPr>
        <w:t>»</w:t>
      </w:r>
    </w:p>
    <w:p w:rsidR="0031422A" w:rsidRPr="005159B7" w:rsidRDefault="0031422A" w:rsidP="0031422A">
      <w:pPr>
        <w:ind w:right="-136"/>
        <w:jc w:val="center"/>
        <w:rPr>
          <w:b/>
          <w:sz w:val="24"/>
          <w:szCs w:val="24"/>
        </w:rPr>
      </w:pPr>
    </w:p>
    <w:tbl>
      <w:tblPr>
        <w:tblW w:w="9638" w:type="dxa"/>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6"/>
        <w:gridCol w:w="3137"/>
        <w:gridCol w:w="2745"/>
      </w:tblGrid>
      <w:tr w:rsidR="0031422A" w:rsidRPr="00996CC9" w:rsidTr="00CF6096">
        <w:trPr>
          <w:trHeight w:val="713"/>
          <w:jc w:val="center"/>
        </w:trPr>
        <w:tc>
          <w:tcPr>
            <w:tcW w:w="3756" w:type="dxa"/>
          </w:tcPr>
          <w:p w:rsidR="0031422A" w:rsidRPr="00F71E9C" w:rsidRDefault="0031422A" w:rsidP="009D58F8">
            <w:pPr>
              <w:spacing w:before="60" w:after="60"/>
              <w:rPr>
                <w:b/>
                <w:sz w:val="24"/>
                <w:szCs w:val="24"/>
              </w:rPr>
            </w:pPr>
            <w:r w:rsidRPr="00F71E9C">
              <w:rPr>
                <w:b/>
                <w:sz w:val="24"/>
                <w:szCs w:val="24"/>
              </w:rPr>
              <w:t>Наименование  муниципальной программы</w:t>
            </w:r>
          </w:p>
        </w:tc>
        <w:tc>
          <w:tcPr>
            <w:tcW w:w="5882" w:type="dxa"/>
            <w:gridSpan w:val="2"/>
          </w:tcPr>
          <w:p w:rsidR="0031422A" w:rsidRPr="00F71E9C" w:rsidRDefault="0031422A" w:rsidP="009D58F8">
            <w:pPr>
              <w:spacing w:before="60" w:after="60"/>
              <w:jc w:val="both"/>
              <w:rPr>
                <w:sz w:val="24"/>
                <w:szCs w:val="24"/>
              </w:rPr>
            </w:pPr>
            <w:r w:rsidRPr="00F71E9C">
              <w:rPr>
                <w:sz w:val="24"/>
                <w:szCs w:val="24"/>
              </w:rPr>
              <w:t>«Исполнение наказов избирателей Депутатам Думы Астраханской области на 2015 год на территории Володарского района» (далее – Программа)</w:t>
            </w:r>
          </w:p>
        </w:tc>
      </w:tr>
      <w:tr w:rsidR="0031422A" w:rsidRPr="00996CC9" w:rsidTr="00CF6096">
        <w:trPr>
          <w:trHeight w:val="509"/>
          <w:jc w:val="center"/>
        </w:trPr>
        <w:tc>
          <w:tcPr>
            <w:tcW w:w="3756" w:type="dxa"/>
          </w:tcPr>
          <w:p w:rsidR="0031422A" w:rsidRPr="00F71E9C" w:rsidRDefault="0031422A" w:rsidP="009D58F8">
            <w:pPr>
              <w:spacing w:before="60" w:after="60"/>
              <w:rPr>
                <w:b/>
                <w:sz w:val="24"/>
                <w:szCs w:val="24"/>
              </w:rPr>
            </w:pPr>
            <w:r w:rsidRPr="00F71E9C">
              <w:rPr>
                <w:b/>
                <w:sz w:val="24"/>
                <w:szCs w:val="24"/>
              </w:rPr>
              <w:t>Цель муниципальной программы</w:t>
            </w:r>
          </w:p>
        </w:tc>
        <w:tc>
          <w:tcPr>
            <w:tcW w:w="5882" w:type="dxa"/>
            <w:gridSpan w:val="2"/>
          </w:tcPr>
          <w:p w:rsidR="0031422A" w:rsidRPr="00F71E9C" w:rsidRDefault="0031422A" w:rsidP="009D58F8">
            <w:pPr>
              <w:spacing w:before="60" w:after="60"/>
              <w:jc w:val="both"/>
              <w:rPr>
                <w:sz w:val="24"/>
                <w:szCs w:val="24"/>
              </w:rPr>
            </w:pPr>
            <w:r w:rsidRPr="00F71E9C">
              <w:rPr>
                <w:sz w:val="24"/>
                <w:szCs w:val="24"/>
              </w:rPr>
              <w:t>Выполнение Реестра наказов избирателей Депутатам Думы Астраханской области на 2015 год»</w:t>
            </w:r>
          </w:p>
        </w:tc>
      </w:tr>
      <w:tr w:rsidR="0031422A" w:rsidRPr="00996CC9" w:rsidTr="00CF6096">
        <w:trPr>
          <w:trHeight w:val="509"/>
          <w:jc w:val="center"/>
        </w:trPr>
        <w:tc>
          <w:tcPr>
            <w:tcW w:w="3756" w:type="dxa"/>
          </w:tcPr>
          <w:p w:rsidR="0031422A" w:rsidRPr="00F71E9C" w:rsidRDefault="0031422A" w:rsidP="009D58F8">
            <w:pPr>
              <w:spacing w:before="60" w:after="60"/>
              <w:rPr>
                <w:b/>
                <w:sz w:val="24"/>
                <w:szCs w:val="24"/>
              </w:rPr>
            </w:pPr>
            <w:r w:rsidRPr="00F71E9C">
              <w:rPr>
                <w:b/>
                <w:sz w:val="24"/>
                <w:szCs w:val="24"/>
              </w:rPr>
              <w:t>Задача муниципальной программы</w:t>
            </w:r>
          </w:p>
        </w:tc>
        <w:tc>
          <w:tcPr>
            <w:tcW w:w="5882" w:type="dxa"/>
            <w:gridSpan w:val="2"/>
          </w:tcPr>
          <w:p w:rsidR="0031422A" w:rsidRPr="00F71E9C" w:rsidRDefault="0031422A" w:rsidP="009D58F8">
            <w:pPr>
              <w:spacing w:before="60" w:after="60"/>
              <w:jc w:val="both"/>
              <w:rPr>
                <w:sz w:val="24"/>
                <w:szCs w:val="24"/>
              </w:rPr>
            </w:pPr>
            <w:r w:rsidRPr="00F71E9C">
              <w:rPr>
                <w:sz w:val="24"/>
                <w:szCs w:val="24"/>
              </w:rPr>
              <w:t>Выполнение наказов избирателей Депутатам Думы Астраханской области на 2015 год, включенных в Реестр наказов избирателей на соответствующий финансовый год</w:t>
            </w:r>
          </w:p>
        </w:tc>
      </w:tr>
      <w:tr w:rsidR="0031422A" w:rsidRPr="00996CC9" w:rsidTr="00CF6096">
        <w:trPr>
          <w:trHeight w:val="509"/>
          <w:jc w:val="center"/>
        </w:trPr>
        <w:tc>
          <w:tcPr>
            <w:tcW w:w="3756" w:type="dxa"/>
          </w:tcPr>
          <w:p w:rsidR="0031422A" w:rsidRPr="00F71E9C" w:rsidRDefault="0031422A" w:rsidP="009D58F8">
            <w:pPr>
              <w:spacing w:before="60" w:after="60"/>
              <w:rPr>
                <w:b/>
                <w:sz w:val="24"/>
                <w:szCs w:val="24"/>
              </w:rPr>
            </w:pPr>
            <w:r w:rsidRPr="00F71E9C">
              <w:rPr>
                <w:b/>
                <w:sz w:val="24"/>
                <w:szCs w:val="24"/>
              </w:rPr>
              <w:t>Заказчик муниципальной программы</w:t>
            </w:r>
          </w:p>
        </w:tc>
        <w:tc>
          <w:tcPr>
            <w:tcW w:w="5882" w:type="dxa"/>
            <w:gridSpan w:val="2"/>
          </w:tcPr>
          <w:p w:rsidR="0031422A" w:rsidRPr="00F71E9C" w:rsidRDefault="0031422A" w:rsidP="009D58F8">
            <w:pPr>
              <w:spacing w:before="60" w:after="60"/>
              <w:jc w:val="both"/>
              <w:rPr>
                <w:sz w:val="24"/>
                <w:szCs w:val="24"/>
              </w:rPr>
            </w:pPr>
            <w:r w:rsidRPr="00F71E9C">
              <w:rPr>
                <w:sz w:val="24"/>
                <w:szCs w:val="24"/>
              </w:rPr>
              <w:t>Администрация МО «Володарский район»</w:t>
            </w:r>
          </w:p>
        </w:tc>
      </w:tr>
      <w:tr w:rsidR="0031422A" w:rsidRPr="00996CC9" w:rsidTr="00CF6096">
        <w:trPr>
          <w:trHeight w:val="509"/>
          <w:jc w:val="center"/>
        </w:trPr>
        <w:tc>
          <w:tcPr>
            <w:tcW w:w="3756" w:type="dxa"/>
          </w:tcPr>
          <w:p w:rsidR="0031422A" w:rsidRPr="00F71E9C" w:rsidRDefault="0031422A" w:rsidP="009D58F8">
            <w:pPr>
              <w:spacing w:before="60" w:after="60"/>
              <w:rPr>
                <w:b/>
                <w:sz w:val="24"/>
                <w:szCs w:val="24"/>
              </w:rPr>
            </w:pPr>
            <w:r w:rsidRPr="00F71E9C">
              <w:rPr>
                <w:b/>
                <w:sz w:val="24"/>
                <w:szCs w:val="24"/>
              </w:rPr>
              <w:t>Разработчик муниципальной программы</w:t>
            </w:r>
          </w:p>
        </w:tc>
        <w:tc>
          <w:tcPr>
            <w:tcW w:w="5882" w:type="dxa"/>
            <w:gridSpan w:val="2"/>
          </w:tcPr>
          <w:p w:rsidR="0031422A" w:rsidRPr="00F71E9C" w:rsidRDefault="0031422A" w:rsidP="009D58F8">
            <w:pPr>
              <w:spacing w:before="60" w:after="60"/>
              <w:jc w:val="both"/>
              <w:rPr>
                <w:sz w:val="24"/>
                <w:szCs w:val="24"/>
              </w:rPr>
            </w:pPr>
            <w:r w:rsidRPr="00F71E9C">
              <w:rPr>
                <w:sz w:val="24"/>
                <w:szCs w:val="24"/>
              </w:rPr>
              <w:t xml:space="preserve">Финансово-экономическое управление администрации МО «Володарский район» </w:t>
            </w:r>
          </w:p>
        </w:tc>
      </w:tr>
      <w:tr w:rsidR="0031422A" w:rsidRPr="00996CC9" w:rsidTr="00CF6096">
        <w:trPr>
          <w:trHeight w:val="509"/>
          <w:jc w:val="center"/>
        </w:trPr>
        <w:tc>
          <w:tcPr>
            <w:tcW w:w="3756" w:type="dxa"/>
          </w:tcPr>
          <w:p w:rsidR="0031422A" w:rsidRPr="00F71E9C" w:rsidRDefault="0031422A" w:rsidP="009D58F8">
            <w:pPr>
              <w:spacing w:before="60" w:after="60"/>
              <w:rPr>
                <w:b/>
                <w:sz w:val="24"/>
                <w:szCs w:val="24"/>
              </w:rPr>
            </w:pPr>
            <w:r w:rsidRPr="00F71E9C">
              <w:rPr>
                <w:b/>
                <w:sz w:val="24"/>
                <w:szCs w:val="24"/>
              </w:rPr>
              <w:t>Координатор муниципальной программы</w:t>
            </w:r>
          </w:p>
        </w:tc>
        <w:tc>
          <w:tcPr>
            <w:tcW w:w="5882" w:type="dxa"/>
            <w:gridSpan w:val="2"/>
          </w:tcPr>
          <w:p w:rsidR="0031422A" w:rsidRPr="00F71E9C" w:rsidRDefault="0031422A" w:rsidP="009D58F8">
            <w:pPr>
              <w:spacing w:before="60" w:after="60"/>
              <w:jc w:val="both"/>
              <w:rPr>
                <w:sz w:val="24"/>
                <w:szCs w:val="24"/>
              </w:rPr>
            </w:pPr>
            <w:r w:rsidRPr="00F71E9C">
              <w:rPr>
                <w:sz w:val="24"/>
                <w:szCs w:val="24"/>
              </w:rPr>
              <w:t>Заместитель главы администрации МО «Володарский район» по социальной политики</w:t>
            </w:r>
          </w:p>
        </w:tc>
      </w:tr>
      <w:tr w:rsidR="0031422A" w:rsidRPr="00996CC9" w:rsidTr="00CF6096">
        <w:trPr>
          <w:trHeight w:val="509"/>
          <w:jc w:val="center"/>
        </w:trPr>
        <w:tc>
          <w:tcPr>
            <w:tcW w:w="3756" w:type="dxa"/>
          </w:tcPr>
          <w:p w:rsidR="0031422A" w:rsidRPr="00F71E9C" w:rsidRDefault="0031422A" w:rsidP="009D58F8">
            <w:pPr>
              <w:spacing w:before="60" w:after="60"/>
              <w:rPr>
                <w:b/>
                <w:sz w:val="24"/>
                <w:szCs w:val="24"/>
              </w:rPr>
            </w:pPr>
            <w:r w:rsidRPr="00F71E9C">
              <w:rPr>
                <w:b/>
                <w:sz w:val="24"/>
                <w:szCs w:val="24"/>
              </w:rPr>
              <w:t>Сроки реализации муниципальной программы</w:t>
            </w:r>
          </w:p>
        </w:tc>
        <w:tc>
          <w:tcPr>
            <w:tcW w:w="5882" w:type="dxa"/>
            <w:gridSpan w:val="2"/>
            <w:tcBorders>
              <w:bottom w:val="single" w:sz="4" w:space="0" w:color="auto"/>
            </w:tcBorders>
          </w:tcPr>
          <w:p w:rsidR="0031422A" w:rsidRPr="00F71E9C" w:rsidRDefault="0031422A" w:rsidP="009D58F8">
            <w:pPr>
              <w:spacing w:before="60" w:after="60"/>
              <w:jc w:val="both"/>
              <w:rPr>
                <w:sz w:val="24"/>
                <w:szCs w:val="24"/>
              </w:rPr>
            </w:pPr>
            <w:r w:rsidRPr="00F71E9C">
              <w:rPr>
                <w:sz w:val="24"/>
                <w:szCs w:val="24"/>
              </w:rPr>
              <w:t>2015 год</w:t>
            </w:r>
          </w:p>
        </w:tc>
      </w:tr>
      <w:tr w:rsidR="0031422A" w:rsidRPr="00996CC9" w:rsidTr="00CF6096">
        <w:trPr>
          <w:trHeight w:val="338"/>
          <w:jc w:val="center"/>
        </w:trPr>
        <w:tc>
          <w:tcPr>
            <w:tcW w:w="3756" w:type="dxa"/>
            <w:vMerge w:val="restart"/>
            <w:tcBorders>
              <w:right w:val="single" w:sz="4" w:space="0" w:color="auto"/>
            </w:tcBorders>
          </w:tcPr>
          <w:p w:rsidR="0031422A" w:rsidRPr="00F71E9C" w:rsidRDefault="0031422A" w:rsidP="009D58F8">
            <w:pPr>
              <w:spacing w:before="60" w:after="60"/>
              <w:rPr>
                <w:b/>
                <w:sz w:val="24"/>
                <w:szCs w:val="24"/>
              </w:rPr>
            </w:pPr>
            <w:r w:rsidRPr="00F71E9C">
              <w:rPr>
                <w:b/>
                <w:sz w:val="24"/>
                <w:szCs w:val="24"/>
              </w:rPr>
              <w:t>Источники финансирования муниципальной программы, в том числе по годам:</w:t>
            </w:r>
          </w:p>
        </w:tc>
        <w:tc>
          <w:tcPr>
            <w:tcW w:w="5882" w:type="dxa"/>
            <w:gridSpan w:val="2"/>
            <w:tcBorders>
              <w:top w:val="single" w:sz="4" w:space="0" w:color="auto"/>
              <w:left w:val="single" w:sz="4" w:space="0" w:color="auto"/>
              <w:bottom w:val="single" w:sz="4" w:space="0" w:color="auto"/>
              <w:right w:val="single" w:sz="4" w:space="0" w:color="auto"/>
            </w:tcBorders>
          </w:tcPr>
          <w:p w:rsidR="0031422A" w:rsidRPr="00F71E9C" w:rsidRDefault="0031422A" w:rsidP="009D58F8">
            <w:pPr>
              <w:spacing w:before="60" w:after="60"/>
              <w:jc w:val="both"/>
              <w:rPr>
                <w:sz w:val="24"/>
                <w:szCs w:val="24"/>
              </w:rPr>
            </w:pPr>
            <w:r w:rsidRPr="00F71E9C">
              <w:rPr>
                <w:sz w:val="24"/>
                <w:szCs w:val="24"/>
              </w:rPr>
              <w:t>Расходы (тыс. рублей)</w:t>
            </w:r>
          </w:p>
        </w:tc>
      </w:tr>
      <w:tr w:rsidR="0031422A" w:rsidRPr="00F71E9C" w:rsidTr="00CF6096">
        <w:trPr>
          <w:trHeight w:val="337"/>
          <w:jc w:val="center"/>
        </w:trPr>
        <w:tc>
          <w:tcPr>
            <w:tcW w:w="3756" w:type="dxa"/>
            <w:vMerge/>
            <w:tcBorders>
              <w:right w:val="single" w:sz="4" w:space="0" w:color="auto"/>
            </w:tcBorders>
          </w:tcPr>
          <w:p w:rsidR="0031422A" w:rsidRPr="00F71E9C" w:rsidRDefault="0031422A" w:rsidP="009D58F8">
            <w:pPr>
              <w:spacing w:before="60" w:after="60"/>
              <w:rPr>
                <w:b/>
                <w:sz w:val="24"/>
                <w:szCs w:val="24"/>
              </w:rPr>
            </w:pPr>
          </w:p>
        </w:tc>
        <w:tc>
          <w:tcPr>
            <w:tcW w:w="3137" w:type="dxa"/>
            <w:tcBorders>
              <w:top w:val="single" w:sz="4" w:space="0" w:color="auto"/>
              <w:left w:val="single" w:sz="4" w:space="0" w:color="auto"/>
              <w:bottom w:val="single" w:sz="4" w:space="0" w:color="auto"/>
              <w:right w:val="single" w:sz="4" w:space="0" w:color="auto"/>
            </w:tcBorders>
          </w:tcPr>
          <w:p w:rsidR="0031422A" w:rsidRPr="00F71E9C" w:rsidRDefault="0031422A" w:rsidP="009D58F8">
            <w:pPr>
              <w:spacing w:before="60" w:after="60"/>
              <w:jc w:val="both"/>
              <w:rPr>
                <w:sz w:val="24"/>
                <w:szCs w:val="24"/>
              </w:rPr>
            </w:pPr>
            <w:r w:rsidRPr="00F71E9C">
              <w:rPr>
                <w:sz w:val="24"/>
                <w:szCs w:val="24"/>
              </w:rPr>
              <w:t>Всего</w:t>
            </w:r>
          </w:p>
        </w:tc>
        <w:tc>
          <w:tcPr>
            <w:tcW w:w="2745" w:type="dxa"/>
            <w:tcBorders>
              <w:top w:val="single" w:sz="4" w:space="0" w:color="auto"/>
              <w:left w:val="single" w:sz="4" w:space="0" w:color="auto"/>
              <w:bottom w:val="single" w:sz="4" w:space="0" w:color="auto"/>
              <w:right w:val="single" w:sz="4" w:space="0" w:color="auto"/>
            </w:tcBorders>
          </w:tcPr>
          <w:p w:rsidR="0031422A" w:rsidRPr="00F71E9C" w:rsidRDefault="0031422A" w:rsidP="009D58F8">
            <w:pPr>
              <w:spacing w:before="60" w:after="60"/>
              <w:jc w:val="both"/>
              <w:rPr>
                <w:sz w:val="24"/>
                <w:szCs w:val="24"/>
              </w:rPr>
            </w:pPr>
            <w:r w:rsidRPr="00F71E9C">
              <w:rPr>
                <w:sz w:val="24"/>
                <w:szCs w:val="24"/>
              </w:rPr>
              <w:t>Очередной финансовый год</w:t>
            </w:r>
          </w:p>
        </w:tc>
      </w:tr>
      <w:tr w:rsidR="0031422A" w:rsidRPr="00996CC9" w:rsidTr="00CF6096">
        <w:trPr>
          <w:trHeight w:val="337"/>
          <w:jc w:val="center"/>
        </w:trPr>
        <w:tc>
          <w:tcPr>
            <w:tcW w:w="3756" w:type="dxa"/>
            <w:tcBorders>
              <w:right w:val="single" w:sz="4" w:space="0" w:color="auto"/>
            </w:tcBorders>
          </w:tcPr>
          <w:p w:rsidR="0031422A" w:rsidRPr="00F71E9C" w:rsidRDefault="0031422A" w:rsidP="009D58F8">
            <w:pPr>
              <w:spacing w:before="60" w:after="60"/>
              <w:rPr>
                <w:b/>
                <w:sz w:val="24"/>
                <w:szCs w:val="24"/>
              </w:rPr>
            </w:pPr>
            <w:r w:rsidRPr="00F71E9C">
              <w:rPr>
                <w:b/>
                <w:sz w:val="24"/>
                <w:szCs w:val="24"/>
              </w:rPr>
              <w:t>Средства бюджета Астраханской области</w:t>
            </w:r>
          </w:p>
        </w:tc>
        <w:tc>
          <w:tcPr>
            <w:tcW w:w="3137" w:type="dxa"/>
            <w:tcBorders>
              <w:top w:val="single" w:sz="4" w:space="0" w:color="auto"/>
              <w:left w:val="single" w:sz="4" w:space="0" w:color="auto"/>
              <w:bottom w:val="single" w:sz="4" w:space="0" w:color="auto"/>
              <w:right w:val="single" w:sz="4" w:space="0" w:color="auto"/>
            </w:tcBorders>
          </w:tcPr>
          <w:p w:rsidR="0031422A" w:rsidRPr="00F71E9C" w:rsidRDefault="0031422A" w:rsidP="009D58F8">
            <w:pPr>
              <w:spacing w:before="60" w:after="60"/>
              <w:jc w:val="both"/>
              <w:rPr>
                <w:sz w:val="24"/>
                <w:szCs w:val="24"/>
              </w:rPr>
            </w:pPr>
            <w:r w:rsidRPr="00F71E9C">
              <w:rPr>
                <w:sz w:val="24"/>
                <w:szCs w:val="24"/>
              </w:rPr>
              <w:t>4255,00</w:t>
            </w:r>
          </w:p>
        </w:tc>
        <w:tc>
          <w:tcPr>
            <w:tcW w:w="2745" w:type="dxa"/>
            <w:tcBorders>
              <w:top w:val="single" w:sz="4" w:space="0" w:color="auto"/>
              <w:left w:val="single" w:sz="4" w:space="0" w:color="auto"/>
              <w:bottom w:val="single" w:sz="4" w:space="0" w:color="auto"/>
              <w:right w:val="single" w:sz="4" w:space="0" w:color="auto"/>
            </w:tcBorders>
          </w:tcPr>
          <w:p w:rsidR="0031422A" w:rsidRPr="00F71E9C" w:rsidRDefault="0031422A" w:rsidP="009D58F8">
            <w:pPr>
              <w:spacing w:before="60" w:after="60"/>
              <w:jc w:val="both"/>
              <w:rPr>
                <w:sz w:val="24"/>
                <w:szCs w:val="24"/>
              </w:rPr>
            </w:pPr>
            <w:r w:rsidRPr="00F71E9C">
              <w:rPr>
                <w:sz w:val="24"/>
                <w:szCs w:val="24"/>
              </w:rPr>
              <w:t>4255,00</w:t>
            </w:r>
          </w:p>
        </w:tc>
      </w:tr>
      <w:tr w:rsidR="0031422A" w:rsidRPr="00996CC9" w:rsidTr="00CF6096">
        <w:trPr>
          <w:trHeight w:val="509"/>
          <w:jc w:val="center"/>
        </w:trPr>
        <w:tc>
          <w:tcPr>
            <w:tcW w:w="3756" w:type="dxa"/>
          </w:tcPr>
          <w:p w:rsidR="0031422A" w:rsidRPr="00F71E9C" w:rsidRDefault="0031422A" w:rsidP="009D58F8">
            <w:pPr>
              <w:spacing w:before="60" w:after="60"/>
              <w:rPr>
                <w:b/>
                <w:sz w:val="24"/>
                <w:szCs w:val="24"/>
              </w:rPr>
            </w:pPr>
            <w:r w:rsidRPr="00F71E9C">
              <w:rPr>
                <w:b/>
                <w:sz w:val="24"/>
                <w:szCs w:val="24"/>
              </w:rPr>
              <w:t>Планируемые результаты реализации муниципальной программы</w:t>
            </w:r>
          </w:p>
        </w:tc>
        <w:tc>
          <w:tcPr>
            <w:tcW w:w="5882" w:type="dxa"/>
            <w:gridSpan w:val="2"/>
            <w:tcBorders>
              <w:top w:val="single" w:sz="4" w:space="0" w:color="auto"/>
            </w:tcBorders>
          </w:tcPr>
          <w:p w:rsidR="0031422A" w:rsidRPr="00F71E9C" w:rsidRDefault="0031422A" w:rsidP="009D58F8">
            <w:pPr>
              <w:spacing w:before="60" w:after="60"/>
              <w:jc w:val="both"/>
              <w:rPr>
                <w:sz w:val="24"/>
                <w:szCs w:val="24"/>
              </w:rPr>
            </w:pPr>
            <w:r w:rsidRPr="00F71E9C">
              <w:rPr>
                <w:sz w:val="24"/>
                <w:szCs w:val="24"/>
              </w:rPr>
              <w:t xml:space="preserve">Укрепление материально-технической базы объектов социальной сферы муниципального образования «Володарский район», социальное и культурное развитие района и развитие жилищно-коммунального хозяйства на территории муниципальных образований поселений Володарского района, </w:t>
            </w:r>
            <w:proofErr w:type="spellStart"/>
            <w:r w:rsidRPr="00F71E9C">
              <w:rPr>
                <w:sz w:val="24"/>
                <w:szCs w:val="24"/>
              </w:rPr>
              <w:t>ремонтно</w:t>
            </w:r>
            <w:proofErr w:type="spellEnd"/>
            <w:r w:rsidRPr="00F71E9C">
              <w:rPr>
                <w:sz w:val="24"/>
                <w:szCs w:val="24"/>
              </w:rPr>
              <w:t>- восстановительные работы памятника архитектуры церкви Казанской Божьей Матери, с. Ильинка</w:t>
            </w:r>
          </w:p>
        </w:tc>
      </w:tr>
    </w:tbl>
    <w:p w:rsidR="0031422A" w:rsidRDefault="0031422A" w:rsidP="0031422A">
      <w:pPr>
        <w:numPr>
          <w:ilvl w:val="0"/>
          <w:numId w:val="1"/>
        </w:numPr>
        <w:overflowPunct w:val="0"/>
        <w:autoSpaceDE w:val="0"/>
        <w:autoSpaceDN w:val="0"/>
        <w:adjustRightInd w:val="0"/>
        <w:spacing w:before="240"/>
        <w:jc w:val="center"/>
        <w:textAlignment w:val="baseline"/>
        <w:rPr>
          <w:b/>
          <w:sz w:val="24"/>
          <w:szCs w:val="24"/>
        </w:rPr>
      </w:pPr>
      <w:r>
        <w:rPr>
          <w:b/>
          <w:sz w:val="24"/>
          <w:szCs w:val="24"/>
        </w:rPr>
        <w:t>Общая характеристика сферы реализации муниципальной программы.</w:t>
      </w:r>
    </w:p>
    <w:p w:rsidR="0031422A" w:rsidRPr="00996CC9" w:rsidRDefault="0031422A" w:rsidP="0031422A">
      <w:pPr>
        <w:spacing w:before="120"/>
        <w:ind w:firstLine="709"/>
        <w:jc w:val="both"/>
        <w:rPr>
          <w:sz w:val="24"/>
          <w:szCs w:val="24"/>
        </w:rPr>
      </w:pPr>
      <w:r w:rsidRPr="009305A4">
        <w:rPr>
          <w:sz w:val="24"/>
          <w:szCs w:val="24"/>
        </w:rPr>
        <w:t xml:space="preserve">Настоящая Программа разработана на основании Закона Астраханской области от 11.12.2002 №57/2002-ОЗ «О наказах избирателей депутатам Думы Астраханской области», в соответствии с Порядком предоставления иных межбюджетных трансфертов из бюджета Астраханской области муниципальным образованиям Астраханской области на исполнение наказов избирателей депутатам Думы </w:t>
      </w:r>
      <w:r w:rsidRPr="009305A4">
        <w:rPr>
          <w:sz w:val="24"/>
          <w:szCs w:val="24"/>
        </w:rPr>
        <w:lastRenderedPageBreak/>
        <w:t>Астраханской области, утвержденным постановлением Правительства Астраханской области от 01.06.2012 №227-П (далее - Порядок)</w:t>
      </w:r>
      <w:r w:rsidRPr="009305A4">
        <w:rPr>
          <w:bCs/>
          <w:sz w:val="24"/>
          <w:szCs w:val="24"/>
        </w:rPr>
        <w:t>, распоряжением Правител</w:t>
      </w:r>
      <w:r>
        <w:rPr>
          <w:bCs/>
          <w:sz w:val="24"/>
          <w:szCs w:val="24"/>
        </w:rPr>
        <w:t>ьства Астраханской области от 26.03.2015 № 96</w:t>
      </w:r>
      <w:r w:rsidRPr="009305A4">
        <w:rPr>
          <w:bCs/>
          <w:sz w:val="24"/>
          <w:szCs w:val="24"/>
        </w:rPr>
        <w:t>-Пр  «О перечне мероприятий по исполнению наказов избирателей депутатам Д</w:t>
      </w:r>
      <w:r>
        <w:rPr>
          <w:bCs/>
          <w:sz w:val="24"/>
          <w:szCs w:val="24"/>
        </w:rPr>
        <w:t>умы Астраханской области на 2015</w:t>
      </w:r>
      <w:r w:rsidRPr="009305A4">
        <w:rPr>
          <w:bCs/>
          <w:sz w:val="24"/>
          <w:szCs w:val="24"/>
        </w:rPr>
        <w:t xml:space="preserve"> год», Соглашения о предоставлении иных межбюджетных трансфертов из бюджета Астраханской области муниципальному образованию «Володарский район» Астраханской области на исполнение наказов избирателей депутатам Думы Астраханской области»,</w:t>
      </w:r>
      <w:r w:rsidRPr="009305A4">
        <w:rPr>
          <w:sz w:val="24"/>
          <w:szCs w:val="24"/>
        </w:rPr>
        <w:t xml:space="preserve"> включенных в Реестр наказов избирателей на соответствующий финансовый год</w:t>
      </w:r>
      <w:r w:rsidRPr="00996CC9">
        <w:rPr>
          <w:sz w:val="24"/>
          <w:szCs w:val="24"/>
        </w:rPr>
        <w:t>.</w:t>
      </w:r>
    </w:p>
    <w:p w:rsidR="0031422A" w:rsidRPr="00996CC9" w:rsidRDefault="0031422A" w:rsidP="0031422A">
      <w:pPr>
        <w:ind w:firstLine="709"/>
        <w:jc w:val="both"/>
        <w:rPr>
          <w:sz w:val="24"/>
          <w:szCs w:val="24"/>
        </w:rPr>
      </w:pPr>
      <w:r w:rsidRPr="00996CC9">
        <w:rPr>
          <w:sz w:val="24"/>
          <w:szCs w:val="24"/>
        </w:rPr>
        <w:t xml:space="preserve">В целях реализации </w:t>
      </w:r>
      <w:r w:rsidRPr="009305A4">
        <w:rPr>
          <w:bCs/>
          <w:sz w:val="24"/>
          <w:szCs w:val="24"/>
        </w:rPr>
        <w:t>Соглашения о предоставлении иных межбюджетных трансфертов из бюджета Астраханской области муниципальному образованию «Володарский район» Астраханской области на исполнение наказов избирателей депутатам Думы Астраханской области»</w:t>
      </w:r>
      <w:r w:rsidRPr="00996CC9">
        <w:rPr>
          <w:sz w:val="24"/>
          <w:szCs w:val="24"/>
        </w:rPr>
        <w:t xml:space="preserve"> и формирования Реестра наказов избирателей на соответствующий финансовый год Администрацией </w:t>
      </w:r>
      <w:r>
        <w:rPr>
          <w:sz w:val="24"/>
          <w:szCs w:val="24"/>
        </w:rPr>
        <w:t>МО «Володарский район»</w:t>
      </w:r>
      <w:r w:rsidRPr="00996CC9">
        <w:rPr>
          <w:sz w:val="24"/>
          <w:szCs w:val="24"/>
        </w:rPr>
        <w:t xml:space="preserve"> ежегодно проводится следующая работа:</w:t>
      </w:r>
    </w:p>
    <w:p w:rsidR="0031422A" w:rsidRPr="00996CC9" w:rsidRDefault="0031422A" w:rsidP="0031422A">
      <w:pPr>
        <w:ind w:firstLine="709"/>
        <w:jc w:val="both"/>
        <w:rPr>
          <w:sz w:val="24"/>
          <w:szCs w:val="24"/>
        </w:rPr>
      </w:pPr>
      <w:r w:rsidRPr="00996CC9">
        <w:rPr>
          <w:sz w:val="24"/>
          <w:szCs w:val="24"/>
        </w:rPr>
        <w:t>наказы избирателей систематизируются на предмет полномочий отрасли;</w:t>
      </w:r>
    </w:p>
    <w:p w:rsidR="0031422A" w:rsidRPr="00996CC9" w:rsidRDefault="0031422A" w:rsidP="0031422A">
      <w:pPr>
        <w:ind w:firstLine="709"/>
        <w:jc w:val="both"/>
        <w:rPr>
          <w:sz w:val="24"/>
          <w:szCs w:val="24"/>
        </w:rPr>
      </w:pPr>
      <w:r w:rsidRPr="00996CC9">
        <w:rPr>
          <w:sz w:val="24"/>
          <w:szCs w:val="24"/>
        </w:rPr>
        <w:t>определяются ответственные исполнители по выполнению наказов избирателей;</w:t>
      </w:r>
    </w:p>
    <w:p w:rsidR="0031422A" w:rsidRPr="00996CC9" w:rsidRDefault="0031422A" w:rsidP="0031422A">
      <w:pPr>
        <w:widowControl w:val="0"/>
        <w:ind w:firstLine="709"/>
        <w:jc w:val="both"/>
        <w:rPr>
          <w:sz w:val="24"/>
          <w:szCs w:val="24"/>
        </w:rPr>
      </w:pPr>
      <w:r>
        <w:rPr>
          <w:sz w:val="24"/>
          <w:szCs w:val="24"/>
        </w:rPr>
        <w:t>определяе</w:t>
      </w:r>
      <w:r w:rsidRPr="00996CC9">
        <w:rPr>
          <w:sz w:val="24"/>
          <w:szCs w:val="24"/>
        </w:rPr>
        <w:t>тся характ</w:t>
      </w:r>
      <w:r>
        <w:rPr>
          <w:sz w:val="24"/>
          <w:szCs w:val="24"/>
        </w:rPr>
        <w:t>ер работ (адрес объекта), объем</w:t>
      </w:r>
      <w:r w:rsidRPr="00996CC9">
        <w:rPr>
          <w:sz w:val="24"/>
          <w:szCs w:val="24"/>
        </w:rPr>
        <w:t xml:space="preserve"> работ, объемы и источники средств, необходимых для выполнения наказов избирателей;</w:t>
      </w:r>
    </w:p>
    <w:p w:rsidR="0031422A" w:rsidRPr="00996CC9" w:rsidRDefault="0031422A" w:rsidP="0031422A">
      <w:pPr>
        <w:widowControl w:val="0"/>
        <w:ind w:firstLine="709"/>
        <w:jc w:val="both"/>
        <w:rPr>
          <w:sz w:val="24"/>
          <w:szCs w:val="24"/>
        </w:rPr>
      </w:pPr>
      <w:r w:rsidRPr="00996CC9">
        <w:rPr>
          <w:sz w:val="24"/>
          <w:szCs w:val="24"/>
        </w:rPr>
        <w:t>формируется проект Реестра наказов избирателей на соответствующий финансовый год.</w:t>
      </w:r>
    </w:p>
    <w:p w:rsidR="0031422A" w:rsidRDefault="0031422A" w:rsidP="0031422A">
      <w:pPr>
        <w:widowControl w:val="0"/>
        <w:ind w:firstLine="709"/>
        <w:jc w:val="both"/>
        <w:rPr>
          <w:sz w:val="24"/>
          <w:szCs w:val="24"/>
        </w:rPr>
      </w:pPr>
      <w:r w:rsidRPr="00996CC9">
        <w:rPr>
          <w:sz w:val="24"/>
          <w:szCs w:val="24"/>
        </w:rPr>
        <w:t>Выполнение наказов избирателей, включенных в Реестр наказов избирателей на соответствующий финансовый год требует комплексного и последовательного подхода, который предполагает использование ответственными исполнителями Реестра наказов избирателей на соответствующий финансовый год программно – целевых методов, обеспечивающих выполнение наказов избирателей с учетом характера работ и объемов средств, а также организацию процесса контроля.</w:t>
      </w:r>
    </w:p>
    <w:p w:rsidR="0031422A" w:rsidRPr="009E267B" w:rsidRDefault="0031422A" w:rsidP="0031422A">
      <w:pPr>
        <w:spacing w:before="120"/>
        <w:ind w:firstLine="709"/>
        <w:jc w:val="both"/>
        <w:rPr>
          <w:sz w:val="24"/>
          <w:szCs w:val="24"/>
        </w:rPr>
      </w:pPr>
      <w:r w:rsidRPr="00996CC9">
        <w:rPr>
          <w:sz w:val="24"/>
          <w:szCs w:val="24"/>
        </w:rPr>
        <w:t>Основной целью Программы является обеспечение исполнения наказов избирателей, включенных в Реестр наказов избирателей на соответствующий финансовый год.</w:t>
      </w:r>
    </w:p>
    <w:p w:rsidR="0031422A" w:rsidRDefault="0031422A" w:rsidP="0031422A">
      <w:pPr>
        <w:spacing w:before="120"/>
        <w:ind w:firstLine="709"/>
        <w:jc w:val="both"/>
        <w:rPr>
          <w:sz w:val="24"/>
          <w:szCs w:val="24"/>
        </w:rPr>
      </w:pPr>
      <w:r w:rsidRPr="00996CC9">
        <w:rPr>
          <w:sz w:val="24"/>
          <w:szCs w:val="24"/>
        </w:rPr>
        <w:t xml:space="preserve">Реализация Программы рассчитана на </w:t>
      </w:r>
      <w:r>
        <w:rPr>
          <w:sz w:val="24"/>
          <w:szCs w:val="24"/>
        </w:rPr>
        <w:t>2015 год.</w:t>
      </w:r>
    </w:p>
    <w:p w:rsidR="0031422A" w:rsidRPr="00F653E2" w:rsidRDefault="0031422A" w:rsidP="0031422A">
      <w:pPr>
        <w:shd w:val="clear" w:color="auto" w:fill="FFFFFF"/>
        <w:spacing w:before="120"/>
        <w:ind w:firstLine="709"/>
        <w:jc w:val="both"/>
        <w:rPr>
          <w:sz w:val="24"/>
          <w:szCs w:val="24"/>
        </w:rPr>
      </w:pPr>
      <w:r w:rsidRPr="00F653E2">
        <w:rPr>
          <w:sz w:val="24"/>
          <w:szCs w:val="24"/>
        </w:rPr>
        <w:t>Программа направлена на реализацию наказов, включенных в Реестр наказов избирателей на соответствующий финансовый год</w:t>
      </w:r>
      <w:r>
        <w:rPr>
          <w:sz w:val="24"/>
          <w:szCs w:val="24"/>
        </w:rPr>
        <w:t xml:space="preserve"> на территории Володарского района</w:t>
      </w:r>
      <w:r w:rsidRPr="00F653E2">
        <w:rPr>
          <w:sz w:val="24"/>
          <w:szCs w:val="24"/>
        </w:rPr>
        <w:t xml:space="preserve">. </w:t>
      </w:r>
      <w:r>
        <w:rPr>
          <w:sz w:val="24"/>
          <w:szCs w:val="24"/>
        </w:rPr>
        <w:t xml:space="preserve">Заключенное соглашение между МО «Володарский район» и Министерством экономического развития Астраханской области о предоставлении иных межбюджетных трансфертов из бюджета Астраханской области на исполнение наказов избирателей депутатам Думы Астраханской области. </w:t>
      </w:r>
      <w:r w:rsidRPr="00F653E2">
        <w:rPr>
          <w:sz w:val="24"/>
          <w:szCs w:val="24"/>
        </w:rPr>
        <w:t xml:space="preserve"> Реестр наказов избирателей на соответствующий финансовый год прилагается к настоящей Программе и является неотъемлемой частью настоящей Программы.</w:t>
      </w:r>
    </w:p>
    <w:p w:rsidR="0031422A" w:rsidRPr="00F653E2" w:rsidRDefault="0031422A" w:rsidP="0031422A">
      <w:pPr>
        <w:shd w:val="clear" w:color="auto" w:fill="FFFFFF"/>
        <w:spacing w:before="80"/>
        <w:ind w:right="72" w:firstLine="709"/>
        <w:jc w:val="both"/>
        <w:rPr>
          <w:sz w:val="24"/>
          <w:szCs w:val="24"/>
        </w:rPr>
      </w:pPr>
      <w:r w:rsidRPr="00F653E2">
        <w:rPr>
          <w:sz w:val="24"/>
          <w:szCs w:val="24"/>
        </w:rPr>
        <w:t>Объем средств на выполнение наказов избирателей выделяется из бюджета Астраханской области в соответствии с Реестром наказов избирателей депутатам Думы Астраханс</w:t>
      </w:r>
      <w:r>
        <w:rPr>
          <w:sz w:val="24"/>
          <w:szCs w:val="24"/>
        </w:rPr>
        <w:t>кой области и составляет на 2015</w:t>
      </w:r>
      <w:r w:rsidRPr="00F653E2">
        <w:rPr>
          <w:sz w:val="24"/>
          <w:szCs w:val="24"/>
        </w:rPr>
        <w:t xml:space="preserve"> год в размере </w:t>
      </w:r>
      <w:r>
        <w:rPr>
          <w:sz w:val="24"/>
          <w:szCs w:val="24"/>
        </w:rPr>
        <w:t>4255</w:t>
      </w:r>
      <w:r w:rsidRPr="00F653E2">
        <w:rPr>
          <w:sz w:val="24"/>
          <w:szCs w:val="24"/>
        </w:rPr>
        <w:t xml:space="preserve"> тыс.</w:t>
      </w:r>
      <w:r>
        <w:rPr>
          <w:sz w:val="24"/>
          <w:szCs w:val="24"/>
        </w:rPr>
        <w:t xml:space="preserve"> </w:t>
      </w:r>
      <w:r w:rsidRPr="00F653E2">
        <w:rPr>
          <w:sz w:val="24"/>
          <w:szCs w:val="24"/>
        </w:rPr>
        <w:t>руб</w:t>
      </w:r>
      <w:r>
        <w:rPr>
          <w:sz w:val="24"/>
          <w:szCs w:val="24"/>
        </w:rPr>
        <w:t>лей</w:t>
      </w:r>
      <w:r w:rsidRPr="00F653E2">
        <w:rPr>
          <w:sz w:val="24"/>
          <w:szCs w:val="24"/>
        </w:rPr>
        <w:t>.</w:t>
      </w:r>
    </w:p>
    <w:p w:rsidR="0031422A" w:rsidRDefault="0031422A" w:rsidP="0031422A">
      <w:pPr>
        <w:widowControl w:val="0"/>
        <w:ind w:firstLine="709"/>
        <w:jc w:val="both"/>
        <w:rPr>
          <w:sz w:val="24"/>
          <w:szCs w:val="24"/>
        </w:rPr>
      </w:pPr>
    </w:p>
    <w:p w:rsidR="0031422A" w:rsidRDefault="0031422A" w:rsidP="0031422A">
      <w:pPr>
        <w:widowControl w:val="0"/>
        <w:ind w:firstLine="709"/>
        <w:jc w:val="both"/>
        <w:rPr>
          <w:sz w:val="24"/>
          <w:szCs w:val="24"/>
        </w:rPr>
      </w:pPr>
    </w:p>
    <w:p w:rsidR="0031422A" w:rsidRDefault="0031422A" w:rsidP="0031422A">
      <w:pPr>
        <w:widowControl w:val="0"/>
        <w:ind w:firstLine="709"/>
        <w:jc w:val="both"/>
        <w:rPr>
          <w:sz w:val="24"/>
          <w:szCs w:val="24"/>
        </w:rPr>
      </w:pPr>
    </w:p>
    <w:p w:rsidR="0031422A" w:rsidRDefault="0031422A" w:rsidP="0031422A">
      <w:pPr>
        <w:widowControl w:val="0"/>
        <w:ind w:firstLine="709"/>
        <w:jc w:val="both"/>
        <w:rPr>
          <w:sz w:val="24"/>
          <w:szCs w:val="24"/>
        </w:rPr>
      </w:pPr>
    </w:p>
    <w:p w:rsidR="0031422A" w:rsidRDefault="0031422A" w:rsidP="0031422A">
      <w:pPr>
        <w:widowControl w:val="0"/>
        <w:ind w:firstLine="709"/>
        <w:jc w:val="both"/>
        <w:rPr>
          <w:sz w:val="24"/>
          <w:szCs w:val="24"/>
        </w:rPr>
      </w:pPr>
    </w:p>
    <w:p w:rsidR="0031422A" w:rsidRDefault="0031422A" w:rsidP="0031422A">
      <w:pPr>
        <w:widowControl w:val="0"/>
        <w:ind w:firstLine="709"/>
        <w:jc w:val="both"/>
        <w:rPr>
          <w:sz w:val="24"/>
          <w:szCs w:val="24"/>
        </w:rPr>
      </w:pPr>
    </w:p>
    <w:p w:rsidR="0031422A" w:rsidRDefault="0031422A" w:rsidP="0031422A">
      <w:pPr>
        <w:widowControl w:val="0"/>
        <w:ind w:firstLine="709"/>
        <w:jc w:val="both"/>
        <w:rPr>
          <w:sz w:val="24"/>
          <w:szCs w:val="24"/>
        </w:rPr>
      </w:pPr>
    </w:p>
    <w:p w:rsidR="0031422A" w:rsidRDefault="0031422A" w:rsidP="0031422A">
      <w:pPr>
        <w:widowControl w:val="0"/>
        <w:ind w:firstLine="709"/>
        <w:jc w:val="both"/>
        <w:rPr>
          <w:sz w:val="24"/>
          <w:szCs w:val="24"/>
        </w:rPr>
      </w:pPr>
    </w:p>
    <w:p w:rsidR="0031422A" w:rsidRDefault="0031422A" w:rsidP="0031422A">
      <w:pPr>
        <w:widowControl w:val="0"/>
        <w:numPr>
          <w:ilvl w:val="0"/>
          <w:numId w:val="1"/>
        </w:numPr>
        <w:overflowPunct w:val="0"/>
        <w:autoSpaceDE w:val="0"/>
        <w:autoSpaceDN w:val="0"/>
        <w:adjustRightInd w:val="0"/>
        <w:jc w:val="center"/>
        <w:textAlignment w:val="baseline"/>
        <w:rPr>
          <w:b/>
          <w:sz w:val="24"/>
          <w:szCs w:val="24"/>
        </w:rPr>
        <w:sectPr w:rsidR="0031422A" w:rsidSect="00986214">
          <w:pgSz w:w="11913" w:h="16834"/>
          <w:pgMar w:top="1077" w:right="1440" w:bottom="1077" w:left="1440" w:header="567" w:footer="567" w:gutter="0"/>
          <w:cols w:space="720"/>
          <w:noEndnote/>
          <w:docGrid w:linePitch="272"/>
        </w:sectPr>
      </w:pPr>
    </w:p>
    <w:p w:rsidR="0031422A" w:rsidRDefault="0031422A" w:rsidP="0031422A">
      <w:pPr>
        <w:widowControl w:val="0"/>
        <w:numPr>
          <w:ilvl w:val="0"/>
          <w:numId w:val="1"/>
        </w:numPr>
        <w:overflowPunct w:val="0"/>
        <w:autoSpaceDE w:val="0"/>
        <w:autoSpaceDN w:val="0"/>
        <w:adjustRightInd w:val="0"/>
        <w:jc w:val="center"/>
        <w:textAlignment w:val="baseline"/>
        <w:rPr>
          <w:b/>
          <w:sz w:val="24"/>
          <w:szCs w:val="24"/>
        </w:rPr>
      </w:pPr>
      <w:r>
        <w:rPr>
          <w:b/>
          <w:sz w:val="24"/>
          <w:szCs w:val="24"/>
        </w:rPr>
        <w:lastRenderedPageBreak/>
        <w:t>План</w:t>
      </w:r>
      <w:r w:rsidRPr="00D93ABF">
        <w:rPr>
          <w:b/>
          <w:sz w:val="24"/>
          <w:szCs w:val="24"/>
        </w:rPr>
        <w:t>ируемые результаты реализации муниципальной Программы</w:t>
      </w:r>
    </w:p>
    <w:p w:rsidR="0031422A" w:rsidRPr="00D93ABF" w:rsidRDefault="0031422A" w:rsidP="0031422A">
      <w:pPr>
        <w:widowControl w:val="0"/>
        <w:jc w:val="center"/>
        <w:rPr>
          <w:b/>
          <w:sz w:val="24"/>
          <w:szCs w:val="24"/>
        </w:rPr>
      </w:pPr>
    </w:p>
    <w:tbl>
      <w:tblPr>
        <w:tblW w:w="14286" w:type="dxa"/>
        <w:jc w:val="center"/>
        <w:tblInd w:w="-641" w:type="dxa"/>
        <w:tblLayout w:type="fixed"/>
        <w:tblCellMar>
          <w:left w:w="75" w:type="dxa"/>
          <w:right w:w="75" w:type="dxa"/>
        </w:tblCellMar>
        <w:tblLook w:val="04A0"/>
      </w:tblPr>
      <w:tblGrid>
        <w:gridCol w:w="996"/>
        <w:gridCol w:w="3685"/>
        <w:gridCol w:w="1134"/>
        <w:gridCol w:w="992"/>
        <w:gridCol w:w="1558"/>
        <w:gridCol w:w="851"/>
        <w:gridCol w:w="2692"/>
        <w:gridCol w:w="2378"/>
      </w:tblGrid>
      <w:tr w:rsidR="0031422A" w:rsidRPr="00B6266C" w:rsidTr="00065337">
        <w:trPr>
          <w:trHeight w:val="1089"/>
          <w:jc w:val="center"/>
        </w:trPr>
        <w:tc>
          <w:tcPr>
            <w:tcW w:w="996" w:type="dxa"/>
            <w:tcBorders>
              <w:top w:val="single" w:sz="4" w:space="0" w:color="auto"/>
              <w:left w:val="single" w:sz="4" w:space="0" w:color="auto"/>
              <w:right w:val="single" w:sz="4" w:space="0" w:color="auto"/>
            </w:tcBorders>
            <w:hideMark/>
          </w:tcPr>
          <w:p w:rsidR="0031422A" w:rsidRPr="003B225A" w:rsidRDefault="0031422A" w:rsidP="009D58F8">
            <w:pPr>
              <w:pStyle w:val="ConsPlusCell"/>
              <w:jc w:val="center"/>
              <w:rPr>
                <w:rFonts w:ascii="Times New Roman" w:hAnsi="Times New Roman" w:cs="Times New Roman"/>
                <w:b/>
                <w:sz w:val="24"/>
                <w:szCs w:val="24"/>
              </w:rPr>
            </w:pPr>
            <w:r w:rsidRPr="003B225A">
              <w:rPr>
                <w:rFonts w:ascii="Times New Roman" w:hAnsi="Times New Roman" w:cs="Times New Roman"/>
                <w:b/>
                <w:sz w:val="24"/>
                <w:szCs w:val="24"/>
              </w:rPr>
              <w:t xml:space="preserve">N  </w:t>
            </w:r>
            <w:r w:rsidRPr="003B225A">
              <w:rPr>
                <w:rFonts w:ascii="Times New Roman" w:hAnsi="Times New Roman" w:cs="Times New Roman"/>
                <w:b/>
                <w:sz w:val="24"/>
                <w:szCs w:val="24"/>
              </w:rPr>
              <w:br/>
            </w:r>
            <w:proofErr w:type="spellStart"/>
            <w:r w:rsidRPr="003B225A">
              <w:rPr>
                <w:rFonts w:ascii="Times New Roman" w:hAnsi="Times New Roman" w:cs="Times New Roman"/>
                <w:b/>
                <w:sz w:val="24"/>
                <w:szCs w:val="24"/>
              </w:rPr>
              <w:t>п</w:t>
            </w:r>
            <w:proofErr w:type="spellEnd"/>
            <w:r w:rsidRPr="003B225A">
              <w:rPr>
                <w:rFonts w:ascii="Times New Roman" w:hAnsi="Times New Roman" w:cs="Times New Roman"/>
                <w:b/>
                <w:sz w:val="24"/>
                <w:szCs w:val="24"/>
              </w:rPr>
              <w:t>/</w:t>
            </w:r>
            <w:proofErr w:type="spellStart"/>
            <w:r w:rsidRPr="003B225A">
              <w:rPr>
                <w:rFonts w:ascii="Times New Roman" w:hAnsi="Times New Roman" w:cs="Times New Roman"/>
                <w:b/>
                <w:sz w:val="24"/>
                <w:szCs w:val="24"/>
              </w:rPr>
              <w:t>п</w:t>
            </w:r>
            <w:proofErr w:type="spellEnd"/>
          </w:p>
        </w:tc>
        <w:tc>
          <w:tcPr>
            <w:tcW w:w="3685" w:type="dxa"/>
            <w:vMerge w:val="restart"/>
            <w:tcBorders>
              <w:top w:val="single" w:sz="4" w:space="0" w:color="auto"/>
              <w:left w:val="single" w:sz="4" w:space="0" w:color="auto"/>
              <w:right w:val="single" w:sz="4" w:space="0" w:color="auto"/>
            </w:tcBorders>
            <w:hideMark/>
          </w:tcPr>
          <w:p w:rsidR="0031422A" w:rsidRPr="003B225A" w:rsidRDefault="0031422A" w:rsidP="009D58F8">
            <w:pPr>
              <w:pStyle w:val="ConsPlusCell"/>
              <w:jc w:val="center"/>
              <w:rPr>
                <w:rFonts w:ascii="Times New Roman" w:hAnsi="Times New Roman" w:cs="Times New Roman"/>
                <w:b/>
                <w:sz w:val="24"/>
                <w:szCs w:val="24"/>
              </w:rPr>
            </w:pPr>
            <w:r w:rsidRPr="003B225A">
              <w:rPr>
                <w:rFonts w:ascii="Times New Roman" w:hAnsi="Times New Roman" w:cs="Times New Roman"/>
                <w:b/>
                <w:sz w:val="24"/>
                <w:szCs w:val="24"/>
              </w:rPr>
              <w:t>Задачи,</w:t>
            </w:r>
            <w:r>
              <w:rPr>
                <w:rFonts w:ascii="Times New Roman" w:hAnsi="Times New Roman" w:cs="Times New Roman"/>
                <w:b/>
                <w:sz w:val="24"/>
                <w:szCs w:val="24"/>
              </w:rPr>
              <w:t xml:space="preserve"> </w:t>
            </w:r>
            <w:r w:rsidRPr="003B225A">
              <w:rPr>
                <w:rFonts w:ascii="Times New Roman" w:hAnsi="Times New Roman" w:cs="Times New Roman"/>
                <w:b/>
                <w:sz w:val="24"/>
                <w:szCs w:val="24"/>
              </w:rPr>
              <w:t>направленные на достижение</w:t>
            </w:r>
            <w:r w:rsidRPr="003B225A">
              <w:rPr>
                <w:rFonts w:ascii="Times New Roman" w:hAnsi="Times New Roman" w:cs="Times New Roman"/>
                <w:b/>
                <w:sz w:val="24"/>
                <w:szCs w:val="24"/>
              </w:rPr>
              <w:br/>
              <w:t>цели</w:t>
            </w:r>
          </w:p>
        </w:tc>
        <w:tc>
          <w:tcPr>
            <w:tcW w:w="2126" w:type="dxa"/>
            <w:gridSpan w:val="2"/>
            <w:tcBorders>
              <w:top w:val="single" w:sz="4" w:space="0" w:color="auto"/>
              <w:left w:val="single" w:sz="4" w:space="0" w:color="auto"/>
              <w:bottom w:val="single" w:sz="4" w:space="0" w:color="auto"/>
              <w:right w:val="single" w:sz="4" w:space="0" w:color="auto"/>
            </w:tcBorders>
            <w:hideMark/>
          </w:tcPr>
          <w:p w:rsidR="0031422A" w:rsidRPr="003B225A" w:rsidRDefault="0031422A" w:rsidP="009D58F8">
            <w:pPr>
              <w:pStyle w:val="ConsPlusCell"/>
              <w:jc w:val="center"/>
              <w:rPr>
                <w:rFonts w:ascii="Times New Roman" w:hAnsi="Times New Roman" w:cs="Times New Roman"/>
                <w:b/>
                <w:sz w:val="24"/>
                <w:szCs w:val="24"/>
              </w:rPr>
            </w:pPr>
            <w:r w:rsidRPr="003B225A">
              <w:rPr>
                <w:rFonts w:ascii="Times New Roman" w:hAnsi="Times New Roman" w:cs="Times New Roman"/>
                <w:b/>
                <w:sz w:val="24"/>
                <w:szCs w:val="24"/>
              </w:rPr>
              <w:t xml:space="preserve">Планируемый объем    </w:t>
            </w:r>
            <w:r w:rsidRPr="003B225A">
              <w:rPr>
                <w:rFonts w:ascii="Times New Roman" w:hAnsi="Times New Roman" w:cs="Times New Roman"/>
                <w:b/>
                <w:sz w:val="24"/>
                <w:szCs w:val="24"/>
              </w:rPr>
              <w:br/>
              <w:t xml:space="preserve">финансирования       </w:t>
            </w:r>
            <w:r w:rsidRPr="003B225A">
              <w:rPr>
                <w:rFonts w:ascii="Times New Roman" w:hAnsi="Times New Roman" w:cs="Times New Roman"/>
                <w:b/>
                <w:sz w:val="24"/>
                <w:szCs w:val="24"/>
              </w:rPr>
              <w:br/>
              <w:t xml:space="preserve">на решение данной    </w:t>
            </w:r>
            <w:r w:rsidRPr="003B225A">
              <w:rPr>
                <w:rFonts w:ascii="Times New Roman" w:hAnsi="Times New Roman" w:cs="Times New Roman"/>
                <w:b/>
                <w:sz w:val="24"/>
                <w:szCs w:val="24"/>
              </w:rPr>
              <w:br/>
              <w:t>задачи (тыс. руб.)</w:t>
            </w:r>
          </w:p>
        </w:tc>
        <w:tc>
          <w:tcPr>
            <w:tcW w:w="1558" w:type="dxa"/>
            <w:vMerge w:val="restart"/>
            <w:tcBorders>
              <w:top w:val="single" w:sz="4" w:space="0" w:color="auto"/>
              <w:left w:val="single" w:sz="4" w:space="0" w:color="auto"/>
              <w:bottom w:val="single" w:sz="4" w:space="0" w:color="auto"/>
              <w:right w:val="single" w:sz="4" w:space="0" w:color="auto"/>
            </w:tcBorders>
            <w:hideMark/>
          </w:tcPr>
          <w:p w:rsidR="0031422A" w:rsidRPr="003B225A" w:rsidRDefault="0031422A" w:rsidP="009D58F8">
            <w:pPr>
              <w:pStyle w:val="ConsPlusCell"/>
              <w:jc w:val="center"/>
              <w:rPr>
                <w:rFonts w:ascii="Times New Roman" w:hAnsi="Times New Roman" w:cs="Times New Roman"/>
                <w:b/>
                <w:sz w:val="24"/>
                <w:szCs w:val="24"/>
              </w:rPr>
            </w:pPr>
            <w:r w:rsidRPr="003B225A">
              <w:rPr>
                <w:rFonts w:ascii="Times New Roman" w:hAnsi="Times New Roman" w:cs="Times New Roman"/>
                <w:b/>
                <w:sz w:val="24"/>
                <w:szCs w:val="24"/>
              </w:rPr>
              <w:t xml:space="preserve">Количественные </w:t>
            </w:r>
            <w:r w:rsidRPr="003B225A">
              <w:rPr>
                <w:rFonts w:ascii="Times New Roman" w:hAnsi="Times New Roman" w:cs="Times New Roman"/>
                <w:b/>
                <w:sz w:val="24"/>
                <w:szCs w:val="24"/>
              </w:rPr>
              <w:br/>
              <w:t xml:space="preserve">и/или          </w:t>
            </w:r>
            <w:r w:rsidRPr="003B225A">
              <w:rPr>
                <w:rFonts w:ascii="Times New Roman" w:hAnsi="Times New Roman" w:cs="Times New Roman"/>
                <w:b/>
                <w:sz w:val="24"/>
                <w:szCs w:val="24"/>
              </w:rPr>
              <w:br/>
              <w:t xml:space="preserve">качественные   </w:t>
            </w:r>
            <w:r w:rsidRPr="003B225A">
              <w:rPr>
                <w:rFonts w:ascii="Times New Roman" w:hAnsi="Times New Roman" w:cs="Times New Roman"/>
                <w:b/>
                <w:sz w:val="24"/>
                <w:szCs w:val="24"/>
              </w:rPr>
              <w:br/>
              <w:t xml:space="preserve">целевые        </w:t>
            </w:r>
            <w:r w:rsidRPr="003B225A">
              <w:rPr>
                <w:rFonts w:ascii="Times New Roman" w:hAnsi="Times New Roman" w:cs="Times New Roman"/>
                <w:b/>
                <w:sz w:val="24"/>
                <w:szCs w:val="24"/>
              </w:rPr>
              <w:br/>
              <w:t xml:space="preserve">показатели,    </w:t>
            </w:r>
            <w:r w:rsidRPr="003B225A">
              <w:rPr>
                <w:rFonts w:ascii="Times New Roman" w:hAnsi="Times New Roman" w:cs="Times New Roman"/>
                <w:b/>
                <w:sz w:val="24"/>
                <w:szCs w:val="24"/>
              </w:rPr>
              <w:br/>
              <w:t>характеризующие</w:t>
            </w:r>
            <w:r w:rsidRPr="003B225A">
              <w:rPr>
                <w:rFonts w:ascii="Times New Roman" w:hAnsi="Times New Roman" w:cs="Times New Roman"/>
                <w:b/>
                <w:sz w:val="24"/>
                <w:szCs w:val="24"/>
              </w:rPr>
              <w:br/>
              <w:t xml:space="preserve">достижение     </w:t>
            </w:r>
            <w:r w:rsidRPr="003B225A">
              <w:rPr>
                <w:rFonts w:ascii="Times New Roman" w:hAnsi="Times New Roman" w:cs="Times New Roman"/>
                <w:b/>
                <w:sz w:val="24"/>
                <w:szCs w:val="24"/>
              </w:rPr>
              <w:br/>
              <w:t>целей и решение</w:t>
            </w:r>
            <w:r w:rsidRPr="003B225A">
              <w:rPr>
                <w:rFonts w:ascii="Times New Roman" w:hAnsi="Times New Roman" w:cs="Times New Roman"/>
                <w:b/>
                <w:sz w:val="24"/>
                <w:szCs w:val="24"/>
              </w:rPr>
              <w:br/>
              <w:t>задач</w:t>
            </w:r>
          </w:p>
        </w:tc>
        <w:tc>
          <w:tcPr>
            <w:tcW w:w="851" w:type="dxa"/>
            <w:vMerge w:val="restart"/>
            <w:tcBorders>
              <w:top w:val="single" w:sz="4" w:space="0" w:color="auto"/>
              <w:left w:val="single" w:sz="4" w:space="0" w:color="auto"/>
              <w:bottom w:val="single" w:sz="4" w:space="0" w:color="auto"/>
              <w:right w:val="single" w:sz="4" w:space="0" w:color="auto"/>
            </w:tcBorders>
            <w:hideMark/>
          </w:tcPr>
          <w:p w:rsidR="0031422A" w:rsidRPr="003B225A" w:rsidRDefault="0031422A" w:rsidP="009D58F8">
            <w:pPr>
              <w:pStyle w:val="ConsPlusCell"/>
              <w:jc w:val="center"/>
              <w:rPr>
                <w:rFonts w:ascii="Times New Roman" w:hAnsi="Times New Roman" w:cs="Times New Roman"/>
                <w:b/>
                <w:sz w:val="24"/>
                <w:szCs w:val="24"/>
              </w:rPr>
            </w:pPr>
            <w:r w:rsidRPr="003B225A">
              <w:rPr>
                <w:rFonts w:ascii="Times New Roman" w:hAnsi="Times New Roman" w:cs="Times New Roman"/>
                <w:b/>
                <w:sz w:val="24"/>
                <w:szCs w:val="24"/>
              </w:rPr>
              <w:t xml:space="preserve">Единица  </w:t>
            </w:r>
            <w:r w:rsidRPr="003B225A">
              <w:rPr>
                <w:rFonts w:ascii="Times New Roman" w:hAnsi="Times New Roman" w:cs="Times New Roman"/>
                <w:b/>
                <w:sz w:val="24"/>
                <w:szCs w:val="24"/>
              </w:rPr>
              <w:br/>
              <w:t>измерения</w:t>
            </w:r>
          </w:p>
        </w:tc>
        <w:tc>
          <w:tcPr>
            <w:tcW w:w="2692" w:type="dxa"/>
            <w:vMerge w:val="restart"/>
            <w:tcBorders>
              <w:top w:val="single" w:sz="4" w:space="0" w:color="auto"/>
              <w:left w:val="single" w:sz="4" w:space="0" w:color="auto"/>
              <w:bottom w:val="single" w:sz="4" w:space="0" w:color="auto"/>
              <w:right w:val="single" w:sz="4" w:space="0" w:color="auto"/>
            </w:tcBorders>
            <w:hideMark/>
          </w:tcPr>
          <w:p w:rsidR="0031422A" w:rsidRPr="003B225A" w:rsidRDefault="0031422A" w:rsidP="009D58F8">
            <w:pPr>
              <w:pStyle w:val="ConsPlusCell"/>
              <w:jc w:val="center"/>
              <w:rPr>
                <w:rFonts w:ascii="Times New Roman" w:hAnsi="Times New Roman" w:cs="Times New Roman"/>
                <w:b/>
                <w:sz w:val="24"/>
                <w:szCs w:val="24"/>
              </w:rPr>
            </w:pPr>
            <w:r w:rsidRPr="003B225A">
              <w:rPr>
                <w:rFonts w:ascii="Times New Roman" w:hAnsi="Times New Roman" w:cs="Times New Roman"/>
                <w:b/>
                <w:sz w:val="24"/>
                <w:szCs w:val="24"/>
              </w:rPr>
              <w:t>Базовое</w:t>
            </w:r>
            <w:r>
              <w:rPr>
                <w:rFonts w:ascii="Times New Roman" w:hAnsi="Times New Roman" w:cs="Times New Roman"/>
                <w:b/>
                <w:sz w:val="24"/>
                <w:szCs w:val="24"/>
              </w:rPr>
              <w:t xml:space="preserve"> </w:t>
            </w:r>
            <w:r w:rsidRPr="003B225A">
              <w:rPr>
                <w:rFonts w:ascii="Times New Roman" w:hAnsi="Times New Roman" w:cs="Times New Roman"/>
                <w:b/>
                <w:sz w:val="24"/>
                <w:szCs w:val="24"/>
              </w:rPr>
              <w:t xml:space="preserve">значение показателя (на начало   </w:t>
            </w:r>
            <w:r w:rsidRPr="003B225A">
              <w:rPr>
                <w:rFonts w:ascii="Times New Roman" w:hAnsi="Times New Roman" w:cs="Times New Roman"/>
                <w:b/>
                <w:sz w:val="24"/>
                <w:szCs w:val="24"/>
              </w:rPr>
              <w:br/>
              <w:t>реализации)</w:t>
            </w:r>
          </w:p>
        </w:tc>
        <w:tc>
          <w:tcPr>
            <w:tcW w:w="2378" w:type="dxa"/>
            <w:tcBorders>
              <w:top w:val="single" w:sz="4" w:space="0" w:color="auto"/>
              <w:left w:val="single" w:sz="4" w:space="0" w:color="auto"/>
              <w:bottom w:val="single" w:sz="4" w:space="0" w:color="auto"/>
              <w:right w:val="single" w:sz="4" w:space="0" w:color="auto"/>
            </w:tcBorders>
            <w:hideMark/>
          </w:tcPr>
          <w:p w:rsidR="0031422A" w:rsidRPr="003B225A" w:rsidRDefault="0031422A" w:rsidP="009D58F8">
            <w:pPr>
              <w:pStyle w:val="ConsPlusCell"/>
              <w:jc w:val="center"/>
              <w:rPr>
                <w:rFonts w:ascii="Times New Roman" w:hAnsi="Times New Roman" w:cs="Times New Roman"/>
                <w:b/>
                <w:sz w:val="24"/>
                <w:szCs w:val="24"/>
              </w:rPr>
            </w:pPr>
            <w:r w:rsidRPr="003B225A">
              <w:rPr>
                <w:rFonts w:ascii="Times New Roman" w:hAnsi="Times New Roman" w:cs="Times New Roman"/>
                <w:b/>
                <w:sz w:val="24"/>
                <w:szCs w:val="24"/>
              </w:rPr>
              <w:t>Планируемое значение</w:t>
            </w:r>
          </w:p>
          <w:p w:rsidR="0031422A" w:rsidRPr="003B225A" w:rsidRDefault="0031422A" w:rsidP="009D58F8">
            <w:pPr>
              <w:pStyle w:val="ConsPlusCell"/>
              <w:jc w:val="center"/>
              <w:rPr>
                <w:rFonts w:ascii="Times New Roman" w:hAnsi="Times New Roman" w:cs="Times New Roman"/>
                <w:b/>
                <w:sz w:val="24"/>
                <w:szCs w:val="24"/>
              </w:rPr>
            </w:pPr>
            <w:r w:rsidRPr="003B225A">
              <w:rPr>
                <w:rFonts w:ascii="Times New Roman" w:hAnsi="Times New Roman" w:cs="Times New Roman"/>
                <w:b/>
                <w:sz w:val="24"/>
                <w:szCs w:val="24"/>
              </w:rPr>
              <w:t>показателя по годам</w:t>
            </w:r>
          </w:p>
          <w:p w:rsidR="0031422A" w:rsidRPr="003B225A" w:rsidRDefault="0031422A" w:rsidP="009D58F8">
            <w:pPr>
              <w:pStyle w:val="ConsPlusCell"/>
              <w:jc w:val="center"/>
              <w:rPr>
                <w:rFonts w:ascii="Times New Roman" w:hAnsi="Times New Roman" w:cs="Times New Roman"/>
                <w:b/>
                <w:sz w:val="24"/>
                <w:szCs w:val="24"/>
              </w:rPr>
            </w:pPr>
            <w:r w:rsidRPr="003B225A">
              <w:rPr>
                <w:rFonts w:ascii="Times New Roman" w:hAnsi="Times New Roman" w:cs="Times New Roman"/>
                <w:b/>
                <w:sz w:val="24"/>
                <w:szCs w:val="24"/>
              </w:rPr>
              <w:t>реализации</w:t>
            </w:r>
          </w:p>
        </w:tc>
      </w:tr>
      <w:tr w:rsidR="0031422A" w:rsidRPr="00B6266C" w:rsidTr="00065337">
        <w:trPr>
          <w:trHeight w:val="871"/>
          <w:jc w:val="center"/>
        </w:trPr>
        <w:tc>
          <w:tcPr>
            <w:tcW w:w="996" w:type="dxa"/>
            <w:tcBorders>
              <w:left w:val="single" w:sz="4" w:space="0" w:color="auto"/>
              <w:bottom w:val="single" w:sz="4" w:space="0" w:color="auto"/>
              <w:right w:val="single" w:sz="4" w:space="0" w:color="auto"/>
            </w:tcBorders>
            <w:hideMark/>
          </w:tcPr>
          <w:p w:rsidR="0031422A" w:rsidRPr="003B225A" w:rsidRDefault="0031422A" w:rsidP="009D58F8">
            <w:pPr>
              <w:jc w:val="center"/>
              <w:rPr>
                <w:b/>
                <w:sz w:val="24"/>
                <w:szCs w:val="24"/>
              </w:rPr>
            </w:pPr>
          </w:p>
        </w:tc>
        <w:tc>
          <w:tcPr>
            <w:tcW w:w="3685" w:type="dxa"/>
            <w:vMerge/>
            <w:tcBorders>
              <w:left w:val="single" w:sz="4" w:space="0" w:color="auto"/>
              <w:bottom w:val="single" w:sz="4" w:space="0" w:color="auto"/>
              <w:right w:val="single" w:sz="4" w:space="0" w:color="auto"/>
            </w:tcBorders>
            <w:hideMark/>
          </w:tcPr>
          <w:p w:rsidR="0031422A" w:rsidRPr="003B225A" w:rsidRDefault="0031422A" w:rsidP="009D58F8">
            <w:pPr>
              <w:jc w:val="center"/>
              <w:rPr>
                <w:b/>
                <w:sz w:val="24"/>
                <w:szCs w:val="24"/>
              </w:rPr>
            </w:pPr>
          </w:p>
        </w:tc>
        <w:tc>
          <w:tcPr>
            <w:tcW w:w="1134" w:type="dxa"/>
            <w:tcBorders>
              <w:top w:val="nil"/>
              <w:left w:val="single" w:sz="4" w:space="0" w:color="auto"/>
              <w:bottom w:val="single" w:sz="4" w:space="0" w:color="auto"/>
              <w:right w:val="single" w:sz="4" w:space="0" w:color="auto"/>
            </w:tcBorders>
            <w:hideMark/>
          </w:tcPr>
          <w:p w:rsidR="0031422A" w:rsidRPr="003B225A" w:rsidRDefault="0031422A" w:rsidP="009D58F8">
            <w:pPr>
              <w:pStyle w:val="ConsPlusCell"/>
              <w:jc w:val="center"/>
              <w:rPr>
                <w:rFonts w:ascii="Times New Roman" w:hAnsi="Times New Roman" w:cs="Times New Roman"/>
                <w:b/>
                <w:sz w:val="24"/>
                <w:szCs w:val="24"/>
              </w:rPr>
            </w:pPr>
            <w:r w:rsidRPr="003B225A">
              <w:rPr>
                <w:rFonts w:ascii="Times New Roman" w:hAnsi="Times New Roman" w:cs="Times New Roman"/>
                <w:b/>
                <w:sz w:val="24"/>
                <w:szCs w:val="24"/>
              </w:rPr>
              <w:t xml:space="preserve">Бюджет     </w:t>
            </w:r>
            <w:r w:rsidRPr="003B225A">
              <w:rPr>
                <w:rFonts w:ascii="Times New Roman" w:hAnsi="Times New Roman" w:cs="Times New Roman"/>
                <w:b/>
                <w:sz w:val="24"/>
                <w:szCs w:val="24"/>
              </w:rPr>
              <w:br/>
              <w:t>района</w:t>
            </w:r>
          </w:p>
        </w:tc>
        <w:tc>
          <w:tcPr>
            <w:tcW w:w="992" w:type="dxa"/>
            <w:tcBorders>
              <w:top w:val="nil"/>
              <w:left w:val="single" w:sz="4" w:space="0" w:color="auto"/>
              <w:bottom w:val="single" w:sz="4" w:space="0" w:color="auto"/>
              <w:right w:val="single" w:sz="4" w:space="0" w:color="auto"/>
            </w:tcBorders>
            <w:hideMark/>
          </w:tcPr>
          <w:p w:rsidR="0031422A" w:rsidRPr="003B225A" w:rsidRDefault="0031422A" w:rsidP="009D58F8">
            <w:pPr>
              <w:pStyle w:val="ConsPlusCell"/>
              <w:jc w:val="center"/>
              <w:rPr>
                <w:rFonts w:ascii="Times New Roman" w:hAnsi="Times New Roman" w:cs="Times New Roman"/>
                <w:b/>
                <w:sz w:val="24"/>
                <w:szCs w:val="24"/>
              </w:rPr>
            </w:pPr>
            <w:r w:rsidRPr="003B225A">
              <w:rPr>
                <w:rFonts w:ascii="Times New Roman" w:hAnsi="Times New Roman" w:cs="Times New Roman"/>
                <w:b/>
                <w:sz w:val="24"/>
                <w:szCs w:val="24"/>
              </w:rPr>
              <w:t xml:space="preserve">Другие   </w:t>
            </w:r>
            <w:r w:rsidRPr="003B225A">
              <w:rPr>
                <w:rFonts w:ascii="Times New Roman" w:hAnsi="Times New Roman" w:cs="Times New Roman"/>
                <w:b/>
                <w:sz w:val="24"/>
                <w:szCs w:val="24"/>
              </w:rPr>
              <w:br/>
              <w:t>источники</w:t>
            </w:r>
          </w:p>
        </w:tc>
        <w:tc>
          <w:tcPr>
            <w:tcW w:w="1558" w:type="dxa"/>
            <w:vMerge/>
            <w:tcBorders>
              <w:top w:val="single" w:sz="4" w:space="0" w:color="auto"/>
              <w:left w:val="single" w:sz="4" w:space="0" w:color="auto"/>
              <w:bottom w:val="single" w:sz="4" w:space="0" w:color="auto"/>
              <w:right w:val="single" w:sz="4" w:space="0" w:color="auto"/>
            </w:tcBorders>
            <w:hideMark/>
          </w:tcPr>
          <w:p w:rsidR="0031422A" w:rsidRPr="003B225A" w:rsidRDefault="0031422A" w:rsidP="009D58F8">
            <w:pPr>
              <w:jc w:val="center"/>
              <w:rPr>
                <w:b/>
                <w:sz w:val="24"/>
                <w:szCs w:val="24"/>
              </w:rPr>
            </w:pPr>
          </w:p>
        </w:tc>
        <w:tc>
          <w:tcPr>
            <w:tcW w:w="851" w:type="dxa"/>
            <w:vMerge/>
            <w:tcBorders>
              <w:top w:val="single" w:sz="4" w:space="0" w:color="auto"/>
              <w:left w:val="single" w:sz="4" w:space="0" w:color="auto"/>
              <w:bottom w:val="single" w:sz="4" w:space="0" w:color="auto"/>
              <w:right w:val="single" w:sz="4" w:space="0" w:color="auto"/>
            </w:tcBorders>
            <w:hideMark/>
          </w:tcPr>
          <w:p w:rsidR="0031422A" w:rsidRPr="003B225A" w:rsidRDefault="0031422A" w:rsidP="009D58F8">
            <w:pPr>
              <w:jc w:val="center"/>
              <w:rPr>
                <w:b/>
                <w:sz w:val="24"/>
                <w:szCs w:val="24"/>
              </w:rPr>
            </w:pPr>
          </w:p>
        </w:tc>
        <w:tc>
          <w:tcPr>
            <w:tcW w:w="2692" w:type="dxa"/>
            <w:vMerge/>
            <w:tcBorders>
              <w:top w:val="single" w:sz="4" w:space="0" w:color="auto"/>
              <w:left w:val="single" w:sz="4" w:space="0" w:color="auto"/>
              <w:bottom w:val="single" w:sz="4" w:space="0" w:color="auto"/>
              <w:right w:val="single" w:sz="4" w:space="0" w:color="auto"/>
            </w:tcBorders>
            <w:hideMark/>
          </w:tcPr>
          <w:p w:rsidR="0031422A" w:rsidRPr="003B225A" w:rsidRDefault="0031422A" w:rsidP="009D58F8">
            <w:pPr>
              <w:jc w:val="center"/>
              <w:rPr>
                <w:b/>
                <w:sz w:val="24"/>
                <w:szCs w:val="24"/>
              </w:rPr>
            </w:pPr>
          </w:p>
        </w:tc>
        <w:tc>
          <w:tcPr>
            <w:tcW w:w="2378" w:type="dxa"/>
            <w:tcBorders>
              <w:top w:val="nil"/>
              <w:left w:val="single" w:sz="4" w:space="0" w:color="auto"/>
              <w:bottom w:val="single" w:sz="4" w:space="0" w:color="auto"/>
              <w:right w:val="single" w:sz="4" w:space="0" w:color="auto"/>
            </w:tcBorders>
            <w:hideMark/>
          </w:tcPr>
          <w:p w:rsidR="0031422A" w:rsidRPr="003B225A" w:rsidRDefault="0031422A" w:rsidP="009D58F8">
            <w:pPr>
              <w:pStyle w:val="ConsPlusCell"/>
              <w:jc w:val="center"/>
              <w:rPr>
                <w:rFonts w:ascii="Times New Roman" w:hAnsi="Times New Roman" w:cs="Times New Roman"/>
                <w:b/>
                <w:sz w:val="24"/>
                <w:szCs w:val="24"/>
              </w:rPr>
            </w:pPr>
            <w:r w:rsidRPr="003B225A">
              <w:rPr>
                <w:rFonts w:ascii="Times New Roman" w:hAnsi="Times New Roman" w:cs="Times New Roman"/>
                <w:b/>
                <w:sz w:val="24"/>
                <w:szCs w:val="24"/>
              </w:rPr>
              <w:t>Очередной финансовый год</w:t>
            </w:r>
          </w:p>
        </w:tc>
      </w:tr>
      <w:tr w:rsidR="0031422A" w:rsidRPr="00B6266C" w:rsidTr="00065337">
        <w:trPr>
          <w:trHeight w:val="20"/>
          <w:jc w:val="center"/>
        </w:trPr>
        <w:tc>
          <w:tcPr>
            <w:tcW w:w="996" w:type="dxa"/>
            <w:tcBorders>
              <w:top w:val="nil"/>
              <w:left w:val="single" w:sz="4" w:space="0" w:color="auto"/>
              <w:bottom w:val="single" w:sz="4" w:space="0" w:color="auto"/>
              <w:right w:val="single" w:sz="4" w:space="0" w:color="auto"/>
            </w:tcBorders>
            <w:hideMark/>
          </w:tcPr>
          <w:p w:rsidR="0031422A" w:rsidRPr="00B6266C" w:rsidRDefault="0031422A" w:rsidP="009D58F8">
            <w:pPr>
              <w:pStyle w:val="ConsPlusCell"/>
              <w:jc w:val="center"/>
              <w:rPr>
                <w:rFonts w:ascii="Times New Roman" w:hAnsi="Times New Roman" w:cs="Times New Roman"/>
                <w:sz w:val="24"/>
                <w:szCs w:val="24"/>
              </w:rPr>
            </w:pPr>
            <w:r w:rsidRPr="00B6266C">
              <w:rPr>
                <w:rFonts w:ascii="Times New Roman" w:hAnsi="Times New Roman" w:cs="Times New Roman"/>
                <w:sz w:val="24"/>
                <w:szCs w:val="24"/>
              </w:rPr>
              <w:t>1</w:t>
            </w:r>
          </w:p>
        </w:tc>
        <w:tc>
          <w:tcPr>
            <w:tcW w:w="3685" w:type="dxa"/>
            <w:tcBorders>
              <w:top w:val="nil"/>
              <w:left w:val="single" w:sz="4" w:space="0" w:color="auto"/>
              <w:bottom w:val="single" w:sz="4" w:space="0" w:color="auto"/>
              <w:right w:val="single" w:sz="4" w:space="0" w:color="auto"/>
            </w:tcBorders>
            <w:hideMark/>
          </w:tcPr>
          <w:p w:rsidR="0031422A" w:rsidRPr="00B6266C" w:rsidRDefault="0031422A" w:rsidP="009D58F8">
            <w:pPr>
              <w:pStyle w:val="ConsPlusCell"/>
              <w:jc w:val="center"/>
              <w:rPr>
                <w:rFonts w:ascii="Times New Roman" w:hAnsi="Times New Roman" w:cs="Times New Roman"/>
                <w:sz w:val="24"/>
                <w:szCs w:val="24"/>
              </w:rPr>
            </w:pPr>
            <w:r w:rsidRPr="00B6266C">
              <w:rPr>
                <w:rFonts w:ascii="Times New Roman" w:hAnsi="Times New Roman" w:cs="Times New Roman"/>
                <w:sz w:val="24"/>
                <w:szCs w:val="24"/>
              </w:rPr>
              <w:t>2</w:t>
            </w:r>
          </w:p>
        </w:tc>
        <w:tc>
          <w:tcPr>
            <w:tcW w:w="1134" w:type="dxa"/>
            <w:tcBorders>
              <w:top w:val="nil"/>
              <w:left w:val="single" w:sz="4" w:space="0" w:color="auto"/>
              <w:bottom w:val="single" w:sz="4" w:space="0" w:color="auto"/>
              <w:right w:val="single" w:sz="4" w:space="0" w:color="auto"/>
            </w:tcBorders>
            <w:hideMark/>
          </w:tcPr>
          <w:p w:rsidR="0031422A" w:rsidRPr="00B6266C" w:rsidRDefault="0031422A" w:rsidP="009D58F8">
            <w:pPr>
              <w:pStyle w:val="ConsPlusCell"/>
              <w:jc w:val="center"/>
              <w:rPr>
                <w:rFonts w:ascii="Times New Roman" w:hAnsi="Times New Roman" w:cs="Times New Roman"/>
                <w:sz w:val="24"/>
                <w:szCs w:val="24"/>
              </w:rPr>
            </w:pPr>
            <w:r w:rsidRPr="00B6266C">
              <w:rPr>
                <w:rFonts w:ascii="Times New Roman" w:hAnsi="Times New Roman" w:cs="Times New Roman"/>
                <w:sz w:val="24"/>
                <w:szCs w:val="24"/>
              </w:rPr>
              <w:t>3</w:t>
            </w:r>
          </w:p>
        </w:tc>
        <w:tc>
          <w:tcPr>
            <w:tcW w:w="992" w:type="dxa"/>
            <w:tcBorders>
              <w:top w:val="nil"/>
              <w:left w:val="single" w:sz="4" w:space="0" w:color="auto"/>
              <w:bottom w:val="single" w:sz="4" w:space="0" w:color="auto"/>
              <w:right w:val="single" w:sz="4" w:space="0" w:color="auto"/>
            </w:tcBorders>
            <w:hideMark/>
          </w:tcPr>
          <w:p w:rsidR="0031422A" w:rsidRPr="00B6266C" w:rsidRDefault="0031422A" w:rsidP="009D58F8">
            <w:pPr>
              <w:pStyle w:val="ConsPlusCell"/>
              <w:jc w:val="center"/>
              <w:rPr>
                <w:rFonts w:ascii="Times New Roman" w:hAnsi="Times New Roman" w:cs="Times New Roman"/>
                <w:sz w:val="24"/>
                <w:szCs w:val="24"/>
              </w:rPr>
            </w:pPr>
            <w:r w:rsidRPr="00B6266C">
              <w:rPr>
                <w:rFonts w:ascii="Times New Roman" w:hAnsi="Times New Roman" w:cs="Times New Roman"/>
                <w:sz w:val="24"/>
                <w:szCs w:val="24"/>
              </w:rPr>
              <w:t>4</w:t>
            </w:r>
          </w:p>
        </w:tc>
        <w:tc>
          <w:tcPr>
            <w:tcW w:w="1558" w:type="dxa"/>
            <w:tcBorders>
              <w:top w:val="nil"/>
              <w:left w:val="single" w:sz="4" w:space="0" w:color="auto"/>
              <w:bottom w:val="single" w:sz="4" w:space="0" w:color="auto"/>
              <w:right w:val="single" w:sz="4" w:space="0" w:color="auto"/>
            </w:tcBorders>
            <w:hideMark/>
          </w:tcPr>
          <w:p w:rsidR="0031422A" w:rsidRPr="00B6266C" w:rsidRDefault="0031422A" w:rsidP="009D58F8">
            <w:pPr>
              <w:pStyle w:val="ConsPlusCell"/>
              <w:jc w:val="center"/>
              <w:rPr>
                <w:rFonts w:ascii="Times New Roman" w:hAnsi="Times New Roman" w:cs="Times New Roman"/>
                <w:sz w:val="24"/>
                <w:szCs w:val="24"/>
              </w:rPr>
            </w:pPr>
            <w:r w:rsidRPr="00B6266C">
              <w:rPr>
                <w:rFonts w:ascii="Times New Roman" w:hAnsi="Times New Roman" w:cs="Times New Roman"/>
                <w:sz w:val="24"/>
                <w:szCs w:val="24"/>
              </w:rPr>
              <w:t>5</w:t>
            </w:r>
          </w:p>
        </w:tc>
        <w:tc>
          <w:tcPr>
            <w:tcW w:w="851" w:type="dxa"/>
            <w:tcBorders>
              <w:top w:val="nil"/>
              <w:left w:val="single" w:sz="4" w:space="0" w:color="auto"/>
              <w:bottom w:val="single" w:sz="4" w:space="0" w:color="auto"/>
              <w:right w:val="single" w:sz="4" w:space="0" w:color="auto"/>
            </w:tcBorders>
            <w:hideMark/>
          </w:tcPr>
          <w:p w:rsidR="0031422A" w:rsidRPr="00B6266C" w:rsidRDefault="0031422A" w:rsidP="009D58F8">
            <w:pPr>
              <w:pStyle w:val="ConsPlusCell"/>
              <w:jc w:val="center"/>
              <w:rPr>
                <w:rFonts w:ascii="Times New Roman" w:hAnsi="Times New Roman" w:cs="Times New Roman"/>
                <w:sz w:val="24"/>
                <w:szCs w:val="24"/>
              </w:rPr>
            </w:pPr>
            <w:r w:rsidRPr="00B6266C">
              <w:rPr>
                <w:rFonts w:ascii="Times New Roman" w:hAnsi="Times New Roman" w:cs="Times New Roman"/>
                <w:sz w:val="24"/>
                <w:szCs w:val="24"/>
              </w:rPr>
              <w:t>6</w:t>
            </w:r>
          </w:p>
        </w:tc>
        <w:tc>
          <w:tcPr>
            <w:tcW w:w="2692" w:type="dxa"/>
            <w:tcBorders>
              <w:top w:val="nil"/>
              <w:left w:val="single" w:sz="4" w:space="0" w:color="auto"/>
              <w:bottom w:val="single" w:sz="4" w:space="0" w:color="auto"/>
              <w:right w:val="single" w:sz="4" w:space="0" w:color="auto"/>
            </w:tcBorders>
            <w:hideMark/>
          </w:tcPr>
          <w:p w:rsidR="0031422A" w:rsidRPr="00B6266C" w:rsidRDefault="0031422A" w:rsidP="009D58F8">
            <w:pPr>
              <w:pStyle w:val="ConsPlusCell"/>
              <w:jc w:val="center"/>
              <w:rPr>
                <w:rFonts w:ascii="Times New Roman" w:hAnsi="Times New Roman" w:cs="Times New Roman"/>
                <w:sz w:val="24"/>
                <w:szCs w:val="24"/>
              </w:rPr>
            </w:pPr>
            <w:r w:rsidRPr="00B6266C">
              <w:rPr>
                <w:rFonts w:ascii="Times New Roman" w:hAnsi="Times New Roman" w:cs="Times New Roman"/>
                <w:sz w:val="24"/>
                <w:szCs w:val="24"/>
              </w:rPr>
              <w:t>7</w:t>
            </w:r>
          </w:p>
        </w:tc>
        <w:tc>
          <w:tcPr>
            <w:tcW w:w="2378" w:type="dxa"/>
            <w:tcBorders>
              <w:top w:val="nil"/>
              <w:left w:val="single" w:sz="4" w:space="0" w:color="auto"/>
              <w:bottom w:val="single" w:sz="4" w:space="0" w:color="auto"/>
              <w:right w:val="single" w:sz="4" w:space="0" w:color="auto"/>
            </w:tcBorders>
            <w:hideMark/>
          </w:tcPr>
          <w:p w:rsidR="0031422A" w:rsidRPr="00B6266C" w:rsidRDefault="0031422A" w:rsidP="009D58F8">
            <w:pPr>
              <w:pStyle w:val="ConsPlusCell"/>
              <w:jc w:val="center"/>
              <w:rPr>
                <w:rFonts w:ascii="Times New Roman" w:hAnsi="Times New Roman" w:cs="Times New Roman"/>
                <w:sz w:val="24"/>
                <w:szCs w:val="24"/>
              </w:rPr>
            </w:pPr>
            <w:r w:rsidRPr="00B6266C">
              <w:rPr>
                <w:rFonts w:ascii="Times New Roman" w:hAnsi="Times New Roman" w:cs="Times New Roman"/>
                <w:sz w:val="24"/>
                <w:szCs w:val="24"/>
              </w:rPr>
              <w:t>8</w:t>
            </w:r>
          </w:p>
        </w:tc>
      </w:tr>
      <w:tr w:rsidR="0031422A" w:rsidRPr="00B6266C" w:rsidTr="00065337">
        <w:trPr>
          <w:trHeight w:val="290"/>
          <w:jc w:val="center"/>
        </w:trPr>
        <w:tc>
          <w:tcPr>
            <w:tcW w:w="996" w:type="dxa"/>
            <w:tcBorders>
              <w:top w:val="nil"/>
              <w:left w:val="single" w:sz="4" w:space="0" w:color="auto"/>
              <w:bottom w:val="single" w:sz="4" w:space="0" w:color="auto"/>
              <w:right w:val="single" w:sz="4" w:space="0" w:color="auto"/>
            </w:tcBorders>
            <w:hideMark/>
          </w:tcPr>
          <w:p w:rsidR="0031422A" w:rsidRPr="00B6266C" w:rsidRDefault="0031422A" w:rsidP="009D58F8">
            <w:pPr>
              <w:pStyle w:val="ConsPlusCell"/>
              <w:rPr>
                <w:rFonts w:ascii="Times New Roman" w:hAnsi="Times New Roman" w:cs="Times New Roman"/>
                <w:b/>
                <w:sz w:val="24"/>
                <w:szCs w:val="24"/>
              </w:rPr>
            </w:pPr>
            <w:r w:rsidRPr="00B6266C">
              <w:rPr>
                <w:rFonts w:ascii="Times New Roman" w:hAnsi="Times New Roman" w:cs="Times New Roman"/>
                <w:b/>
                <w:sz w:val="24"/>
                <w:szCs w:val="24"/>
              </w:rPr>
              <w:t>1.</w:t>
            </w:r>
          </w:p>
        </w:tc>
        <w:tc>
          <w:tcPr>
            <w:tcW w:w="13290" w:type="dxa"/>
            <w:gridSpan w:val="7"/>
            <w:tcBorders>
              <w:top w:val="nil"/>
              <w:left w:val="single" w:sz="4" w:space="0" w:color="auto"/>
              <w:bottom w:val="single" w:sz="4" w:space="0" w:color="auto"/>
              <w:right w:val="single" w:sz="4" w:space="0" w:color="auto"/>
            </w:tcBorders>
            <w:shd w:val="clear" w:color="auto" w:fill="auto"/>
            <w:hideMark/>
          </w:tcPr>
          <w:p w:rsidR="0031422A" w:rsidRPr="00B6266C" w:rsidRDefault="0031422A" w:rsidP="009D58F8">
            <w:pPr>
              <w:pStyle w:val="ConsPlusCell"/>
              <w:rPr>
                <w:rFonts w:ascii="Times New Roman" w:hAnsi="Times New Roman" w:cs="Times New Roman"/>
                <w:b/>
                <w:sz w:val="24"/>
                <w:szCs w:val="24"/>
              </w:rPr>
            </w:pPr>
            <w:r w:rsidRPr="00B6266C">
              <w:rPr>
                <w:rFonts w:ascii="Times New Roman" w:hAnsi="Times New Roman" w:cs="Times New Roman"/>
                <w:b/>
                <w:sz w:val="24"/>
                <w:szCs w:val="24"/>
              </w:rPr>
              <w:t>Образование и спорт</w:t>
            </w:r>
          </w:p>
        </w:tc>
      </w:tr>
      <w:tr w:rsidR="0031422A" w:rsidRPr="00B6266C" w:rsidTr="00065337">
        <w:trPr>
          <w:trHeight w:val="436"/>
          <w:jc w:val="center"/>
        </w:trPr>
        <w:tc>
          <w:tcPr>
            <w:tcW w:w="996" w:type="dxa"/>
            <w:tcBorders>
              <w:top w:val="nil"/>
              <w:left w:val="single" w:sz="4" w:space="0" w:color="auto"/>
              <w:bottom w:val="single" w:sz="4" w:space="0" w:color="auto"/>
              <w:right w:val="single" w:sz="4" w:space="0" w:color="auto"/>
            </w:tcBorders>
            <w:hideMark/>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 xml:space="preserve">1.1 </w:t>
            </w:r>
          </w:p>
        </w:tc>
        <w:tc>
          <w:tcPr>
            <w:tcW w:w="3685" w:type="dxa"/>
            <w:tcBorders>
              <w:top w:val="nil"/>
              <w:left w:val="single" w:sz="4" w:space="0" w:color="auto"/>
              <w:bottom w:val="single" w:sz="4" w:space="0" w:color="auto"/>
              <w:right w:val="single" w:sz="4" w:space="0" w:color="auto"/>
            </w:tcBorders>
            <w:hideMark/>
          </w:tcPr>
          <w:p w:rsidR="0031422A" w:rsidRPr="00B6266C" w:rsidRDefault="0031422A" w:rsidP="009D58F8">
            <w:pPr>
              <w:pStyle w:val="ConsPlusCell"/>
              <w:ind w:left="-75"/>
              <w:rPr>
                <w:rFonts w:ascii="Times New Roman" w:hAnsi="Times New Roman" w:cs="Times New Roman"/>
                <w:sz w:val="24"/>
                <w:szCs w:val="24"/>
              </w:rPr>
            </w:pPr>
            <w:r w:rsidRPr="00B6266C">
              <w:rPr>
                <w:rFonts w:ascii="Times New Roman" w:eastAsia="Calibri" w:hAnsi="Times New Roman" w:cs="Times New Roman"/>
                <w:color w:val="000000"/>
                <w:sz w:val="24"/>
                <w:szCs w:val="24"/>
                <w:lang w:eastAsia="en-US"/>
              </w:rPr>
              <w:t>Приобретение стройматериалов для проведения ремонта (в том числе устройство навеса в детском саду «Радуга») МКОУ «</w:t>
            </w:r>
            <w:proofErr w:type="spellStart"/>
            <w:r w:rsidRPr="00B6266C">
              <w:rPr>
                <w:rFonts w:ascii="Times New Roman" w:eastAsia="Calibri" w:hAnsi="Times New Roman" w:cs="Times New Roman"/>
                <w:color w:val="000000"/>
                <w:sz w:val="24"/>
                <w:szCs w:val="24"/>
                <w:lang w:eastAsia="en-US"/>
              </w:rPr>
              <w:t>Болдыревская</w:t>
            </w:r>
            <w:proofErr w:type="spellEnd"/>
            <w:r w:rsidRPr="00B6266C">
              <w:rPr>
                <w:rFonts w:ascii="Times New Roman" w:eastAsia="Calibri" w:hAnsi="Times New Roman" w:cs="Times New Roman"/>
                <w:color w:val="000000"/>
                <w:sz w:val="24"/>
                <w:szCs w:val="24"/>
                <w:lang w:eastAsia="en-US"/>
              </w:rPr>
              <w:t xml:space="preserve"> ООШ им. </w:t>
            </w:r>
            <w:proofErr w:type="spellStart"/>
            <w:r w:rsidRPr="00B6266C">
              <w:rPr>
                <w:rFonts w:ascii="Times New Roman" w:eastAsia="Calibri" w:hAnsi="Times New Roman" w:cs="Times New Roman"/>
                <w:color w:val="000000"/>
                <w:sz w:val="24"/>
                <w:szCs w:val="24"/>
                <w:lang w:eastAsia="en-US"/>
              </w:rPr>
              <w:t>Азербаева</w:t>
            </w:r>
            <w:proofErr w:type="spellEnd"/>
            <w:r w:rsidRPr="00B6266C">
              <w:rPr>
                <w:rFonts w:ascii="Times New Roman" w:eastAsia="Calibri" w:hAnsi="Times New Roman" w:cs="Times New Roman"/>
                <w:color w:val="000000"/>
                <w:sz w:val="24"/>
                <w:szCs w:val="24"/>
                <w:lang w:eastAsia="en-US"/>
              </w:rPr>
              <w:t xml:space="preserve"> Даниила», с. Болдырево</w:t>
            </w:r>
          </w:p>
        </w:tc>
        <w:tc>
          <w:tcPr>
            <w:tcW w:w="1134"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30,0</w:t>
            </w:r>
          </w:p>
        </w:tc>
        <w:tc>
          <w:tcPr>
            <w:tcW w:w="1558" w:type="dxa"/>
            <w:tcBorders>
              <w:top w:val="nil"/>
              <w:left w:val="single" w:sz="4" w:space="0" w:color="auto"/>
              <w:bottom w:val="single" w:sz="4" w:space="0" w:color="auto"/>
              <w:right w:val="single" w:sz="4" w:space="0" w:color="auto"/>
            </w:tcBorders>
            <w:hideMark/>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 xml:space="preserve">Приобретение труб, </w:t>
            </w:r>
            <w:proofErr w:type="spellStart"/>
            <w:r w:rsidRPr="00B6266C">
              <w:rPr>
                <w:rFonts w:ascii="Times New Roman" w:hAnsi="Times New Roman" w:cs="Times New Roman"/>
                <w:sz w:val="24"/>
                <w:szCs w:val="24"/>
              </w:rPr>
              <w:t>профнастила</w:t>
            </w:r>
            <w:proofErr w:type="spellEnd"/>
            <w:r w:rsidRPr="00B6266C">
              <w:rPr>
                <w:rFonts w:ascii="Times New Roman" w:hAnsi="Times New Roman" w:cs="Times New Roman"/>
                <w:sz w:val="24"/>
                <w:szCs w:val="24"/>
              </w:rPr>
              <w:t xml:space="preserve">, </w:t>
            </w:r>
            <w:proofErr w:type="spellStart"/>
            <w:r w:rsidRPr="00B6266C">
              <w:rPr>
                <w:rFonts w:ascii="Times New Roman" w:hAnsi="Times New Roman" w:cs="Times New Roman"/>
                <w:sz w:val="24"/>
                <w:szCs w:val="24"/>
              </w:rPr>
              <w:t>саморезов</w:t>
            </w:r>
            <w:proofErr w:type="spellEnd"/>
            <w:r w:rsidRPr="00B6266C">
              <w:rPr>
                <w:rFonts w:ascii="Times New Roman" w:hAnsi="Times New Roman" w:cs="Times New Roman"/>
                <w:sz w:val="24"/>
                <w:szCs w:val="24"/>
              </w:rPr>
              <w:t xml:space="preserve">   </w:t>
            </w:r>
          </w:p>
        </w:tc>
        <w:tc>
          <w:tcPr>
            <w:tcW w:w="851" w:type="dxa"/>
            <w:tcBorders>
              <w:top w:val="nil"/>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м, кг</w:t>
            </w:r>
          </w:p>
        </w:tc>
        <w:tc>
          <w:tcPr>
            <w:tcW w:w="2692" w:type="dxa"/>
            <w:tcBorders>
              <w:top w:val="nil"/>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Необходимость в проведении косметического  ремонта, реконструкции навеса</w:t>
            </w:r>
          </w:p>
        </w:tc>
        <w:tc>
          <w:tcPr>
            <w:tcW w:w="2378" w:type="dxa"/>
            <w:tcBorders>
              <w:top w:val="nil"/>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косметический</w:t>
            </w:r>
            <w:r w:rsidRPr="00B6266C">
              <w:rPr>
                <w:rFonts w:ascii="Times New Roman" w:hAnsi="Times New Roman" w:cs="Times New Roman"/>
                <w:sz w:val="24"/>
                <w:szCs w:val="24"/>
              </w:rPr>
              <w:t xml:space="preserve">  ремонт</w:t>
            </w:r>
            <w:r>
              <w:rPr>
                <w:rFonts w:ascii="Times New Roman" w:hAnsi="Times New Roman" w:cs="Times New Roman"/>
                <w:sz w:val="24"/>
                <w:szCs w:val="24"/>
              </w:rPr>
              <w:t>, наличие навеса</w:t>
            </w:r>
          </w:p>
        </w:tc>
      </w:tr>
      <w:tr w:rsidR="0031422A" w:rsidRPr="00B6266C" w:rsidTr="00065337">
        <w:trPr>
          <w:trHeight w:val="1385"/>
          <w:jc w:val="center"/>
        </w:trPr>
        <w:tc>
          <w:tcPr>
            <w:tcW w:w="996" w:type="dxa"/>
            <w:tcBorders>
              <w:top w:val="single" w:sz="4" w:space="0" w:color="auto"/>
              <w:left w:val="single" w:sz="4" w:space="0" w:color="auto"/>
              <w:right w:val="single" w:sz="4" w:space="0" w:color="auto"/>
            </w:tcBorders>
            <w:vAlign w:val="center"/>
            <w:hideMark/>
          </w:tcPr>
          <w:p w:rsidR="0031422A" w:rsidRPr="00B6266C" w:rsidRDefault="0031422A" w:rsidP="009D58F8">
            <w:pPr>
              <w:pStyle w:val="ConsPlusCell"/>
              <w:jc w:val="center"/>
              <w:rPr>
                <w:rFonts w:ascii="Times New Roman" w:hAnsi="Times New Roman" w:cs="Times New Roman"/>
                <w:sz w:val="24"/>
                <w:szCs w:val="24"/>
              </w:rPr>
            </w:pPr>
            <w:r w:rsidRPr="00B6266C">
              <w:rPr>
                <w:rFonts w:ascii="Times New Roman" w:hAnsi="Times New Roman" w:cs="Times New Roman"/>
                <w:sz w:val="24"/>
                <w:szCs w:val="24"/>
              </w:rPr>
              <w:t>1.2</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rFonts w:eastAsia="Calibri"/>
                <w:color w:val="000000"/>
                <w:sz w:val="24"/>
                <w:szCs w:val="24"/>
                <w:lang w:eastAsia="en-US"/>
              </w:rPr>
              <w:t>МБОУ «</w:t>
            </w:r>
            <w:proofErr w:type="spellStart"/>
            <w:r w:rsidRPr="00B6266C">
              <w:rPr>
                <w:rFonts w:eastAsia="Calibri"/>
                <w:color w:val="000000"/>
                <w:sz w:val="24"/>
                <w:szCs w:val="24"/>
                <w:lang w:eastAsia="en-US"/>
              </w:rPr>
              <w:t>Зеленгинская</w:t>
            </w:r>
            <w:proofErr w:type="spellEnd"/>
            <w:r w:rsidRPr="00B6266C">
              <w:rPr>
                <w:rFonts w:eastAsia="Calibri"/>
                <w:color w:val="000000"/>
                <w:sz w:val="24"/>
                <w:szCs w:val="24"/>
                <w:lang w:eastAsia="en-US"/>
              </w:rPr>
              <w:t xml:space="preserve"> СОШ», с. </w:t>
            </w:r>
            <w:proofErr w:type="spellStart"/>
            <w:r w:rsidRPr="00B6266C">
              <w:rPr>
                <w:rFonts w:eastAsia="Calibri"/>
                <w:color w:val="000000"/>
                <w:sz w:val="24"/>
                <w:szCs w:val="24"/>
                <w:lang w:eastAsia="en-US"/>
              </w:rPr>
              <w:t>Зеленга</w:t>
            </w:r>
            <w:proofErr w:type="spellEnd"/>
            <w:r w:rsidRPr="00B6266C">
              <w:rPr>
                <w:rFonts w:eastAsia="Calibri"/>
                <w:color w:val="000000"/>
                <w:sz w:val="24"/>
                <w:szCs w:val="24"/>
                <w:lang w:eastAsia="en-US"/>
              </w:rPr>
              <w:t>:</w:t>
            </w:r>
          </w:p>
          <w:p w:rsidR="0031422A" w:rsidRDefault="0031422A" w:rsidP="009D58F8">
            <w:pPr>
              <w:rPr>
                <w:rFonts w:eastAsia="Calibri"/>
                <w:color w:val="000000"/>
                <w:sz w:val="24"/>
                <w:szCs w:val="24"/>
                <w:lang w:eastAsia="en-US"/>
              </w:rPr>
            </w:pPr>
            <w:r w:rsidRPr="00B6266C">
              <w:rPr>
                <w:rFonts w:eastAsia="Calibri"/>
                <w:color w:val="000000"/>
                <w:sz w:val="24"/>
                <w:szCs w:val="24"/>
                <w:lang w:eastAsia="en-US"/>
              </w:rPr>
              <w:t>-приобретение и установка дверных блоков на 1 и 2 этажах школы</w:t>
            </w:r>
          </w:p>
          <w:p w:rsidR="00CF6096" w:rsidRDefault="00CF6096" w:rsidP="009D58F8">
            <w:pPr>
              <w:rPr>
                <w:rFonts w:eastAsia="Calibri"/>
                <w:color w:val="000000"/>
                <w:sz w:val="24"/>
                <w:szCs w:val="24"/>
                <w:lang w:eastAsia="en-US"/>
              </w:rPr>
            </w:pPr>
          </w:p>
          <w:p w:rsidR="00CF6096" w:rsidRDefault="00CF6096" w:rsidP="009D58F8">
            <w:pPr>
              <w:rPr>
                <w:rFonts w:eastAsia="Calibri"/>
                <w:color w:val="000000"/>
                <w:sz w:val="24"/>
                <w:szCs w:val="24"/>
                <w:lang w:eastAsia="en-US"/>
              </w:rPr>
            </w:pPr>
          </w:p>
          <w:p w:rsidR="00CF6096" w:rsidRPr="00122228" w:rsidRDefault="00CF6096" w:rsidP="009D58F8">
            <w:pPr>
              <w:rPr>
                <w:rFonts w:eastAsia="Calibri"/>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20,0</w:t>
            </w:r>
          </w:p>
        </w:tc>
        <w:tc>
          <w:tcPr>
            <w:tcW w:w="1558"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Приобретение 2 дверей</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шт.</w:t>
            </w: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Необходимость замены дверных блоков</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Наличие новой двери</w:t>
            </w:r>
          </w:p>
        </w:tc>
      </w:tr>
      <w:tr w:rsidR="0031422A" w:rsidRPr="00B6266C" w:rsidTr="00065337">
        <w:trPr>
          <w:trHeight w:val="436"/>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pStyle w:val="ConsPlusCell"/>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-приобретение детских игрушек, пособий в дошкольное отделение</w:t>
            </w:r>
          </w:p>
        </w:tc>
        <w:tc>
          <w:tcPr>
            <w:tcW w:w="1134"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ind w:right="-75"/>
              <w:rPr>
                <w:rFonts w:ascii="Times New Roman" w:hAnsi="Times New Roman" w:cs="Times New Roman"/>
                <w:sz w:val="24"/>
                <w:szCs w:val="24"/>
              </w:rPr>
            </w:pPr>
            <w:r w:rsidRPr="00B6266C">
              <w:rPr>
                <w:rFonts w:ascii="Times New Roman" w:hAnsi="Times New Roman" w:cs="Times New Roman"/>
                <w:sz w:val="24"/>
                <w:szCs w:val="24"/>
              </w:rPr>
              <w:t>10,0</w:t>
            </w:r>
          </w:p>
        </w:tc>
        <w:tc>
          <w:tcPr>
            <w:tcW w:w="1558"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игрушки, пособия, материал для развития детей</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шт.</w:t>
            </w: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Периодичная необходимость замены игрушек, пособий</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Наличие игрушек и пособий</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1.3</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rFonts w:eastAsia="Calibri"/>
                <w:color w:val="000000"/>
                <w:sz w:val="24"/>
                <w:szCs w:val="24"/>
                <w:lang w:eastAsia="en-US"/>
              </w:rPr>
              <w:t>Ограждение территории МКОУ «Начальная школа- детский сад», п. Трубный</w:t>
            </w:r>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40,0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proofErr w:type="spellStart"/>
            <w:r>
              <w:rPr>
                <w:sz w:val="24"/>
                <w:szCs w:val="24"/>
              </w:rPr>
              <w:t>Профнастил</w:t>
            </w:r>
            <w:proofErr w:type="spellEnd"/>
            <w:r>
              <w:rPr>
                <w:sz w:val="24"/>
                <w:szCs w:val="24"/>
              </w:rPr>
              <w:t xml:space="preserve">, сетка </w:t>
            </w:r>
            <w:proofErr w:type="spellStart"/>
            <w:r>
              <w:rPr>
                <w:sz w:val="24"/>
                <w:szCs w:val="24"/>
              </w:rPr>
              <w:t>рабица</w:t>
            </w:r>
            <w:proofErr w:type="spellEnd"/>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м</w:t>
            </w: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 xml:space="preserve">Отсутствие ограждения </w:t>
            </w:r>
            <w:r w:rsidRPr="00B6266C">
              <w:rPr>
                <w:rFonts w:ascii="Times New Roman" w:eastAsia="Calibri" w:hAnsi="Times New Roman" w:cs="Times New Roman"/>
                <w:color w:val="000000"/>
                <w:sz w:val="24"/>
                <w:szCs w:val="24"/>
                <w:lang w:eastAsia="en-US"/>
              </w:rPr>
              <w:t>МКОУ «Начальная школа- детский сад», п. Трубный</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Наличие ограждения</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1.4</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rFonts w:eastAsia="Calibri"/>
                <w:color w:val="000000"/>
                <w:sz w:val="24"/>
                <w:szCs w:val="24"/>
                <w:lang w:eastAsia="en-US"/>
              </w:rPr>
              <w:t>Приобретение игровых площадок для детского сада и стройматериалов для благоустройства двора МКОУ «Маковская ООШ», с. Маково</w:t>
            </w:r>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30,0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sidRPr="00B6266C">
              <w:rPr>
                <w:sz w:val="24"/>
                <w:szCs w:val="24"/>
              </w:rPr>
              <w:t>качели, горка</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proofErr w:type="spellStart"/>
            <w:r w:rsidRPr="00B6266C">
              <w:rPr>
                <w:rFonts w:ascii="Times New Roman" w:hAnsi="Times New Roman" w:cs="Times New Roman"/>
                <w:sz w:val="24"/>
                <w:szCs w:val="24"/>
              </w:rPr>
              <w:t>шт</w:t>
            </w:r>
            <w:proofErr w:type="spellEnd"/>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tabs>
                <w:tab w:val="left" w:pos="628"/>
                <w:tab w:val="left" w:pos="793"/>
              </w:tabs>
              <w:rPr>
                <w:rFonts w:ascii="Times New Roman" w:hAnsi="Times New Roman" w:cs="Times New Roman"/>
                <w:sz w:val="24"/>
                <w:szCs w:val="24"/>
              </w:rPr>
            </w:pPr>
            <w:r w:rsidRPr="00B6266C">
              <w:rPr>
                <w:rFonts w:ascii="Times New Roman" w:hAnsi="Times New Roman" w:cs="Times New Roman"/>
                <w:sz w:val="24"/>
                <w:szCs w:val="24"/>
              </w:rPr>
              <w:t xml:space="preserve">Отсутствие </w:t>
            </w:r>
            <w:r w:rsidRPr="00B6266C">
              <w:rPr>
                <w:rFonts w:ascii="Times New Roman" w:eastAsia="Calibri" w:hAnsi="Times New Roman" w:cs="Times New Roman"/>
                <w:color w:val="000000"/>
                <w:sz w:val="24"/>
                <w:szCs w:val="24"/>
                <w:lang w:eastAsia="en-US"/>
              </w:rPr>
              <w:t>игровых площадок в детском саду</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 xml:space="preserve">Наличие </w:t>
            </w:r>
            <w:r w:rsidRPr="00B6266C">
              <w:rPr>
                <w:rFonts w:ascii="Times New Roman" w:eastAsia="Calibri" w:hAnsi="Times New Roman" w:cs="Times New Roman"/>
                <w:color w:val="000000"/>
                <w:sz w:val="24"/>
                <w:szCs w:val="24"/>
                <w:lang w:eastAsia="en-US"/>
              </w:rPr>
              <w:t>игровых площадок в детском саду</w:t>
            </w:r>
          </w:p>
        </w:tc>
      </w:tr>
      <w:tr w:rsidR="0031422A" w:rsidRPr="00B6266C" w:rsidTr="00065337">
        <w:trPr>
          <w:trHeight w:val="290"/>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1.5</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rFonts w:eastAsia="Calibri"/>
                <w:color w:val="000000"/>
                <w:sz w:val="24"/>
                <w:szCs w:val="24"/>
                <w:lang w:eastAsia="en-US"/>
              </w:rPr>
              <w:t>Приобретение и установка детской игровой площадки для МКОУ «</w:t>
            </w:r>
            <w:proofErr w:type="spellStart"/>
            <w:r w:rsidRPr="00B6266C">
              <w:rPr>
                <w:rFonts w:eastAsia="Calibri"/>
                <w:color w:val="000000"/>
                <w:sz w:val="24"/>
                <w:szCs w:val="24"/>
                <w:lang w:eastAsia="en-US"/>
              </w:rPr>
              <w:t>Новокрасинская</w:t>
            </w:r>
            <w:proofErr w:type="spellEnd"/>
            <w:r w:rsidRPr="00B6266C">
              <w:rPr>
                <w:rFonts w:eastAsia="Calibri"/>
                <w:color w:val="000000"/>
                <w:sz w:val="24"/>
                <w:szCs w:val="24"/>
                <w:lang w:eastAsia="en-US"/>
              </w:rPr>
              <w:t xml:space="preserve"> ООШ», с. </w:t>
            </w:r>
            <w:proofErr w:type="spellStart"/>
            <w:r w:rsidRPr="00B6266C">
              <w:rPr>
                <w:rFonts w:eastAsia="Calibri"/>
                <w:color w:val="000000"/>
                <w:sz w:val="24"/>
                <w:szCs w:val="24"/>
                <w:lang w:eastAsia="en-US"/>
              </w:rPr>
              <w:t>Новокрасное</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30,0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качели, горка</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proofErr w:type="spellStart"/>
            <w:r w:rsidRPr="00B6266C">
              <w:rPr>
                <w:rFonts w:ascii="Times New Roman" w:hAnsi="Times New Roman" w:cs="Times New Roman"/>
                <w:sz w:val="24"/>
                <w:szCs w:val="24"/>
              </w:rPr>
              <w:t>шт</w:t>
            </w:r>
            <w:proofErr w:type="spellEnd"/>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 xml:space="preserve">Отсутствие </w:t>
            </w:r>
            <w:r w:rsidRPr="00B6266C">
              <w:rPr>
                <w:rFonts w:ascii="Times New Roman" w:eastAsia="Calibri" w:hAnsi="Times New Roman" w:cs="Times New Roman"/>
                <w:color w:val="000000"/>
                <w:sz w:val="24"/>
                <w:szCs w:val="24"/>
                <w:lang w:eastAsia="en-US"/>
              </w:rPr>
              <w:t>игровых площадок в МКОУ «</w:t>
            </w:r>
            <w:proofErr w:type="spellStart"/>
            <w:r w:rsidRPr="00B6266C">
              <w:rPr>
                <w:rFonts w:ascii="Times New Roman" w:eastAsia="Calibri" w:hAnsi="Times New Roman" w:cs="Times New Roman"/>
                <w:color w:val="000000"/>
                <w:sz w:val="24"/>
                <w:szCs w:val="24"/>
                <w:lang w:eastAsia="en-US"/>
              </w:rPr>
              <w:t>Новокрасинская</w:t>
            </w:r>
            <w:proofErr w:type="spellEnd"/>
            <w:r w:rsidRPr="00B6266C">
              <w:rPr>
                <w:rFonts w:ascii="Times New Roman" w:eastAsia="Calibri" w:hAnsi="Times New Roman" w:cs="Times New Roman"/>
                <w:color w:val="000000"/>
                <w:sz w:val="24"/>
                <w:szCs w:val="24"/>
                <w:lang w:eastAsia="en-US"/>
              </w:rPr>
              <w:t xml:space="preserve"> ООШ», с. </w:t>
            </w:r>
            <w:proofErr w:type="spellStart"/>
            <w:r w:rsidRPr="00B6266C">
              <w:rPr>
                <w:rFonts w:ascii="Times New Roman" w:eastAsia="Calibri" w:hAnsi="Times New Roman" w:cs="Times New Roman"/>
                <w:color w:val="000000"/>
                <w:sz w:val="24"/>
                <w:szCs w:val="24"/>
                <w:lang w:eastAsia="en-US"/>
              </w:rPr>
              <w:t>Новокрасное</w:t>
            </w:r>
            <w:proofErr w:type="spellEnd"/>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 xml:space="preserve">Наличие </w:t>
            </w:r>
            <w:r w:rsidRPr="00B6266C">
              <w:rPr>
                <w:rFonts w:eastAsia="Calibri"/>
                <w:color w:val="000000"/>
                <w:sz w:val="24"/>
                <w:szCs w:val="24"/>
                <w:lang w:eastAsia="en-US"/>
              </w:rPr>
              <w:t>игровых площадок в детском саду</w:t>
            </w:r>
          </w:p>
        </w:tc>
      </w:tr>
      <w:tr w:rsidR="0031422A" w:rsidRPr="00B6266C" w:rsidTr="00065337">
        <w:trPr>
          <w:trHeight w:val="897"/>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1.6</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rFonts w:eastAsia="Calibri"/>
                <w:color w:val="000000"/>
                <w:sz w:val="24"/>
                <w:szCs w:val="24"/>
                <w:lang w:eastAsia="en-US"/>
              </w:rPr>
              <w:t>Замена ограждения территории школы МКОУ «</w:t>
            </w:r>
            <w:proofErr w:type="spellStart"/>
            <w:r w:rsidRPr="00B6266C">
              <w:rPr>
                <w:rFonts w:eastAsia="Calibri"/>
                <w:color w:val="000000"/>
                <w:sz w:val="24"/>
                <w:szCs w:val="24"/>
                <w:lang w:eastAsia="en-US"/>
              </w:rPr>
              <w:t>Тюринская</w:t>
            </w:r>
            <w:proofErr w:type="spellEnd"/>
            <w:r w:rsidRPr="00B6266C">
              <w:rPr>
                <w:rFonts w:eastAsia="Calibri"/>
                <w:color w:val="000000"/>
                <w:sz w:val="24"/>
                <w:szCs w:val="24"/>
                <w:lang w:eastAsia="en-US"/>
              </w:rPr>
              <w:t xml:space="preserve"> ООШ» с. </w:t>
            </w:r>
            <w:proofErr w:type="spellStart"/>
            <w:r w:rsidRPr="00B6266C">
              <w:rPr>
                <w:rFonts w:eastAsia="Calibri"/>
                <w:color w:val="000000"/>
                <w:sz w:val="24"/>
                <w:szCs w:val="24"/>
                <w:lang w:eastAsia="en-US"/>
              </w:rPr>
              <w:t>Тюрино</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40,0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 xml:space="preserve">проф.трубы, </w:t>
            </w:r>
            <w:proofErr w:type="spellStart"/>
            <w:r w:rsidRPr="00B6266C">
              <w:rPr>
                <w:rFonts w:ascii="Times New Roman" w:hAnsi="Times New Roman" w:cs="Times New Roman"/>
                <w:sz w:val="24"/>
                <w:szCs w:val="24"/>
              </w:rPr>
              <w:t>саморезы</w:t>
            </w:r>
            <w:proofErr w:type="spellEnd"/>
            <w:r w:rsidRPr="00B6266C">
              <w:rPr>
                <w:rFonts w:ascii="Times New Roman" w:hAnsi="Times New Roman" w:cs="Times New Roman"/>
                <w:sz w:val="24"/>
                <w:szCs w:val="24"/>
              </w:rPr>
              <w:t xml:space="preserve">, </w:t>
            </w:r>
            <w:proofErr w:type="spellStart"/>
            <w:r w:rsidRPr="00B6266C">
              <w:rPr>
                <w:rFonts w:ascii="Times New Roman" w:hAnsi="Times New Roman" w:cs="Times New Roman"/>
                <w:sz w:val="24"/>
                <w:szCs w:val="24"/>
              </w:rPr>
              <w:t>профнастил</w:t>
            </w:r>
            <w:proofErr w:type="spellEnd"/>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м, кг</w:t>
            </w: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Несоответствие имеющегося ограждения</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Обновленное ограждение</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1.7</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rFonts w:eastAsia="Calibri"/>
                <w:color w:val="000000"/>
                <w:sz w:val="24"/>
                <w:szCs w:val="24"/>
                <w:lang w:eastAsia="en-US"/>
              </w:rPr>
              <w:t xml:space="preserve">Приобретение </w:t>
            </w:r>
            <w:proofErr w:type="spellStart"/>
            <w:r w:rsidRPr="00B6266C">
              <w:rPr>
                <w:rFonts w:eastAsia="Calibri"/>
                <w:color w:val="000000"/>
                <w:sz w:val="24"/>
                <w:szCs w:val="24"/>
                <w:lang w:eastAsia="en-US"/>
              </w:rPr>
              <w:t>сплит</w:t>
            </w:r>
            <w:proofErr w:type="spellEnd"/>
            <w:r w:rsidRPr="00B6266C">
              <w:rPr>
                <w:rFonts w:eastAsia="Calibri"/>
                <w:color w:val="000000"/>
                <w:sz w:val="24"/>
                <w:szCs w:val="24"/>
                <w:lang w:eastAsia="en-US"/>
              </w:rPr>
              <w:t>- систем в актовый зал и методический кабинет МКОУ «</w:t>
            </w:r>
            <w:proofErr w:type="spellStart"/>
            <w:r w:rsidRPr="00B6266C">
              <w:rPr>
                <w:rFonts w:eastAsia="Calibri"/>
                <w:color w:val="000000"/>
                <w:sz w:val="24"/>
                <w:szCs w:val="24"/>
                <w:lang w:eastAsia="en-US"/>
              </w:rPr>
              <w:t>Новорычанская</w:t>
            </w:r>
            <w:proofErr w:type="spellEnd"/>
            <w:r w:rsidRPr="00B6266C">
              <w:rPr>
                <w:rFonts w:eastAsia="Calibri"/>
                <w:color w:val="000000"/>
                <w:sz w:val="24"/>
                <w:szCs w:val="24"/>
                <w:lang w:eastAsia="en-US"/>
              </w:rPr>
              <w:t xml:space="preserve"> ООШ», с. Новый </w:t>
            </w:r>
            <w:proofErr w:type="spellStart"/>
            <w:r w:rsidRPr="00B6266C">
              <w:rPr>
                <w:rFonts w:eastAsia="Calibri"/>
                <w:color w:val="000000"/>
                <w:sz w:val="24"/>
                <w:szCs w:val="24"/>
                <w:lang w:eastAsia="en-US"/>
              </w:rPr>
              <w:t>Рычан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30,0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proofErr w:type="spellStart"/>
            <w:r>
              <w:rPr>
                <w:rFonts w:ascii="Times New Roman" w:hAnsi="Times New Roman" w:cs="Times New Roman"/>
                <w:sz w:val="24"/>
                <w:szCs w:val="24"/>
              </w:rPr>
              <w:t>Сплитсистем</w:t>
            </w:r>
            <w:proofErr w:type="spellEnd"/>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 xml:space="preserve">Отсутствие </w:t>
            </w:r>
            <w:proofErr w:type="spellStart"/>
            <w:r w:rsidRPr="00B6266C">
              <w:rPr>
                <w:rFonts w:ascii="Times New Roman" w:hAnsi="Times New Roman" w:cs="Times New Roman"/>
                <w:sz w:val="24"/>
                <w:szCs w:val="24"/>
              </w:rPr>
              <w:t>сплит-систем</w:t>
            </w:r>
            <w:proofErr w:type="spellEnd"/>
            <w:r w:rsidRPr="00B6266C">
              <w:rPr>
                <w:rFonts w:ascii="Times New Roman" w:eastAsia="Calibri" w:hAnsi="Times New Roman" w:cs="Times New Roman"/>
                <w:color w:val="000000"/>
                <w:sz w:val="24"/>
                <w:szCs w:val="24"/>
                <w:lang w:eastAsia="en-US"/>
              </w:rPr>
              <w:t xml:space="preserve"> ООШ», с. Новый </w:t>
            </w:r>
            <w:proofErr w:type="spellStart"/>
            <w:r w:rsidRPr="00B6266C">
              <w:rPr>
                <w:rFonts w:ascii="Times New Roman" w:eastAsia="Calibri" w:hAnsi="Times New Roman" w:cs="Times New Roman"/>
                <w:color w:val="000000"/>
                <w:sz w:val="24"/>
                <w:szCs w:val="24"/>
                <w:lang w:eastAsia="en-US"/>
              </w:rPr>
              <w:t>Рычан</w:t>
            </w:r>
            <w:proofErr w:type="spellEnd"/>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 xml:space="preserve">Наличие </w:t>
            </w:r>
            <w:proofErr w:type="spellStart"/>
            <w:r>
              <w:rPr>
                <w:sz w:val="24"/>
                <w:szCs w:val="24"/>
              </w:rPr>
              <w:t>сплит-систем</w:t>
            </w:r>
            <w:proofErr w:type="spellEnd"/>
          </w:p>
        </w:tc>
      </w:tr>
      <w:tr w:rsidR="0031422A" w:rsidRPr="00B6266C" w:rsidTr="00065337">
        <w:trPr>
          <w:trHeight w:val="290"/>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1.8</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rFonts w:eastAsia="Calibri"/>
                <w:color w:val="000000"/>
                <w:sz w:val="24"/>
                <w:szCs w:val="24"/>
                <w:lang w:eastAsia="en-US"/>
              </w:rPr>
              <w:t>Приобретение проекторов для МБОУ «</w:t>
            </w:r>
            <w:proofErr w:type="spellStart"/>
            <w:r w:rsidRPr="00B6266C">
              <w:rPr>
                <w:rFonts w:eastAsia="Calibri"/>
                <w:color w:val="000000"/>
                <w:sz w:val="24"/>
                <w:szCs w:val="24"/>
                <w:lang w:eastAsia="en-US"/>
              </w:rPr>
              <w:t>Марфинская</w:t>
            </w:r>
            <w:proofErr w:type="spellEnd"/>
            <w:r w:rsidRPr="00B6266C">
              <w:rPr>
                <w:rFonts w:eastAsia="Calibri"/>
                <w:color w:val="000000"/>
                <w:sz w:val="24"/>
                <w:szCs w:val="24"/>
                <w:lang w:eastAsia="en-US"/>
              </w:rPr>
              <w:t xml:space="preserve"> СОШ», с. </w:t>
            </w:r>
            <w:proofErr w:type="spellStart"/>
            <w:r w:rsidRPr="00B6266C">
              <w:rPr>
                <w:rFonts w:eastAsia="Calibri"/>
                <w:color w:val="000000"/>
                <w:sz w:val="24"/>
                <w:szCs w:val="24"/>
                <w:lang w:eastAsia="en-US"/>
              </w:rPr>
              <w:t>Марфино</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20,0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Приобретение 1 проектора</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шт.</w:t>
            </w: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 xml:space="preserve">Отсутствие </w:t>
            </w:r>
            <w:r w:rsidRPr="00B6266C">
              <w:rPr>
                <w:rFonts w:ascii="Times New Roman" w:eastAsia="Calibri" w:hAnsi="Times New Roman" w:cs="Times New Roman"/>
                <w:color w:val="000000"/>
                <w:sz w:val="24"/>
                <w:szCs w:val="24"/>
                <w:lang w:eastAsia="en-US"/>
              </w:rPr>
              <w:t>проектор</w:t>
            </w:r>
            <w:r>
              <w:rPr>
                <w:rFonts w:ascii="Times New Roman" w:eastAsia="Calibri" w:hAnsi="Times New Roman" w:cs="Times New Roman"/>
                <w:color w:val="000000"/>
                <w:sz w:val="24"/>
                <w:szCs w:val="24"/>
                <w:lang w:eastAsia="en-US"/>
              </w:rPr>
              <w:t>а</w:t>
            </w:r>
            <w:r w:rsidRPr="00B6266C">
              <w:rPr>
                <w:rFonts w:ascii="Times New Roman" w:hAnsi="Times New Roman" w:cs="Times New Roman"/>
                <w:sz w:val="24"/>
                <w:szCs w:val="24"/>
              </w:rPr>
              <w:t xml:space="preserve">  </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Наличие проектора</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1.9</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rFonts w:eastAsia="Calibri"/>
                <w:color w:val="000000"/>
                <w:sz w:val="24"/>
                <w:szCs w:val="24"/>
                <w:lang w:eastAsia="en-US"/>
              </w:rPr>
              <w:t>Приобретение стройматериалов для ремонта музыкального зала МБДОУ «Детский сад № 34 «</w:t>
            </w:r>
            <w:proofErr w:type="spellStart"/>
            <w:r w:rsidRPr="00B6266C">
              <w:rPr>
                <w:rFonts w:eastAsia="Calibri"/>
                <w:color w:val="000000"/>
                <w:sz w:val="24"/>
                <w:szCs w:val="24"/>
                <w:lang w:eastAsia="en-US"/>
              </w:rPr>
              <w:t>Ивушка</w:t>
            </w:r>
            <w:proofErr w:type="spellEnd"/>
            <w:r w:rsidRPr="00B6266C">
              <w:rPr>
                <w:rFonts w:eastAsia="Calibri"/>
                <w:color w:val="000000"/>
                <w:sz w:val="24"/>
                <w:szCs w:val="24"/>
                <w:lang w:eastAsia="en-US"/>
              </w:rPr>
              <w:t xml:space="preserve">», с. </w:t>
            </w:r>
            <w:proofErr w:type="spellStart"/>
            <w:r w:rsidRPr="00B6266C">
              <w:rPr>
                <w:rFonts w:eastAsia="Calibri"/>
                <w:color w:val="000000"/>
                <w:sz w:val="24"/>
                <w:szCs w:val="24"/>
                <w:lang w:eastAsia="en-US"/>
              </w:rPr>
              <w:t>Марфино</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40,0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proofErr w:type="spellStart"/>
            <w:r w:rsidRPr="00B6266C">
              <w:rPr>
                <w:sz w:val="24"/>
                <w:szCs w:val="24"/>
              </w:rPr>
              <w:t>линолиум</w:t>
            </w:r>
            <w:proofErr w:type="spellEnd"/>
            <w:r w:rsidRPr="00B6266C">
              <w:rPr>
                <w:sz w:val="24"/>
                <w:szCs w:val="24"/>
              </w:rPr>
              <w:t xml:space="preserve">, краска, </w:t>
            </w:r>
            <w:proofErr w:type="spellStart"/>
            <w:r w:rsidRPr="00B6266C">
              <w:rPr>
                <w:sz w:val="24"/>
                <w:szCs w:val="24"/>
              </w:rPr>
              <w:t>волма-шов</w:t>
            </w:r>
            <w:proofErr w:type="spellEnd"/>
            <w:r w:rsidRPr="00B6266C">
              <w:rPr>
                <w:sz w:val="24"/>
                <w:szCs w:val="24"/>
              </w:rPr>
              <w:t xml:space="preserve">, </w:t>
            </w:r>
            <w:proofErr w:type="spellStart"/>
            <w:r w:rsidRPr="00B6266C">
              <w:rPr>
                <w:sz w:val="24"/>
                <w:szCs w:val="24"/>
              </w:rPr>
              <w:t>волма-слой</w:t>
            </w:r>
            <w:proofErr w:type="spellEnd"/>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м², кг,</w:t>
            </w: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Необходимость в проведении косметического  ремонта</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Косметический ремонт</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lastRenderedPageBreak/>
              <w:t>1.10</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rFonts w:eastAsia="Calibri"/>
                <w:color w:val="000000"/>
                <w:sz w:val="24"/>
                <w:szCs w:val="24"/>
                <w:lang w:eastAsia="en-US"/>
              </w:rPr>
              <w:t>Замена ограждения территории школы МБОУ «Новинка</w:t>
            </w:r>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40,0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 xml:space="preserve">трубы, </w:t>
            </w:r>
            <w:proofErr w:type="spellStart"/>
            <w:r w:rsidRPr="00B6266C">
              <w:rPr>
                <w:rFonts w:ascii="Times New Roman" w:hAnsi="Times New Roman" w:cs="Times New Roman"/>
                <w:sz w:val="24"/>
                <w:szCs w:val="24"/>
              </w:rPr>
              <w:t>профнастил</w:t>
            </w:r>
            <w:proofErr w:type="spellEnd"/>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м</w:t>
            </w: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Несоответствие имеющегося ограждения</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Обновленное ограждение</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1.11</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rFonts w:eastAsia="Calibri"/>
                <w:color w:val="000000"/>
                <w:sz w:val="24"/>
                <w:szCs w:val="24"/>
                <w:lang w:eastAsia="en-US"/>
              </w:rPr>
              <w:t>Ремонт помещений (в том числе замена оконных блоков) МБОУ «</w:t>
            </w:r>
            <w:proofErr w:type="spellStart"/>
            <w:r w:rsidRPr="00B6266C">
              <w:rPr>
                <w:rFonts w:eastAsia="Calibri"/>
                <w:color w:val="000000"/>
                <w:sz w:val="24"/>
                <w:szCs w:val="24"/>
                <w:lang w:eastAsia="en-US"/>
              </w:rPr>
              <w:t>Большемогойская</w:t>
            </w:r>
            <w:proofErr w:type="spellEnd"/>
            <w:r w:rsidRPr="00B6266C">
              <w:rPr>
                <w:rFonts w:eastAsia="Calibri"/>
                <w:color w:val="000000"/>
                <w:sz w:val="24"/>
                <w:szCs w:val="24"/>
                <w:lang w:eastAsia="en-US"/>
              </w:rPr>
              <w:t xml:space="preserve"> СОШ», с. Большой </w:t>
            </w:r>
            <w:proofErr w:type="spellStart"/>
            <w:r w:rsidRPr="00B6266C">
              <w:rPr>
                <w:rFonts w:eastAsia="Calibri"/>
                <w:color w:val="000000"/>
                <w:sz w:val="24"/>
                <w:szCs w:val="24"/>
                <w:lang w:eastAsia="en-US"/>
              </w:rPr>
              <w:t>Могой</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90,0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10 окон</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шт.</w:t>
            </w: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Необходимость в проведении косметического  ремонта, наличие изношенных окон</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Косметический ремонт, новые окна</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1.12</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rFonts w:eastAsia="Calibri"/>
                <w:color w:val="000000"/>
                <w:sz w:val="24"/>
                <w:szCs w:val="24"/>
                <w:lang w:eastAsia="en-US"/>
              </w:rPr>
              <w:t>Приобретение компьютерной техники для МКОУ «Калининская СОШ», с. Калинино</w:t>
            </w:r>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30,0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sidRPr="00B6266C">
              <w:rPr>
                <w:sz w:val="24"/>
                <w:szCs w:val="24"/>
              </w:rPr>
              <w:t>ноутбук, сетевой адаптер, мышка</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шт.</w:t>
            </w: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отсутствие</w:t>
            </w:r>
            <w:r w:rsidRPr="00B6266C">
              <w:rPr>
                <w:rFonts w:ascii="Times New Roman" w:eastAsia="Calibri" w:hAnsi="Times New Roman" w:cs="Times New Roman"/>
                <w:color w:val="000000"/>
                <w:sz w:val="24"/>
                <w:szCs w:val="24"/>
                <w:lang w:eastAsia="en-US"/>
              </w:rPr>
              <w:t xml:space="preserve"> компьютерной техники</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 xml:space="preserve">Наличие </w:t>
            </w:r>
            <w:r w:rsidRPr="00B6266C">
              <w:rPr>
                <w:rFonts w:eastAsia="Calibri"/>
                <w:color w:val="000000"/>
                <w:sz w:val="24"/>
                <w:szCs w:val="24"/>
                <w:lang w:eastAsia="en-US"/>
              </w:rPr>
              <w:t>компьютерной техники</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1.13</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rFonts w:eastAsia="Calibri"/>
                <w:color w:val="000000"/>
                <w:sz w:val="24"/>
                <w:szCs w:val="24"/>
                <w:lang w:eastAsia="en-US"/>
              </w:rPr>
            </w:pPr>
            <w:r w:rsidRPr="00B6266C">
              <w:rPr>
                <w:rFonts w:eastAsia="Calibri"/>
                <w:color w:val="000000"/>
                <w:sz w:val="24"/>
                <w:szCs w:val="24"/>
                <w:lang w:eastAsia="en-US"/>
              </w:rPr>
              <w:t>Развитие материально- технической базы (в том числе приобретение детской мебели) МДОУ «Детский сад комбинированного вида № 4 «Березка», п. Володарский</w:t>
            </w:r>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30,0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 xml:space="preserve">кровати, </w:t>
            </w:r>
            <w:proofErr w:type="spellStart"/>
            <w:r w:rsidRPr="00B6266C">
              <w:rPr>
                <w:rFonts w:ascii="Times New Roman" w:hAnsi="Times New Roman" w:cs="Times New Roman"/>
                <w:sz w:val="24"/>
                <w:szCs w:val="24"/>
              </w:rPr>
              <w:t>матраци</w:t>
            </w:r>
            <w:proofErr w:type="spellEnd"/>
            <w:r w:rsidRPr="00B6266C">
              <w:rPr>
                <w:rFonts w:ascii="Times New Roman" w:hAnsi="Times New Roman" w:cs="Times New Roman"/>
                <w:sz w:val="24"/>
                <w:szCs w:val="24"/>
              </w:rPr>
              <w:t>, пастельные комплекты</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шт.</w:t>
            </w: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Необходимость в обновлении</w:t>
            </w:r>
            <w:r w:rsidRPr="00B6266C">
              <w:rPr>
                <w:rFonts w:ascii="Times New Roman" w:hAnsi="Times New Roman" w:cs="Times New Roman"/>
                <w:sz w:val="24"/>
                <w:szCs w:val="24"/>
              </w:rPr>
              <w:t xml:space="preserve"> старой мебели</w:t>
            </w:r>
            <w:r>
              <w:rPr>
                <w:rFonts w:ascii="Times New Roman" w:hAnsi="Times New Roman" w:cs="Times New Roman"/>
                <w:sz w:val="24"/>
                <w:szCs w:val="24"/>
              </w:rPr>
              <w:t>, пастельного белья</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Наличие новой мебели и пастельного белья</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1.14</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rFonts w:eastAsia="Calibri"/>
                <w:color w:val="000000"/>
                <w:sz w:val="24"/>
                <w:szCs w:val="24"/>
                <w:lang w:eastAsia="en-US"/>
              </w:rPr>
            </w:pPr>
            <w:r w:rsidRPr="00B6266C">
              <w:rPr>
                <w:color w:val="000000"/>
                <w:sz w:val="24"/>
                <w:szCs w:val="24"/>
              </w:rPr>
              <w:t>Ремонт помещений (в том числе замена оконных блоков) МКОУ «</w:t>
            </w:r>
            <w:proofErr w:type="spellStart"/>
            <w:r w:rsidRPr="00B6266C">
              <w:rPr>
                <w:color w:val="000000"/>
                <w:sz w:val="24"/>
                <w:szCs w:val="24"/>
              </w:rPr>
              <w:t>Лебяжинская</w:t>
            </w:r>
            <w:proofErr w:type="spellEnd"/>
            <w:r w:rsidRPr="00B6266C">
              <w:rPr>
                <w:color w:val="000000"/>
                <w:sz w:val="24"/>
                <w:szCs w:val="24"/>
              </w:rPr>
              <w:t xml:space="preserve"> ООШ», с. Лебяжье</w:t>
            </w:r>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90,0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sidRPr="00B6266C">
              <w:rPr>
                <w:sz w:val="24"/>
                <w:szCs w:val="24"/>
              </w:rPr>
              <w:t>8 окон</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шт.</w:t>
            </w: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Необходимость в проведении косметиче</w:t>
            </w:r>
            <w:r>
              <w:rPr>
                <w:rFonts w:ascii="Times New Roman" w:hAnsi="Times New Roman" w:cs="Times New Roman"/>
                <w:sz w:val="24"/>
                <w:szCs w:val="24"/>
              </w:rPr>
              <w:t>ского  ремонта, наличие стар</w:t>
            </w:r>
            <w:r w:rsidRPr="00B6266C">
              <w:rPr>
                <w:rFonts w:ascii="Times New Roman" w:hAnsi="Times New Roman" w:cs="Times New Roman"/>
                <w:sz w:val="24"/>
                <w:szCs w:val="24"/>
              </w:rPr>
              <w:t>ых окон</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Косметический ремонт, новые окна</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1.15</w:t>
            </w:r>
          </w:p>
        </w:tc>
        <w:tc>
          <w:tcPr>
            <w:tcW w:w="3685" w:type="dxa"/>
            <w:tcBorders>
              <w:top w:val="single" w:sz="4" w:space="0" w:color="auto"/>
              <w:left w:val="single" w:sz="4" w:space="0" w:color="auto"/>
              <w:bottom w:val="single" w:sz="4" w:space="0" w:color="auto"/>
              <w:right w:val="single" w:sz="4" w:space="0" w:color="auto"/>
            </w:tcBorders>
            <w:hideMark/>
          </w:tcPr>
          <w:p w:rsidR="0031422A" w:rsidRDefault="0031422A" w:rsidP="009D58F8">
            <w:pPr>
              <w:rPr>
                <w:color w:val="000000"/>
                <w:sz w:val="24"/>
                <w:szCs w:val="24"/>
              </w:rPr>
            </w:pPr>
            <w:r w:rsidRPr="00B6266C">
              <w:rPr>
                <w:color w:val="000000"/>
                <w:sz w:val="24"/>
                <w:szCs w:val="24"/>
              </w:rPr>
              <w:t>Ремонт помещений (в том числе замена оконных блоков) МКОУ «</w:t>
            </w:r>
            <w:proofErr w:type="spellStart"/>
            <w:r w:rsidRPr="00B6266C">
              <w:rPr>
                <w:color w:val="000000"/>
                <w:sz w:val="24"/>
                <w:szCs w:val="24"/>
              </w:rPr>
              <w:t>Сорочинская</w:t>
            </w:r>
            <w:proofErr w:type="spellEnd"/>
            <w:r w:rsidRPr="00B6266C">
              <w:rPr>
                <w:color w:val="000000"/>
                <w:sz w:val="24"/>
                <w:szCs w:val="24"/>
              </w:rPr>
              <w:t xml:space="preserve">  СОШ им. А.И. Деньгина», с. Сорочье</w:t>
            </w:r>
          </w:p>
          <w:p w:rsidR="00CF6096" w:rsidRDefault="00CF6096" w:rsidP="009D58F8">
            <w:pPr>
              <w:rPr>
                <w:color w:val="000000"/>
                <w:sz w:val="24"/>
                <w:szCs w:val="24"/>
              </w:rPr>
            </w:pPr>
          </w:p>
          <w:p w:rsidR="00CF6096" w:rsidRDefault="00CF6096" w:rsidP="009D58F8">
            <w:pPr>
              <w:rPr>
                <w:color w:val="000000"/>
                <w:sz w:val="24"/>
                <w:szCs w:val="24"/>
              </w:rPr>
            </w:pPr>
          </w:p>
          <w:p w:rsidR="00CF6096" w:rsidRDefault="00CF6096" w:rsidP="009D58F8">
            <w:pPr>
              <w:rPr>
                <w:color w:val="000000"/>
                <w:sz w:val="24"/>
                <w:szCs w:val="24"/>
              </w:rPr>
            </w:pPr>
          </w:p>
          <w:p w:rsidR="00CF6096" w:rsidRDefault="00CF6096" w:rsidP="009D58F8">
            <w:pPr>
              <w:rPr>
                <w:color w:val="000000"/>
                <w:sz w:val="24"/>
                <w:szCs w:val="24"/>
              </w:rPr>
            </w:pPr>
          </w:p>
          <w:p w:rsidR="00CF6096" w:rsidRPr="00B6266C" w:rsidRDefault="00CF6096" w:rsidP="009D58F8">
            <w:pPr>
              <w:rPr>
                <w:rFonts w:eastAsia="Calibri"/>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90,0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sidRPr="00B6266C">
              <w:rPr>
                <w:sz w:val="24"/>
                <w:szCs w:val="24"/>
              </w:rPr>
              <w:t>6 окон</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шт.</w:t>
            </w: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Необходимость в проведении косметиче</w:t>
            </w:r>
            <w:r>
              <w:rPr>
                <w:rFonts w:ascii="Times New Roman" w:hAnsi="Times New Roman" w:cs="Times New Roman"/>
                <w:sz w:val="24"/>
                <w:szCs w:val="24"/>
              </w:rPr>
              <w:t>ского  ремонта, наличие стар</w:t>
            </w:r>
            <w:r w:rsidRPr="00B6266C">
              <w:rPr>
                <w:rFonts w:ascii="Times New Roman" w:hAnsi="Times New Roman" w:cs="Times New Roman"/>
                <w:sz w:val="24"/>
                <w:szCs w:val="24"/>
              </w:rPr>
              <w:t>ых окон</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Косметический ремонт, новые окна</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lastRenderedPageBreak/>
              <w:t>1.16</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rFonts w:eastAsia="Calibri"/>
                <w:color w:val="000000"/>
                <w:sz w:val="24"/>
                <w:szCs w:val="24"/>
                <w:lang w:eastAsia="en-US"/>
              </w:rPr>
            </w:pPr>
            <w:r w:rsidRPr="00B6266C">
              <w:rPr>
                <w:color w:val="000000"/>
                <w:sz w:val="24"/>
                <w:szCs w:val="24"/>
              </w:rPr>
              <w:t>Развитие материально-технической базы, в том числе приобретение школьных учебников и справочных материалов, МБОУ «Володарская СОШ № 2»,                       п. Володарский</w:t>
            </w:r>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10,0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sidRPr="00B6266C">
              <w:rPr>
                <w:sz w:val="24"/>
                <w:szCs w:val="24"/>
              </w:rPr>
              <w:t xml:space="preserve">20 учебников </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шт.</w:t>
            </w: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Отсутствие новых школьных учебников</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 xml:space="preserve">Наличие </w:t>
            </w:r>
            <w:r w:rsidRPr="00B6266C">
              <w:rPr>
                <w:sz w:val="24"/>
                <w:szCs w:val="24"/>
              </w:rPr>
              <w:t>школьных учебников</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1.17</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rFonts w:eastAsia="Calibri"/>
                <w:color w:val="000000"/>
                <w:sz w:val="24"/>
                <w:szCs w:val="24"/>
                <w:lang w:eastAsia="en-US"/>
              </w:rPr>
            </w:pPr>
            <w:r w:rsidRPr="00B6266C">
              <w:rPr>
                <w:color w:val="000000"/>
                <w:sz w:val="24"/>
                <w:szCs w:val="24"/>
              </w:rPr>
              <w:t>Развитие материально-технической базы (в том числе приобретение детской мебели и мягкого инвентаря) МБОУ «</w:t>
            </w:r>
            <w:proofErr w:type="spellStart"/>
            <w:r w:rsidRPr="00B6266C">
              <w:rPr>
                <w:color w:val="000000"/>
                <w:sz w:val="24"/>
                <w:szCs w:val="24"/>
              </w:rPr>
              <w:t>Мултановская</w:t>
            </w:r>
            <w:proofErr w:type="spellEnd"/>
            <w:r w:rsidRPr="00B6266C">
              <w:rPr>
                <w:color w:val="000000"/>
                <w:sz w:val="24"/>
                <w:szCs w:val="24"/>
              </w:rPr>
              <w:t xml:space="preserve"> СОШ» (дошкольное отделение),                   с. </w:t>
            </w:r>
            <w:proofErr w:type="spellStart"/>
            <w:r w:rsidRPr="00B6266C">
              <w:rPr>
                <w:color w:val="000000"/>
                <w:sz w:val="24"/>
                <w:szCs w:val="24"/>
              </w:rPr>
              <w:t>Мултаново</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30,0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шкафчики</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шт.</w:t>
            </w: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Отсутствие детской мебели, обновление пастельного белья</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Наличие новой мебели и пастельного белья</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1.18</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rFonts w:eastAsia="Calibri"/>
                <w:color w:val="000000"/>
                <w:sz w:val="24"/>
                <w:szCs w:val="24"/>
                <w:lang w:eastAsia="en-US"/>
              </w:rPr>
            </w:pPr>
            <w:r w:rsidRPr="00B6266C">
              <w:rPr>
                <w:color w:val="000000"/>
                <w:sz w:val="24"/>
                <w:szCs w:val="24"/>
              </w:rPr>
              <w:t>Развитие материально-технической базы МБОУ «</w:t>
            </w:r>
            <w:proofErr w:type="spellStart"/>
            <w:r w:rsidRPr="00B6266C">
              <w:rPr>
                <w:color w:val="000000"/>
                <w:sz w:val="24"/>
                <w:szCs w:val="24"/>
              </w:rPr>
              <w:t>Цветновская</w:t>
            </w:r>
            <w:proofErr w:type="spellEnd"/>
            <w:r w:rsidRPr="00B6266C">
              <w:rPr>
                <w:color w:val="000000"/>
                <w:sz w:val="24"/>
                <w:szCs w:val="24"/>
              </w:rPr>
              <w:t xml:space="preserve"> СОШ» (дошкольное отделение), с. Цветное</w:t>
            </w:r>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40,0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Качалка на пружинах</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шт.</w:t>
            </w: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Отсутствие детской качалки</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Наличие к</w:t>
            </w:r>
            <w:r w:rsidRPr="00B6266C">
              <w:rPr>
                <w:sz w:val="24"/>
                <w:szCs w:val="24"/>
              </w:rPr>
              <w:t>ачалк</w:t>
            </w:r>
            <w:r>
              <w:rPr>
                <w:sz w:val="24"/>
                <w:szCs w:val="24"/>
              </w:rPr>
              <w:t>и</w:t>
            </w:r>
            <w:r w:rsidRPr="00B6266C">
              <w:rPr>
                <w:sz w:val="24"/>
                <w:szCs w:val="24"/>
              </w:rPr>
              <w:t xml:space="preserve"> на пружинах</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1.19</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rFonts w:eastAsia="Calibri"/>
                <w:color w:val="000000"/>
                <w:sz w:val="24"/>
                <w:szCs w:val="24"/>
                <w:lang w:eastAsia="en-US"/>
              </w:rPr>
            </w:pPr>
            <w:r w:rsidRPr="00B6266C">
              <w:rPr>
                <w:color w:val="000000"/>
                <w:sz w:val="24"/>
                <w:szCs w:val="24"/>
              </w:rPr>
              <w:t xml:space="preserve">Приобретение </w:t>
            </w:r>
            <w:proofErr w:type="spellStart"/>
            <w:r w:rsidRPr="00B6266C">
              <w:rPr>
                <w:color w:val="000000"/>
                <w:sz w:val="24"/>
                <w:szCs w:val="24"/>
              </w:rPr>
              <w:t>сплит-системы</w:t>
            </w:r>
            <w:proofErr w:type="spellEnd"/>
            <w:r w:rsidRPr="00B6266C">
              <w:rPr>
                <w:color w:val="000000"/>
                <w:sz w:val="24"/>
                <w:szCs w:val="24"/>
              </w:rPr>
              <w:t xml:space="preserve"> в МБУ «Спортивный и физкультурно-оздоровительный центр «Олимп»,                      п. Володарский</w:t>
            </w:r>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225,00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 xml:space="preserve">4 </w:t>
            </w:r>
            <w:proofErr w:type="spellStart"/>
            <w:r w:rsidRPr="00B6266C">
              <w:rPr>
                <w:rFonts w:ascii="Times New Roman" w:hAnsi="Times New Roman" w:cs="Times New Roman"/>
                <w:sz w:val="24"/>
                <w:szCs w:val="24"/>
              </w:rPr>
              <w:t>сплит</w:t>
            </w:r>
            <w:r>
              <w:rPr>
                <w:rFonts w:ascii="Times New Roman" w:hAnsi="Times New Roman" w:cs="Times New Roman"/>
                <w:sz w:val="24"/>
                <w:szCs w:val="24"/>
              </w:rPr>
              <w:t>-</w:t>
            </w:r>
            <w:r w:rsidRPr="00B6266C">
              <w:rPr>
                <w:rFonts w:ascii="Times New Roman" w:hAnsi="Times New Roman" w:cs="Times New Roman"/>
                <w:sz w:val="24"/>
                <w:szCs w:val="24"/>
              </w:rPr>
              <w:t>системы</w:t>
            </w:r>
            <w:proofErr w:type="spellEnd"/>
            <w:r w:rsidRPr="00B6266C">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шт.</w:t>
            </w: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 xml:space="preserve">Отсутствие </w:t>
            </w:r>
            <w:proofErr w:type="spellStart"/>
            <w:r w:rsidRPr="00B6266C">
              <w:rPr>
                <w:rFonts w:ascii="Times New Roman" w:hAnsi="Times New Roman" w:cs="Times New Roman"/>
                <w:sz w:val="24"/>
                <w:szCs w:val="24"/>
              </w:rPr>
              <w:t>сплит</w:t>
            </w:r>
            <w:r>
              <w:rPr>
                <w:rFonts w:ascii="Times New Roman" w:hAnsi="Times New Roman" w:cs="Times New Roman"/>
                <w:sz w:val="24"/>
                <w:szCs w:val="24"/>
              </w:rPr>
              <w:t>-</w:t>
            </w:r>
            <w:r w:rsidRPr="00B6266C">
              <w:rPr>
                <w:rFonts w:ascii="Times New Roman" w:hAnsi="Times New Roman" w:cs="Times New Roman"/>
                <w:sz w:val="24"/>
                <w:szCs w:val="24"/>
              </w:rPr>
              <w:t>систем</w:t>
            </w:r>
            <w:r>
              <w:rPr>
                <w:rFonts w:ascii="Times New Roman" w:hAnsi="Times New Roman" w:cs="Times New Roman"/>
                <w:sz w:val="24"/>
                <w:szCs w:val="24"/>
              </w:rPr>
              <w:t>ы</w:t>
            </w:r>
            <w:proofErr w:type="spellEnd"/>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 xml:space="preserve">Наличие </w:t>
            </w:r>
            <w:proofErr w:type="spellStart"/>
            <w:r>
              <w:rPr>
                <w:sz w:val="24"/>
                <w:szCs w:val="24"/>
              </w:rPr>
              <w:t>сплит-системы</w:t>
            </w:r>
            <w:proofErr w:type="spellEnd"/>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1.20</w:t>
            </w:r>
          </w:p>
        </w:tc>
        <w:tc>
          <w:tcPr>
            <w:tcW w:w="3685" w:type="dxa"/>
            <w:tcBorders>
              <w:top w:val="single" w:sz="4" w:space="0" w:color="auto"/>
              <w:left w:val="single" w:sz="4" w:space="0" w:color="auto"/>
              <w:bottom w:val="single" w:sz="4" w:space="0" w:color="auto"/>
              <w:right w:val="single" w:sz="4" w:space="0" w:color="auto"/>
            </w:tcBorders>
            <w:hideMark/>
          </w:tcPr>
          <w:p w:rsidR="0031422A" w:rsidRDefault="0031422A" w:rsidP="009D58F8">
            <w:pPr>
              <w:rPr>
                <w:color w:val="000000"/>
                <w:sz w:val="24"/>
                <w:szCs w:val="24"/>
              </w:rPr>
            </w:pPr>
            <w:r w:rsidRPr="00B6266C">
              <w:rPr>
                <w:color w:val="000000"/>
                <w:sz w:val="24"/>
                <w:szCs w:val="24"/>
              </w:rPr>
              <w:t>Приобретение музыкальной аппаратуры для МБОУ «</w:t>
            </w:r>
            <w:proofErr w:type="spellStart"/>
            <w:r w:rsidRPr="00B6266C">
              <w:rPr>
                <w:color w:val="000000"/>
                <w:sz w:val="24"/>
                <w:szCs w:val="24"/>
              </w:rPr>
              <w:t>Марфинская</w:t>
            </w:r>
            <w:proofErr w:type="spellEnd"/>
            <w:r w:rsidRPr="00B6266C">
              <w:rPr>
                <w:color w:val="000000"/>
                <w:sz w:val="24"/>
                <w:szCs w:val="24"/>
              </w:rPr>
              <w:t xml:space="preserve"> СОШ», с. </w:t>
            </w:r>
            <w:proofErr w:type="spellStart"/>
            <w:r w:rsidRPr="00B6266C">
              <w:rPr>
                <w:color w:val="000000"/>
                <w:sz w:val="24"/>
                <w:szCs w:val="24"/>
              </w:rPr>
              <w:t>Марфино</w:t>
            </w:r>
            <w:proofErr w:type="spellEnd"/>
          </w:p>
          <w:p w:rsidR="00CF6096" w:rsidRDefault="00CF6096" w:rsidP="009D58F8">
            <w:pPr>
              <w:rPr>
                <w:color w:val="000000"/>
                <w:sz w:val="24"/>
                <w:szCs w:val="24"/>
              </w:rPr>
            </w:pPr>
          </w:p>
          <w:p w:rsidR="00CF6096" w:rsidRDefault="00CF6096" w:rsidP="009D58F8">
            <w:pPr>
              <w:rPr>
                <w:color w:val="000000"/>
                <w:sz w:val="24"/>
                <w:szCs w:val="24"/>
              </w:rPr>
            </w:pPr>
          </w:p>
          <w:p w:rsidR="00CF6096" w:rsidRDefault="00CF6096" w:rsidP="009D58F8">
            <w:pPr>
              <w:rPr>
                <w:color w:val="000000"/>
                <w:sz w:val="24"/>
                <w:szCs w:val="24"/>
              </w:rPr>
            </w:pPr>
          </w:p>
          <w:p w:rsidR="00CF6096" w:rsidRDefault="00CF6096" w:rsidP="009D58F8">
            <w:pPr>
              <w:rPr>
                <w:color w:val="000000"/>
                <w:sz w:val="24"/>
                <w:szCs w:val="24"/>
              </w:rPr>
            </w:pPr>
          </w:p>
          <w:p w:rsidR="00CF6096" w:rsidRPr="00B6266C" w:rsidRDefault="00CF6096" w:rsidP="009D58F8">
            <w:pPr>
              <w:rPr>
                <w:rFonts w:eastAsia="Calibri"/>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80,0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 xml:space="preserve">акустическая система, </w:t>
            </w:r>
            <w:proofErr w:type="spellStart"/>
            <w:r w:rsidRPr="00B6266C">
              <w:rPr>
                <w:rFonts w:ascii="Times New Roman" w:hAnsi="Times New Roman" w:cs="Times New Roman"/>
                <w:sz w:val="24"/>
                <w:szCs w:val="24"/>
              </w:rPr>
              <w:t>радиомикрафоная</w:t>
            </w:r>
            <w:proofErr w:type="spellEnd"/>
            <w:r w:rsidRPr="00B6266C">
              <w:rPr>
                <w:rFonts w:ascii="Times New Roman" w:hAnsi="Times New Roman" w:cs="Times New Roman"/>
                <w:sz w:val="24"/>
                <w:szCs w:val="24"/>
              </w:rPr>
              <w:t xml:space="preserve"> система</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proofErr w:type="spellStart"/>
            <w:r w:rsidRPr="00B6266C">
              <w:rPr>
                <w:rFonts w:ascii="Times New Roman" w:hAnsi="Times New Roman" w:cs="Times New Roman"/>
                <w:sz w:val="24"/>
                <w:szCs w:val="24"/>
              </w:rPr>
              <w:t>шт</w:t>
            </w:r>
            <w:proofErr w:type="spellEnd"/>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Отсутствие музыкальной аппаратуры</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 xml:space="preserve">Наличие музыкальной </w:t>
            </w:r>
            <w:r w:rsidRPr="00B6266C">
              <w:rPr>
                <w:sz w:val="24"/>
                <w:szCs w:val="24"/>
              </w:rPr>
              <w:t>аппаратуры</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lastRenderedPageBreak/>
              <w:t>1.21</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rFonts w:eastAsia="Calibri"/>
                <w:color w:val="000000"/>
                <w:sz w:val="24"/>
                <w:szCs w:val="24"/>
                <w:lang w:eastAsia="en-US"/>
              </w:rPr>
            </w:pPr>
            <w:r w:rsidRPr="00B6266C">
              <w:rPr>
                <w:color w:val="000000"/>
                <w:sz w:val="24"/>
                <w:szCs w:val="24"/>
              </w:rPr>
              <w:t>Приобретение и установка детской игровой площадки для дошкольных групп МБОУ «</w:t>
            </w:r>
            <w:proofErr w:type="spellStart"/>
            <w:r w:rsidRPr="00B6266C">
              <w:rPr>
                <w:color w:val="000000"/>
                <w:sz w:val="24"/>
                <w:szCs w:val="24"/>
              </w:rPr>
              <w:t>Мултановская</w:t>
            </w:r>
            <w:proofErr w:type="spellEnd"/>
            <w:r w:rsidRPr="00B6266C">
              <w:rPr>
                <w:color w:val="000000"/>
                <w:sz w:val="24"/>
                <w:szCs w:val="24"/>
              </w:rPr>
              <w:t xml:space="preserve"> СОШ»,  с. </w:t>
            </w:r>
            <w:proofErr w:type="spellStart"/>
            <w:r w:rsidRPr="00B6266C">
              <w:rPr>
                <w:color w:val="000000"/>
                <w:sz w:val="24"/>
                <w:szCs w:val="24"/>
              </w:rPr>
              <w:t>Мултаново</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CF6096">
            <w:pPr>
              <w:rPr>
                <w:sz w:val="24"/>
                <w:szCs w:val="24"/>
              </w:rPr>
            </w:pPr>
            <w:r w:rsidRPr="00B6266C">
              <w:rPr>
                <w:sz w:val="24"/>
                <w:szCs w:val="24"/>
              </w:rPr>
              <w:t>80,0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качели, горки, песочницы</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proofErr w:type="spellStart"/>
            <w:r w:rsidRPr="00B6266C">
              <w:rPr>
                <w:rFonts w:ascii="Times New Roman" w:hAnsi="Times New Roman" w:cs="Times New Roman"/>
                <w:sz w:val="24"/>
                <w:szCs w:val="24"/>
              </w:rPr>
              <w:t>шт</w:t>
            </w:r>
            <w:proofErr w:type="spellEnd"/>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Отсутствие игровой площадки</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sidRPr="00B6266C">
              <w:rPr>
                <w:sz w:val="24"/>
                <w:szCs w:val="24"/>
              </w:rPr>
              <w:t xml:space="preserve">Детская игровая площадка(горка, карусель шестиместная, качели балансир., лавочка, </w:t>
            </w:r>
            <w:proofErr w:type="spellStart"/>
            <w:r w:rsidRPr="00B6266C">
              <w:rPr>
                <w:sz w:val="24"/>
                <w:szCs w:val="24"/>
              </w:rPr>
              <w:t>рукоход</w:t>
            </w:r>
            <w:proofErr w:type="spellEnd"/>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1.22</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rFonts w:eastAsia="Calibri"/>
                <w:color w:val="000000"/>
                <w:sz w:val="24"/>
                <w:szCs w:val="24"/>
                <w:lang w:eastAsia="en-US"/>
              </w:rPr>
            </w:pPr>
            <w:r w:rsidRPr="00B6266C">
              <w:rPr>
                <w:color w:val="000000"/>
                <w:sz w:val="24"/>
                <w:szCs w:val="24"/>
              </w:rPr>
              <w:t>Приобретение и установка детской игровой площадки для дошкольных групп МКОУ «</w:t>
            </w:r>
            <w:proofErr w:type="spellStart"/>
            <w:r w:rsidRPr="00B6266C">
              <w:rPr>
                <w:color w:val="000000"/>
                <w:sz w:val="24"/>
                <w:szCs w:val="24"/>
              </w:rPr>
              <w:t>Болдыревская</w:t>
            </w:r>
            <w:proofErr w:type="spellEnd"/>
            <w:r w:rsidRPr="00B6266C">
              <w:rPr>
                <w:color w:val="000000"/>
                <w:sz w:val="24"/>
                <w:szCs w:val="24"/>
              </w:rPr>
              <w:t xml:space="preserve"> ООШ                им. </w:t>
            </w:r>
            <w:proofErr w:type="spellStart"/>
            <w:r w:rsidRPr="00B6266C">
              <w:rPr>
                <w:color w:val="000000"/>
                <w:sz w:val="24"/>
                <w:szCs w:val="24"/>
              </w:rPr>
              <w:t>Азербаева</w:t>
            </w:r>
            <w:proofErr w:type="spellEnd"/>
            <w:r w:rsidRPr="00B6266C">
              <w:rPr>
                <w:color w:val="000000"/>
                <w:sz w:val="24"/>
                <w:szCs w:val="24"/>
              </w:rPr>
              <w:t xml:space="preserve"> Даниила», с. Болдырево</w:t>
            </w:r>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80,0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Детская площадка</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proofErr w:type="spellStart"/>
            <w:r w:rsidRPr="00B6266C">
              <w:rPr>
                <w:rFonts w:ascii="Times New Roman" w:hAnsi="Times New Roman" w:cs="Times New Roman"/>
                <w:sz w:val="24"/>
                <w:szCs w:val="24"/>
              </w:rPr>
              <w:t>шт</w:t>
            </w:r>
            <w:proofErr w:type="spellEnd"/>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Необходимость замены устаревшей площадки</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sidRPr="00B6266C">
              <w:rPr>
                <w:sz w:val="24"/>
                <w:szCs w:val="24"/>
              </w:rPr>
              <w:t xml:space="preserve">Детская </w:t>
            </w:r>
            <w:proofErr w:type="spellStart"/>
            <w:r w:rsidRPr="00B6266C">
              <w:rPr>
                <w:sz w:val="24"/>
                <w:szCs w:val="24"/>
              </w:rPr>
              <w:t>площдка</w:t>
            </w:r>
            <w:proofErr w:type="spellEnd"/>
            <w:r w:rsidRPr="00B6266C">
              <w:rPr>
                <w:sz w:val="24"/>
                <w:szCs w:val="24"/>
              </w:rPr>
              <w:t xml:space="preserve"> МГМ-5/2</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1.23</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rFonts w:eastAsia="Calibri"/>
                <w:color w:val="000000"/>
                <w:sz w:val="24"/>
                <w:szCs w:val="24"/>
                <w:lang w:eastAsia="en-US"/>
              </w:rPr>
            </w:pPr>
            <w:r w:rsidRPr="00B6266C">
              <w:rPr>
                <w:color w:val="000000"/>
                <w:sz w:val="24"/>
                <w:szCs w:val="24"/>
              </w:rPr>
              <w:t xml:space="preserve">Ремонт групповых комнат, лестничных пролетов и </w:t>
            </w:r>
            <w:proofErr w:type="spellStart"/>
            <w:r w:rsidRPr="00B6266C">
              <w:rPr>
                <w:color w:val="000000"/>
                <w:sz w:val="24"/>
                <w:szCs w:val="24"/>
              </w:rPr>
              <w:t>отмостки</w:t>
            </w:r>
            <w:proofErr w:type="spellEnd"/>
            <w:r w:rsidRPr="00B6266C">
              <w:rPr>
                <w:color w:val="000000"/>
                <w:sz w:val="24"/>
                <w:szCs w:val="24"/>
              </w:rPr>
              <w:t xml:space="preserve"> вокруг здания МБДОУ «Детский сад № 4 «Березка»,                  п. Володарский</w:t>
            </w:r>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80,0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 xml:space="preserve">краска масляная, краска водоэмульсионная, </w:t>
            </w:r>
            <w:proofErr w:type="spellStart"/>
            <w:r w:rsidRPr="00B6266C">
              <w:rPr>
                <w:rFonts w:ascii="Times New Roman" w:hAnsi="Times New Roman" w:cs="Times New Roman"/>
                <w:sz w:val="24"/>
                <w:szCs w:val="24"/>
              </w:rPr>
              <w:t>волма-слой</w:t>
            </w:r>
            <w:proofErr w:type="spellEnd"/>
            <w:r w:rsidRPr="00B6266C">
              <w:rPr>
                <w:rFonts w:ascii="Times New Roman" w:hAnsi="Times New Roman" w:cs="Times New Roman"/>
                <w:sz w:val="24"/>
                <w:szCs w:val="24"/>
              </w:rPr>
              <w:t xml:space="preserve">, </w:t>
            </w:r>
            <w:proofErr w:type="spellStart"/>
            <w:r w:rsidRPr="00B6266C">
              <w:rPr>
                <w:rFonts w:ascii="Times New Roman" w:hAnsi="Times New Roman" w:cs="Times New Roman"/>
                <w:sz w:val="24"/>
                <w:szCs w:val="24"/>
              </w:rPr>
              <w:t>волма</w:t>
            </w:r>
            <w:proofErr w:type="spellEnd"/>
            <w:r w:rsidRPr="00B6266C">
              <w:rPr>
                <w:rFonts w:ascii="Times New Roman" w:hAnsi="Times New Roman" w:cs="Times New Roman"/>
                <w:sz w:val="24"/>
                <w:szCs w:val="24"/>
              </w:rPr>
              <w:t xml:space="preserve"> шов, цемент, щебень, песок, кисти</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кг</w:t>
            </w: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color w:val="000000"/>
                <w:sz w:val="24"/>
                <w:szCs w:val="24"/>
              </w:rPr>
              <w:t xml:space="preserve">Разбитая </w:t>
            </w:r>
            <w:proofErr w:type="spellStart"/>
            <w:r w:rsidRPr="00B6266C">
              <w:rPr>
                <w:rFonts w:ascii="Times New Roman" w:hAnsi="Times New Roman" w:cs="Times New Roman"/>
                <w:color w:val="000000"/>
                <w:sz w:val="24"/>
                <w:szCs w:val="24"/>
              </w:rPr>
              <w:t>отмостка</w:t>
            </w:r>
            <w:proofErr w:type="spellEnd"/>
            <w:r w:rsidRPr="00B6266C">
              <w:rPr>
                <w:rFonts w:ascii="Times New Roman" w:hAnsi="Times New Roman" w:cs="Times New Roman"/>
                <w:color w:val="000000"/>
                <w:sz w:val="24"/>
                <w:szCs w:val="24"/>
              </w:rPr>
              <w:t>, необходимость косметических работ</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 xml:space="preserve">Косметический ремонт, наличие </w:t>
            </w:r>
            <w:proofErr w:type="spellStart"/>
            <w:r>
              <w:rPr>
                <w:sz w:val="24"/>
                <w:szCs w:val="24"/>
              </w:rPr>
              <w:t>отмостки</w:t>
            </w:r>
            <w:proofErr w:type="spellEnd"/>
            <w:r>
              <w:rPr>
                <w:sz w:val="24"/>
                <w:szCs w:val="24"/>
              </w:rPr>
              <w:t xml:space="preserve"> </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1.24</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rFonts w:eastAsia="Calibri"/>
                <w:color w:val="000000"/>
                <w:sz w:val="24"/>
                <w:szCs w:val="24"/>
                <w:lang w:eastAsia="en-US"/>
              </w:rPr>
            </w:pPr>
            <w:r w:rsidRPr="00B6266C">
              <w:rPr>
                <w:color w:val="000000"/>
                <w:sz w:val="24"/>
                <w:szCs w:val="24"/>
              </w:rPr>
              <w:t>Приобретение и установка игрового оборудования для детского сада МКОУ «</w:t>
            </w:r>
            <w:proofErr w:type="spellStart"/>
            <w:r w:rsidRPr="00B6266C">
              <w:rPr>
                <w:color w:val="000000"/>
                <w:sz w:val="24"/>
                <w:szCs w:val="24"/>
              </w:rPr>
              <w:t>Крутовская</w:t>
            </w:r>
            <w:proofErr w:type="spellEnd"/>
            <w:r w:rsidRPr="00B6266C">
              <w:rPr>
                <w:color w:val="000000"/>
                <w:sz w:val="24"/>
                <w:szCs w:val="24"/>
              </w:rPr>
              <w:t xml:space="preserve"> ООШ», с. Крутое</w:t>
            </w:r>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80,0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песочницы, детская площадка Машинка</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proofErr w:type="spellStart"/>
            <w:r w:rsidRPr="00B6266C">
              <w:rPr>
                <w:rFonts w:ascii="Times New Roman" w:hAnsi="Times New Roman" w:cs="Times New Roman"/>
                <w:sz w:val="24"/>
                <w:szCs w:val="24"/>
              </w:rPr>
              <w:t>шт</w:t>
            </w:r>
            <w:proofErr w:type="spellEnd"/>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color w:val="000000"/>
                <w:sz w:val="24"/>
                <w:szCs w:val="24"/>
              </w:rPr>
              <w:t>Необходимость в обновлении</w:t>
            </w:r>
            <w:r w:rsidRPr="00B6266C">
              <w:rPr>
                <w:rFonts w:ascii="Times New Roman" w:hAnsi="Times New Roman" w:cs="Times New Roman"/>
                <w:sz w:val="24"/>
                <w:szCs w:val="24"/>
              </w:rPr>
              <w:t xml:space="preserve"> устаревшей площадки</w:t>
            </w:r>
            <w:r w:rsidRPr="00B6266C">
              <w:rPr>
                <w:rFonts w:ascii="Times New Roman" w:hAnsi="Times New Roman" w:cs="Times New Roman"/>
                <w:color w:val="000000"/>
                <w:sz w:val="24"/>
                <w:szCs w:val="24"/>
              </w:rPr>
              <w:t xml:space="preserve">   </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sidRPr="00B6266C">
              <w:rPr>
                <w:sz w:val="24"/>
                <w:szCs w:val="24"/>
              </w:rPr>
              <w:t>Песочница П-1 с крышкой, детская площадка Д-10/1 Машинка, Песочница П-1</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1.25</w:t>
            </w:r>
          </w:p>
        </w:tc>
        <w:tc>
          <w:tcPr>
            <w:tcW w:w="3685" w:type="dxa"/>
            <w:tcBorders>
              <w:top w:val="single" w:sz="4" w:space="0" w:color="auto"/>
              <w:left w:val="single" w:sz="4" w:space="0" w:color="auto"/>
              <w:bottom w:val="single" w:sz="4" w:space="0" w:color="auto"/>
              <w:right w:val="single" w:sz="4" w:space="0" w:color="auto"/>
            </w:tcBorders>
            <w:hideMark/>
          </w:tcPr>
          <w:p w:rsidR="0031422A" w:rsidRDefault="0031422A" w:rsidP="009D58F8">
            <w:pPr>
              <w:rPr>
                <w:color w:val="000000"/>
                <w:sz w:val="24"/>
                <w:szCs w:val="24"/>
              </w:rPr>
            </w:pPr>
            <w:r w:rsidRPr="00B6266C">
              <w:rPr>
                <w:color w:val="000000"/>
                <w:sz w:val="24"/>
                <w:szCs w:val="24"/>
              </w:rPr>
              <w:t>Приобретение и установка оконных блоков в здании школы МКОУ «</w:t>
            </w:r>
            <w:proofErr w:type="spellStart"/>
            <w:r w:rsidRPr="00B6266C">
              <w:rPr>
                <w:color w:val="000000"/>
                <w:sz w:val="24"/>
                <w:szCs w:val="24"/>
              </w:rPr>
              <w:t>Сорочинская</w:t>
            </w:r>
            <w:proofErr w:type="spellEnd"/>
            <w:r w:rsidRPr="00B6266C">
              <w:rPr>
                <w:color w:val="000000"/>
                <w:sz w:val="24"/>
                <w:szCs w:val="24"/>
              </w:rPr>
              <w:t xml:space="preserve"> СОШ им. В.А. Деньгина»,с. Сорочье</w:t>
            </w:r>
          </w:p>
          <w:p w:rsidR="00CF6096" w:rsidRDefault="00CF6096" w:rsidP="009D58F8">
            <w:pPr>
              <w:rPr>
                <w:color w:val="000000"/>
                <w:sz w:val="24"/>
                <w:szCs w:val="24"/>
              </w:rPr>
            </w:pPr>
          </w:p>
          <w:p w:rsidR="00CF6096" w:rsidRPr="00B6266C" w:rsidRDefault="00CF6096" w:rsidP="009D58F8">
            <w:pPr>
              <w:rPr>
                <w:rFonts w:eastAsia="Calibri"/>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120,0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10 окон</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шт.</w:t>
            </w: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Наличие изношенных окон</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sidRPr="00B6266C">
              <w:rPr>
                <w:sz w:val="24"/>
                <w:szCs w:val="24"/>
              </w:rPr>
              <w:t>Новые окна из ПВХ</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lastRenderedPageBreak/>
              <w:t>1.26</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rFonts w:eastAsia="Calibri"/>
                <w:color w:val="000000"/>
                <w:sz w:val="24"/>
                <w:szCs w:val="24"/>
                <w:lang w:eastAsia="en-US"/>
              </w:rPr>
            </w:pPr>
            <w:r w:rsidRPr="00B6266C">
              <w:rPr>
                <w:color w:val="000000"/>
                <w:sz w:val="24"/>
                <w:szCs w:val="24"/>
              </w:rPr>
              <w:t>Ремонт библиотеки МБОУ «Володарская СОШ № 1»,          п. Володарский</w:t>
            </w:r>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15,0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замена двери</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шт.</w:t>
            </w: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Изношенная дверь</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sidRPr="00B6266C">
              <w:rPr>
                <w:sz w:val="24"/>
                <w:szCs w:val="24"/>
              </w:rPr>
              <w:t xml:space="preserve">Дверь входная </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1.27</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rFonts w:eastAsia="Calibri"/>
                <w:color w:val="000000"/>
                <w:sz w:val="24"/>
                <w:szCs w:val="24"/>
                <w:lang w:eastAsia="en-US"/>
              </w:rPr>
            </w:pPr>
            <w:r w:rsidRPr="00B6266C">
              <w:rPr>
                <w:color w:val="000000"/>
                <w:sz w:val="24"/>
                <w:szCs w:val="24"/>
              </w:rPr>
              <w:t>Ремонт кабинета географии МБОУ «Володарская СОШ № 2», п. Володарский</w:t>
            </w:r>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25,0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sidRPr="00B6266C">
              <w:rPr>
                <w:sz w:val="24"/>
                <w:szCs w:val="24"/>
              </w:rPr>
              <w:t>класс 50 кв.м., линолеум</w:t>
            </w:r>
          </w:p>
          <w:p w:rsidR="0031422A" w:rsidRPr="00B6266C" w:rsidRDefault="0031422A" w:rsidP="009D58F8">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Изношенное напольное покрытие</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sidRPr="00B6266C">
              <w:rPr>
                <w:sz w:val="24"/>
                <w:szCs w:val="24"/>
              </w:rPr>
              <w:t>Приобретен</w:t>
            </w:r>
            <w:r>
              <w:rPr>
                <w:sz w:val="24"/>
                <w:szCs w:val="24"/>
              </w:rPr>
              <w:t>ие</w:t>
            </w:r>
            <w:r w:rsidRPr="00B6266C">
              <w:rPr>
                <w:sz w:val="24"/>
                <w:szCs w:val="24"/>
              </w:rPr>
              <w:t xml:space="preserve"> линолеума</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1.28</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rFonts w:eastAsia="Calibri"/>
                <w:color w:val="000000"/>
                <w:sz w:val="24"/>
                <w:szCs w:val="24"/>
                <w:lang w:eastAsia="en-US"/>
              </w:rPr>
            </w:pPr>
            <w:r w:rsidRPr="00B6266C">
              <w:rPr>
                <w:color w:val="000000"/>
                <w:sz w:val="24"/>
                <w:szCs w:val="24"/>
              </w:rPr>
              <w:t>Развитие материально-технической базы МБОУ «</w:t>
            </w:r>
            <w:proofErr w:type="spellStart"/>
            <w:r w:rsidRPr="00B6266C">
              <w:rPr>
                <w:color w:val="000000"/>
                <w:sz w:val="24"/>
                <w:szCs w:val="24"/>
              </w:rPr>
              <w:t>Тишковская</w:t>
            </w:r>
            <w:proofErr w:type="spellEnd"/>
            <w:r w:rsidRPr="00B6266C">
              <w:rPr>
                <w:color w:val="000000"/>
                <w:sz w:val="24"/>
                <w:szCs w:val="24"/>
              </w:rPr>
              <w:t xml:space="preserve"> СОШ», с. Тишково</w:t>
            </w:r>
          </w:p>
        </w:tc>
        <w:tc>
          <w:tcPr>
            <w:tcW w:w="1134" w:type="dxa"/>
            <w:tcBorders>
              <w:top w:val="single" w:sz="4" w:space="0" w:color="auto"/>
              <w:left w:val="single" w:sz="4" w:space="0" w:color="auto"/>
              <w:bottom w:val="single" w:sz="4" w:space="0" w:color="auto"/>
              <w:right w:val="single" w:sz="4" w:space="0" w:color="auto"/>
            </w:tcBorders>
            <w:hideMark/>
          </w:tcPr>
          <w:p w:rsidR="0031422A" w:rsidRPr="00191B23"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191B23" w:rsidRDefault="0031422A" w:rsidP="009D58F8">
            <w:pPr>
              <w:rPr>
                <w:sz w:val="24"/>
                <w:szCs w:val="24"/>
              </w:rPr>
            </w:pPr>
            <w:r w:rsidRPr="00191B23">
              <w:rPr>
                <w:sz w:val="24"/>
                <w:szCs w:val="24"/>
              </w:rPr>
              <w:t>50,0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матрацы 7</w:t>
            </w:r>
            <w:r>
              <w:rPr>
                <w:rFonts w:ascii="Times New Roman" w:hAnsi="Times New Roman" w:cs="Times New Roman"/>
                <w:sz w:val="24"/>
                <w:szCs w:val="24"/>
              </w:rPr>
              <w:t xml:space="preserve"> </w:t>
            </w:r>
            <w:r w:rsidRPr="00B6266C">
              <w:rPr>
                <w:rFonts w:ascii="Times New Roman" w:hAnsi="Times New Roman" w:cs="Times New Roman"/>
                <w:sz w:val="24"/>
                <w:szCs w:val="24"/>
              </w:rPr>
              <w:t>шт</w:t>
            </w:r>
            <w:r>
              <w:rPr>
                <w:rFonts w:ascii="Times New Roman" w:hAnsi="Times New Roman" w:cs="Times New Roman"/>
                <w:sz w:val="24"/>
                <w:szCs w:val="24"/>
              </w:rPr>
              <w:t>.</w:t>
            </w:r>
            <w:r w:rsidRPr="00B6266C">
              <w:rPr>
                <w:rFonts w:ascii="Times New Roman" w:hAnsi="Times New Roman" w:cs="Times New Roman"/>
                <w:sz w:val="24"/>
                <w:szCs w:val="24"/>
              </w:rPr>
              <w:t>, кровати 12</w:t>
            </w:r>
            <w:r>
              <w:rPr>
                <w:rFonts w:ascii="Times New Roman" w:hAnsi="Times New Roman" w:cs="Times New Roman"/>
                <w:sz w:val="24"/>
                <w:szCs w:val="24"/>
              </w:rPr>
              <w:t xml:space="preserve"> </w:t>
            </w:r>
            <w:r w:rsidRPr="00B6266C">
              <w:rPr>
                <w:rFonts w:ascii="Times New Roman" w:hAnsi="Times New Roman" w:cs="Times New Roman"/>
                <w:sz w:val="24"/>
                <w:szCs w:val="24"/>
              </w:rPr>
              <w:t>шт</w:t>
            </w:r>
            <w:r>
              <w:rPr>
                <w:rFonts w:ascii="Times New Roman" w:hAnsi="Times New Roman" w:cs="Times New Roman"/>
                <w:sz w:val="24"/>
                <w:szCs w:val="24"/>
              </w:rPr>
              <w:t>.</w:t>
            </w:r>
            <w:r w:rsidRPr="00B6266C">
              <w:rPr>
                <w:rFonts w:ascii="Times New Roman" w:hAnsi="Times New Roman" w:cs="Times New Roman"/>
                <w:sz w:val="24"/>
                <w:szCs w:val="24"/>
              </w:rPr>
              <w:t>, холодильник</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шт.</w:t>
            </w: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color w:val="000000"/>
                <w:sz w:val="24"/>
                <w:szCs w:val="24"/>
              </w:rPr>
              <w:t>Необходимость в обновлении кроватей</w:t>
            </w:r>
          </w:p>
        </w:tc>
        <w:tc>
          <w:tcPr>
            <w:tcW w:w="2378" w:type="dxa"/>
            <w:tcBorders>
              <w:top w:val="single" w:sz="4" w:space="0" w:color="auto"/>
              <w:left w:val="single" w:sz="4" w:space="0" w:color="auto"/>
              <w:bottom w:val="single" w:sz="4" w:space="0" w:color="auto"/>
              <w:right w:val="single" w:sz="4" w:space="0" w:color="auto"/>
            </w:tcBorders>
          </w:tcPr>
          <w:p w:rsidR="0031422A" w:rsidRPr="009C1B57" w:rsidRDefault="0031422A" w:rsidP="009D58F8">
            <w:pPr>
              <w:rPr>
                <w:sz w:val="24"/>
                <w:szCs w:val="24"/>
              </w:rPr>
            </w:pPr>
            <w:r>
              <w:rPr>
                <w:sz w:val="24"/>
                <w:szCs w:val="24"/>
              </w:rPr>
              <w:t>Кровати с матрацами, холодильник</w:t>
            </w:r>
            <w:r w:rsidRPr="009C1B57">
              <w:rPr>
                <w:sz w:val="24"/>
                <w:szCs w:val="24"/>
              </w:rPr>
              <w:t xml:space="preserve"> </w:t>
            </w:r>
            <w:proofErr w:type="spellStart"/>
            <w:r>
              <w:rPr>
                <w:sz w:val="24"/>
                <w:szCs w:val="24"/>
                <w:lang w:val="en-US"/>
              </w:rPr>
              <w:t>Indesit</w:t>
            </w:r>
            <w:proofErr w:type="spellEnd"/>
            <w:r w:rsidRPr="009C1B57">
              <w:rPr>
                <w:sz w:val="24"/>
                <w:szCs w:val="24"/>
              </w:rPr>
              <w:t xml:space="preserve"> </w:t>
            </w:r>
            <w:r>
              <w:rPr>
                <w:sz w:val="24"/>
                <w:szCs w:val="24"/>
                <w:lang w:val="en-US"/>
              </w:rPr>
              <w:t>SB</w:t>
            </w:r>
            <w:r w:rsidRPr="009C1B57">
              <w:rPr>
                <w:sz w:val="24"/>
                <w:szCs w:val="24"/>
              </w:rPr>
              <w:t xml:space="preserve"> 200</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1.29</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color w:val="000000"/>
                <w:sz w:val="24"/>
                <w:szCs w:val="24"/>
              </w:rPr>
            </w:pPr>
            <w:r w:rsidRPr="00B6266C">
              <w:rPr>
                <w:color w:val="000000"/>
                <w:sz w:val="24"/>
                <w:szCs w:val="24"/>
              </w:rPr>
              <w:t>Ремонт здания МБДОУ «Детский сад № 4 «Березка», п. Володарский</w:t>
            </w:r>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30,0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линолеум</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color w:val="000000"/>
                <w:sz w:val="24"/>
                <w:szCs w:val="24"/>
              </w:rPr>
            </w:pPr>
            <w:r w:rsidRPr="00B6266C">
              <w:rPr>
                <w:rFonts w:ascii="Times New Roman" w:hAnsi="Times New Roman" w:cs="Times New Roman"/>
                <w:color w:val="000000"/>
                <w:sz w:val="24"/>
                <w:szCs w:val="24"/>
              </w:rPr>
              <w:t>Изношенное напольное покрытие</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sidRPr="00B6266C">
              <w:rPr>
                <w:sz w:val="24"/>
                <w:szCs w:val="24"/>
              </w:rPr>
              <w:t>Приобретен</w:t>
            </w:r>
            <w:r>
              <w:rPr>
                <w:sz w:val="24"/>
                <w:szCs w:val="24"/>
              </w:rPr>
              <w:t>ие</w:t>
            </w:r>
            <w:r w:rsidRPr="00B6266C">
              <w:rPr>
                <w:sz w:val="24"/>
                <w:szCs w:val="24"/>
              </w:rPr>
              <w:t xml:space="preserve"> линолеума</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1.30</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color w:val="000000"/>
                <w:sz w:val="24"/>
                <w:szCs w:val="24"/>
              </w:rPr>
            </w:pPr>
            <w:r w:rsidRPr="00B6266C">
              <w:rPr>
                <w:color w:val="000000"/>
                <w:sz w:val="24"/>
                <w:szCs w:val="24"/>
              </w:rPr>
              <w:t>Развитие материально-технической базы МКОУ «Начальная школа- детский сад», п. Трубный</w:t>
            </w:r>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15,0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микрофон</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color w:val="000000"/>
                <w:sz w:val="24"/>
                <w:szCs w:val="24"/>
              </w:rPr>
            </w:pPr>
            <w:r>
              <w:rPr>
                <w:rFonts w:ascii="Times New Roman" w:hAnsi="Times New Roman" w:cs="Times New Roman"/>
                <w:sz w:val="24"/>
                <w:szCs w:val="24"/>
              </w:rPr>
              <w:t>Неисправленная музыкальная техника</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Наличие нового микрофона</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1.31</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rFonts w:eastAsia="Calibri"/>
                <w:color w:val="000000"/>
                <w:sz w:val="24"/>
                <w:szCs w:val="24"/>
                <w:lang w:eastAsia="en-US"/>
              </w:rPr>
            </w:pPr>
            <w:r w:rsidRPr="00B6266C">
              <w:rPr>
                <w:color w:val="000000"/>
                <w:sz w:val="24"/>
                <w:szCs w:val="24"/>
              </w:rPr>
              <w:t xml:space="preserve">Развитие материально-технической базы МКОУ ДОД «Дом детского творчества», с. </w:t>
            </w:r>
            <w:proofErr w:type="spellStart"/>
            <w:r w:rsidRPr="00B6266C">
              <w:rPr>
                <w:color w:val="000000"/>
                <w:sz w:val="24"/>
                <w:szCs w:val="24"/>
              </w:rPr>
              <w:t>Марфино</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15,0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Трибуна, стулья</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Недостающее количество стульев, отсутствие трибуны</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Наличие необходимого количества стульев, новая трибуна</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b/>
                <w:sz w:val="24"/>
                <w:szCs w:val="24"/>
              </w:rPr>
            </w:pPr>
            <w:r w:rsidRPr="00B6266C">
              <w:rPr>
                <w:b/>
                <w:sz w:val="24"/>
                <w:szCs w:val="24"/>
              </w:rPr>
              <w:t>2</w:t>
            </w:r>
          </w:p>
        </w:tc>
        <w:tc>
          <w:tcPr>
            <w:tcW w:w="13290" w:type="dxa"/>
            <w:gridSpan w:val="7"/>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b/>
                <w:color w:val="000000"/>
                <w:sz w:val="24"/>
                <w:szCs w:val="24"/>
              </w:rPr>
              <w:t>Культура</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2.1</w:t>
            </w:r>
          </w:p>
        </w:tc>
        <w:tc>
          <w:tcPr>
            <w:tcW w:w="3685" w:type="dxa"/>
            <w:tcBorders>
              <w:top w:val="single" w:sz="4" w:space="0" w:color="auto"/>
              <w:left w:val="single" w:sz="4" w:space="0" w:color="auto"/>
              <w:bottom w:val="single" w:sz="4" w:space="0" w:color="auto"/>
              <w:right w:val="single" w:sz="4" w:space="0" w:color="auto"/>
            </w:tcBorders>
            <w:hideMark/>
          </w:tcPr>
          <w:p w:rsidR="0031422A" w:rsidRDefault="0031422A" w:rsidP="009D58F8">
            <w:pPr>
              <w:rPr>
                <w:color w:val="000000"/>
                <w:sz w:val="24"/>
                <w:szCs w:val="24"/>
              </w:rPr>
            </w:pPr>
            <w:r w:rsidRPr="00B6266C">
              <w:rPr>
                <w:color w:val="000000"/>
                <w:sz w:val="24"/>
                <w:szCs w:val="24"/>
              </w:rPr>
              <w:t xml:space="preserve">Приобретение музыкальной аппаратуры (в том числе акустической системы и усилителя мощности) для сельского Дома культуры, с. </w:t>
            </w:r>
            <w:proofErr w:type="spellStart"/>
            <w:r w:rsidRPr="00B6266C">
              <w:rPr>
                <w:color w:val="000000"/>
                <w:sz w:val="24"/>
                <w:szCs w:val="24"/>
              </w:rPr>
              <w:t>Зеленга</w:t>
            </w:r>
            <w:proofErr w:type="spellEnd"/>
          </w:p>
          <w:p w:rsidR="00CF6096" w:rsidRDefault="00CF6096" w:rsidP="009D58F8">
            <w:pPr>
              <w:rPr>
                <w:color w:val="000000"/>
                <w:sz w:val="24"/>
                <w:szCs w:val="24"/>
              </w:rPr>
            </w:pPr>
          </w:p>
          <w:p w:rsidR="00CF6096" w:rsidRDefault="00CF6096" w:rsidP="009D58F8">
            <w:pPr>
              <w:rPr>
                <w:color w:val="000000"/>
                <w:sz w:val="24"/>
                <w:szCs w:val="24"/>
              </w:rPr>
            </w:pPr>
          </w:p>
          <w:p w:rsidR="00CF6096" w:rsidRPr="00B6266C" w:rsidRDefault="00CF6096" w:rsidP="009D58F8">
            <w:pPr>
              <w:rPr>
                <w:rFonts w:eastAsia="Calibri"/>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30,0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акустическая</w:t>
            </w:r>
            <w:r w:rsidRPr="00B6266C">
              <w:rPr>
                <w:rFonts w:ascii="Times New Roman" w:hAnsi="Times New Roman" w:cs="Times New Roman"/>
                <w:sz w:val="24"/>
                <w:szCs w:val="24"/>
              </w:rPr>
              <w:t xml:space="preserve"> система</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шт.</w:t>
            </w: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Отсутствие в наличии акустической системы</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 xml:space="preserve">Наличие </w:t>
            </w:r>
            <w:r w:rsidRPr="00B6266C">
              <w:rPr>
                <w:color w:val="000000"/>
                <w:sz w:val="24"/>
                <w:szCs w:val="24"/>
              </w:rPr>
              <w:t>музыкальной аппаратуры</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lastRenderedPageBreak/>
              <w:t>2.2</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rFonts w:eastAsia="Calibri"/>
                <w:color w:val="000000"/>
                <w:sz w:val="24"/>
                <w:szCs w:val="24"/>
                <w:lang w:eastAsia="en-US"/>
              </w:rPr>
            </w:pPr>
            <w:r w:rsidRPr="00B6266C">
              <w:rPr>
                <w:color w:val="000000"/>
                <w:sz w:val="24"/>
                <w:szCs w:val="24"/>
              </w:rPr>
              <w:t>Приобретение стройматериала и ремонт зрительного зала Дома культуры, с. Калинино</w:t>
            </w:r>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60,0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Краска</w:t>
            </w:r>
            <w:r>
              <w:rPr>
                <w:rFonts w:ascii="Times New Roman" w:hAnsi="Times New Roman" w:cs="Times New Roman"/>
                <w:sz w:val="24"/>
                <w:szCs w:val="24"/>
              </w:rPr>
              <w:t xml:space="preserve"> фасадная</w:t>
            </w:r>
            <w:r w:rsidRPr="00B6266C">
              <w:rPr>
                <w:rFonts w:ascii="Times New Roman" w:hAnsi="Times New Roman" w:cs="Times New Roman"/>
                <w:sz w:val="24"/>
                <w:szCs w:val="24"/>
              </w:rPr>
              <w:t>, цемент, лес</w:t>
            </w:r>
            <w:r>
              <w:rPr>
                <w:rFonts w:ascii="Times New Roman" w:hAnsi="Times New Roman" w:cs="Times New Roman"/>
                <w:sz w:val="24"/>
                <w:szCs w:val="24"/>
              </w:rPr>
              <w:t xml:space="preserve">, </w:t>
            </w:r>
            <w:proofErr w:type="spellStart"/>
            <w:r>
              <w:rPr>
                <w:rFonts w:ascii="Times New Roman" w:hAnsi="Times New Roman" w:cs="Times New Roman"/>
                <w:sz w:val="24"/>
                <w:szCs w:val="24"/>
              </w:rPr>
              <w:t>гипсокартон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волма</w:t>
            </w:r>
            <w:proofErr w:type="spellEnd"/>
            <w:r>
              <w:rPr>
                <w:rFonts w:ascii="Times New Roman" w:hAnsi="Times New Roman" w:cs="Times New Roman"/>
                <w:sz w:val="24"/>
                <w:szCs w:val="24"/>
              </w:rPr>
              <w:t xml:space="preserve"> шов, </w:t>
            </w:r>
            <w:proofErr w:type="spellStart"/>
            <w:r>
              <w:rPr>
                <w:rFonts w:ascii="Times New Roman" w:hAnsi="Times New Roman" w:cs="Times New Roman"/>
                <w:sz w:val="24"/>
                <w:szCs w:val="24"/>
              </w:rPr>
              <w:t>волма</w:t>
            </w:r>
            <w:proofErr w:type="spellEnd"/>
            <w:r>
              <w:rPr>
                <w:rFonts w:ascii="Times New Roman" w:hAnsi="Times New Roman" w:cs="Times New Roman"/>
                <w:sz w:val="24"/>
                <w:szCs w:val="24"/>
              </w:rPr>
              <w:t xml:space="preserve"> слой</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 м 3</w:t>
            </w: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Необходимость в проведении косметиче</w:t>
            </w:r>
            <w:r>
              <w:rPr>
                <w:rFonts w:ascii="Times New Roman" w:hAnsi="Times New Roman" w:cs="Times New Roman"/>
                <w:sz w:val="24"/>
                <w:szCs w:val="24"/>
              </w:rPr>
              <w:t>ского  ремонта</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sidRPr="00B6266C">
              <w:rPr>
                <w:sz w:val="24"/>
                <w:szCs w:val="24"/>
              </w:rPr>
              <w:t>Косметиче</w:t>
            </w:r>
            <w:r>
              <w:rPr>
                <w:sz w:val="24"/>
                <w:szCs w:val="24"/>
              </w:rPr>
              <w:t>ский ремонт</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2.3</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rFonts w:eastAsia="Calibri"/>
                <w:color w:val="000000"/>
                <w:sz w:val="24"/>
                <w:szCs w:val="24"/>
                <w:lang w:eastAsia="en-US"/>
              </w:rPr>
            </w:pPr>
            <w:r w:rsidRPr="00B6266C">
              <w:rPr>
                <w:color w:val="000000"/>
                <w:sz w:val="24"/>
                <w:szCs w:val="24"/>
              </w:rPr>
              <w:t>Ремонт кровли Дома культуры, с. Тишково</w:t>
            </w:r>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70,0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proofErr w:type="spellStart"/>
            <w:r w:rsidRPr="00B6266C">
              <w:rPr>
                <w:rFonts w:ascii="Times New Roman" w:hAnsi="Times New Roman" w:cs="Times New Roman"/>
                <w:sz w:val="24"/>
                <w:szCs w:val="24"/>
              </w:rPr>
              <w:t>профнастил</w:t>
            </w:r>
            <w:proofErr w:type="spellEnd"/>
            <w:r w:rsidRPr="00B6266C">
              <w:rPr>
                <w:rFonts w:ascii="Times New Roman" w:hAnsi="Times New Roman" w:cs="Times New Roman"/>
                <w:sz w:val="24"/>
                <w:szCs w:val="24"/>
              </w:rPr>
              <w:t xml:space="preserve">, </w:t>
            </w:r>
            <w:r>
              <w:rPr>
                <w:rFonts w:ascii="Times New Roman" w:hAnsi="Times New Roman" w:cs="Times New Roman"/>
                <w:sz w:val="24"/>
                <w:szCs w:val="24"/>
              </w:rPr>
              <w:t>конек плоский</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Необходимость в замене кровли</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Соответствующая нормам кровля</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2.4</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rFonts w:eastAsia="Calibri"/>
                <w:color w:val="000000"/>
                <w:sz w:val="24"/>
                <w:szCs w:val="24"/>
                <w:lang w:eastAsia="en-US"/>
              </w:rPr>
            </w:pPr>
            <w:r w:rsidRPr="00B6266C">
              <w:rPr>
                <w:color w:val="000000"/>
                <w:sz w:val="24"/>
                <w:szCs w:val="24"/>
              </w:rPr>
              <w:t xml:space="preserve">Приобретение </w:t>
            </w:r>
            <w:proofErr w:type="spellStart"/>
            <w:r w:rsidRPr="00B6266C">
              <w:rPr>
                <w:color w:val="000000"/>
                <w:sz w:val="24"/>
                <w:szCs w:val="24"/>
              </w:rPr>
              <w:t>сплит-системы</w:t>
            </w:r>
            <w:proofErr w:type="spellEnd"/>
            <w:r w:rsidRPr="00B6266C">
              <w:rPr>
                <w:color w:val="000000"/>
                <w:sz w:val="24"/>
                <w:szCs w:val="24"/>
              </w:rPr>
              <w:t xml:space="preserve"> в центральную библиотеку    п. Володарский</w:t>
            </w:r>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225,0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 xml:space="preserve">2 </w:t>
            </w:r>
            <w:proofErr w:type="spellStart"/>
            <w:r w:rsidRPr="00B6266C">
              <w:rPr>
                <w:rFonts w:ascii="Times New Roman" w:hAnsi="Times New Roman" w:cs="Times New Roman"/>
                <w:sz w:val="24"/>
                <w:szCs w:val="24"/>
              </w:rPr>
              <w:t>сплитсистемы</w:t>
            </w:r>
            <w:proofErr w:type="spellEnd"/>
            <w:r w:rsidRPr="00B6266C">
              <w:rPr>
                <w:rFonts w:ascii="Times New Roman" w:hAnsi="Times New Roman" w:cs="Times New Roman"/>
                <w:sz w:val="24"/>
                <w:szCs w:val="24"/>
              </w:rPr>
              <w:t xml:space="preserve"> и 3 кондиционера</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шт.</w:t>
            </w: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 xml:space="preserve">Отсутствие </w:t>
            </w:r>
            <w:proofErr w:type="spellStart"/>
            <w:r>
              <w:rPr>
                <w:rFonts w:ascii="Times New Roman" w:hAnsi="Times New Roman" w:cs="Times New Roman"/>
                <w:sz w:val="24"/>
                <w:szCs w:val="24"/>
              </w:rPr>
              <w:t>сплитсистем</w:t>
            </w:r>
            <w:proofErr w:type="spellEnd"/>
            <w:r>
              <w:rPr>
                <w:rFonts w:ascii="Times New Roman" w:hAnsi="Times New Roman" w:cs="Times New Roman"/>
                <w:sz w:val="24"/>
                <w:szCs w:val="24"/>
              </w:rPr>
              <w:t xml:space="preserve"> </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 xml:space="preserve">Наличие </w:t>
            </w:r>
            <w:proofErr w:type="spellStart"/>
            <w:r>
              <w:rPr>
                <w:sz w:val="24"/>
                <w:szCs w:val="24"/>
              </w:rPr>
              <w:t>сплит-системы</w:t>
            </w:r>
            <w:proofErr w:type="spellEnd"/>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2.5</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rFonts w:eastAsia="Calibri"/>
                <w:color w:val="000000"/>
                <w:sz w:val="24"/>
                <w:szCs w:val="24"/>
                <w:lang w:eastAsia="en-US"/>
              </w:rPr>
            </w:pPr>
            <w:r w:rsidRPr="00B6266C">
              <w:rPr>
                <w:color w:val="000000"/>
                <w:sz w:val="24"/>
                <w:szCs w:val="24"/>
              </w:rPr>
              <w:t>Ремонтно-восстановительные работы памятника архитектуры церкви Казанской иконы Божьей Матери, с. Ильинка</w:t>
            </w:r>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250,0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19 оконных блоков и комплектующих к ним</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шт.</w:t>
            </w: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 xml:space="preserve">Необходимость  в замене окон </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Наличие новых окон</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2.6</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rFonts w:eastAsia="Calibri"/>
                <w:color w:val="000000"/>
                <w:sz w:val="24"/>
                <w:szCs w:val="24"/>
                <w:lang w:eastAsia="en-US"/>
              </w:rPr>
            </w:pPr>
            <w:r w:rsidRPr="00B6266C">
              <w:rPr>
                <w:color w:val="000000"/>
                <w:sz w:val="24"/>
                <w:szCs w:val="24"/>
              </w:rPr>
              <w:t>Ремонт кровли Дома культуры, с. Тишково</w:t>
            </w:r>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100,0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proofErr w:type="spellStart"/>
            <w:r>
              <w:rPr>
                <w:rFonts w:ascii="Times New Roman" w:hAnsi="Times New Roman" w:cs="Times New Roman"/>
                <w:sz w:val="24"/>
                <w:szCs w:val="24"/>
              </w:rPr>
              <w:t>Профнастил</w:t>
            </w:r>
            <w:proofErr w:type="spellEnd"/>
            <w:r>
              <w:rPr>
                <w:rFonts w:ascii="Times New Roman" w:hAnsi="Times New Roman" w:cs="Times New Roman"/>
                <w:sz w:val="24"/>
                <w:szCs w:val="24"/>
              </w:rPr>
              <w:t>, конек плоский, лес, доски</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Необходимость в замене кровли</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Соответствующая нормам кровля</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2.7</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rFonts w:eastAsia="Calibri"/>
                <w:color w:val="000000"/>
                <w:sz w:val="24"/>
                <w:szCs w:val="24"/>
                <w:lang w:eastAsia="en-US"/>
              </w:rPr>
            </w:pPr>
            <w:r w:rsidRPr="00B6266C">
              <w:rPr>
                <w:color w:val="000000"/>
                <w:sz w:val="24"/>
                <w:szCs w:val="24"/>
              </w:rPr>
              <w:t xml:space="preserve">Ремонт здания Дома культуры, с. </w:t>
            </w:r>
            <w:proofErr w:type="spellStart"/>
            <w:r w:rsidRPr="00B6266C">
              <w:rPr>
                <w:color w:val="000000"/>
                <w:sz w:val="24"/>
                <w:szCs w:val="24"/>
              </w:rPr>
              <w:t>Тулугановка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100,0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 xml:space="preserve">ремонт костюмерной (лес, окна, </w:t>
            </w:r>
            <w:proofErr w:type="spellStart"/>
            <w:r w:rsidRPr="00B6266C">
              <w:rPr>
                <w:rFonts w:ascii="Times New Roman" w:hAnsi="Times New Roman" w:cs="Times New Roman"/>
                <w:sz w:val="24"/>
                <w:szCs w:val="24"/>
              </w:rPr>
              <w:t>линолиум</w:t>
            </w:r>
            <w:proofErr w:type="spellEnd"/>
            <w:r w:rsidRPr="00B6266C">
              <w:rPr>
                <w:rFonts w:ascii="Times New Roman" w:hAnsi="Times New Roman" w:cs="Times New Roman"/>
                <w:sz w:val="24"/>
                <w:szCs w:val="24"/>
              </w:rPr>
              <w:t>, краски)</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Необходимость в проведении косметиче</w:t>
            </w:r>
            <w:r>
              <w:rPr>
                <w:rFonts w:ascii="Times New Roman" w:hAnsi="Times New Roman" w:cs="Times New Roman"/>
                <w:sz w:val="24"/>
                <w:szCs w:val="24"/>
              </w:rPr>
              <w:t>ского  ремонта</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sidRPr="00B6266C">
              <w:rPr>
                <w:sz w:val="24"/>
                <w:szCs w:val="24"/>
              </w:rPr>
              <w:t>Косметиче</w:t>
            </w:r>
            <w:r>
              <w:rPr>
                <w:sz w:val="24"/>
                <w:szCs w:val="24"/>
              </w:rPr>
              <w:t>ский ремонт</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2.8</w:t>
            </w:r>
          </w:p>
        </w:tc>
        <w:tc>
          <w:tcPr>
            <w:tcW w:w="3685" w:type="dxa"/>
            <w:tcBorders>
              <w:top w:val="single" w:sz="4" w:space="0" w:color="auto"/>
              <w:left w:val="single" w:sz="4" w:space="0" w:color="auto"/>
              <w:bottom w:val="single" w:sz="4" w:space="0" w:color="auto"/>
              <w:right w:val="single" w:sz="4" w:space="0" w:color="auto"/>
            </w:tcBorders>
            <w:hideMark/>
          </w:tcPr>
          <w:p w:rsidR="0031422A" w:rsidRDefault="0031422A" w:rsidP="009D58F8">
            <w:pPr>
              <w:rPr>
                <w:color w:val="000000"/>
                <w:sz w:val="24"/>
                <w:szCs w:val="24"/>
              </w:rPr>
            </w:pPr>
            <w:r w:rsidRPr="00B6266C">
              <w:rPr>
                <w:color w:val="000000"/>
                <w:sz w:val="24"/>
                <w:szCs w:val="24"/>
              </w:rPr>
              <w:t xml:space="preserve">Ремонт кровли здания библиотеки, с. </w:t>
            </w:r>
            <w:proofErr w:type="spellStart"/>
            <w:r w:rsidRPr="00B6266C">
              <w:rPr>
                <w:color w:val="000000"/>
                <w:sz w:val="24"/>
                <w:szCs w:val="24"/>
              </w:rPr>
              <w:t>Тулугановка</w:t>
            </w:r>
            <w:proofErr w:type="spellEnd"/>
          </w:p>
          <w:p w:rsidR="00CF6096" w:rsidRDefault="00CF6096" w:rsidP="009D58F8">
            <w:pPr>
              <w:rPr>
                <w:color w:val="000000"/>
                <w:sz w:val="24"/>
                <w:szCs w:val="24"/>
              </w:rPr>
            </w:pPr>
          </w:p>
          <w:p w:rsidR="00CF6096" w:rsidRDefault="00CF6096" w:rsidP="009D58F8">
            <w:pPr>
              <w:rPr>
                <w:color w:val="000000"/>
                <w:sz w:val="24"/>
                <w:szCs w:val="24"/>
              </w:rPr>
            </w:pPr>
          </w:p>
          <w:p w:rsidR="00CF6096" w:rsidRPr="00B6266C" w:rsidRDefault="00CF6096" w:rsidP="009D58F8">
            <w:pPr>
              <w:rPr>
                <w:rFonts w:eastAsia="Calibri"/>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50,0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шифер, гвозди, лес</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Необходимость в замене кровли</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Соответствующая нормам кровля</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lastRenderedPageBreak/>
              <w:t>2.9</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rFonts w:eastAsia="Calibri"/>
                <w:color w:val="000000"/>
                <w:sz w:val="24"/>
                <w:szCs w:val="24"/>
                <w:lang w:eastAsia="en-US"/>
              </w:rPr>
            </w:pPr>
            <w:r w:rsidRPr="00B6266C">
              <w:rPr>
                <w:color w:val="000000"/>
                <w:sz w:val="24"/>
                <w:szCs w:val="24"/>
              </w:rPr>
              <w:t>Ремонт здания Дома культуры,</w:t>
            </w:r>
            <w:r>
              <w:rPr>
                <w:color w:val="000000"/>
                <w:sz w:val="24"/>
                <w:szCs w:val="24"/>
              </w:rPr>
              <w:t xml:space="preserve"> </w:t>
            </w:r>
            <w:r w:rsidRPr="00B6266C">
              <w:rPr>
                <w:color w:val="000000"/>
                <w:sz w:val="24"/>
                <w:szCs w:val="24"/>
              </w:rPr>
              <w:t xml:space="preserve">с. </w:t>
            </w:r>
            <w:proofErr w:type="spellStart"/>
            <w:r w:rsidRPr="00B6266C">
              <w:rPr>
                <w:color w:val="000000"/>
                <w:sz w:val="24"/>
                <w:szCs w:val="24"/>
              </w:rPr>
              <w:t>Тулугановка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35,0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краска, кисти, валики, шпаклевка,</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Необходимость в проведении косметиче</w:t>
            </w:r>
            <w:r>
              <w:rPr>
                <w:rFonts w:ascii="Times New Roman" w:hAnsi="Times New Roman" w:cs="Times New Roman"/>
                <w:sz w:val="24"/>
                <w:szCs w:val="24"/>
              </w:rPr>
              <w:t>ского  ремонта</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tabs>
                <w:tab w:val="left" w:pos="577"/>
              </w:tabs>
              <w:rPr>
                <w:sz w:val="24"/>
                <w:szCs w:val="24"/>
              </w:rPr>
            </w:pPr>
            <w:r w:rsidRPr="00B6266C">
              <w:rPr>
                <w:sz w:val="24"/>
                <w:szCs w:val="24"/>
              </w:rPr>
              <w:t>Косметиче</w:t>
            </w:r>
            <w:r>
              <w:rPr>
                <w:sz w:val="24"/>
                <w:szCs w:val="24"/>
              </w:rPr>
              <w:t>ский ремонт</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2.10</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rFonts w:eastAsia="Calibri"/>
                <w:color w:val="000000"/>
                <w:sz w:val="24"/>
                <w:szCs w:val="24"/>
                <w:lang w:eastAsia="en-US"/>
              </w:rPr>
            </w:pPr>
            <w:r w:rsidRPr="00B6266C">
              <w:rPr>
                <w:color w:val="000000"/>
                <w:sz w:val="24"/>
                <w:szCs w:val="24"/>
              </w:rPr>
              <w:t>Развитие материально-технической базы МБУ «Централизованная библиотечная система», п. Володарский</w:t>
            </w:r>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20,0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ноутбук</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Отсутств</w:t>
            </w:r>
            <w:r w:rsidRPr="00B6266C">
              <w:rPr>
                <w:rFonts w:ascii="Times New Roman" w:hAnsi="Times New Roman" w:cs="Times New Roman"/>
                <w:sz w:val="24"/>
                <w:szCs w:val="24"/>
              </w:rPr>
              <w:t>ие</w:t>
            </w:r>
            <w:r>
              <w:rPr>
                <w:rFonts w:ascii="Times New Roman" w:hAnsi="Times New Roman" w:cs="Times New Roman"/>
                <w:sz w:val="24"/>
                <w:szCs w:val="24"/>
              </w:rPr>
              <w:t xml:space="preserve"> техники</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Наличие техники</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b/>
                <w:sz w:val="24"/>
                <w:szCs w:val="24"/>
              </w:rPr>
            </w:pPr>
            <w:r w:rsidRPr="00B6266C">
              <w:rPr>
                <w:b/>
                <w:sz w:val="24"/>
                <w:szCs w:val="24"/>
              </w:rPr>
              <w:t>3.</w:t>
            </w:r>
          </w:p>
        </w:tc>
        <w:tc>
          <w:tcPr>
            <w:tcW w:w="13290" w:type="dxa"/>
            <w:gridSpan w:val="7"/>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b/>
                <w:color w:val="000000"/>
                <w:sz w:val="24"/>
                <w:szCs w:val="24"/>
              </w:rPr>
              <w:t>Жилищно-коммунальное хозяйство</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3.1</w:t>
            </w:r>
          </w:p>
        </w:tc>
        <w:tc>
          <w:tcPr>
            <w:tcW w:w="3685" w:type="dxa"/>
            <w:tcBorders>
              <w:top w:val="single" w:sz="4" w:space="0" w:color="auto"/>
              <w:left w:val="single" w:sz="4" w:space="0" w:color="auto"/>
              <w:bottom w:val="single" w:sz="4" w:space="0" w:color="auto"/>
              <w:right w:val="single" w:sz="4" w:space="0" w:color="auto"/>
            </w:tcBorders>
            <w:hideMark/>
          </w:tcPr>
          <w:p w:rsidR="0031422A" w:rsidRPr="00237720" w:rsidRDefault="0031422A" w:rsidP="009D58F8">
            <w:pPr>
              <w:rPr>
                <w:rFonts w:eastAsia="Calibri"/>
                <w:color w:val="000000"/>
                <w:sz w:val="24"/>
                <w:szCs w:val="24"/>
                <w:highlight w:val="yellow"/>
                <w:lang w:eastAsia="en-US"/>
              </w:rPr>
            </w:pPr>
            <w:r w:rsidRPr="00BB3BF9">
              <w:rPr>
                <w:color w:val="000000"/>
                <w:sz w:val="24"/>
                <w:szCs w:val="24"/>
              </w:rPr>
              <w:t>Благоустройство территории вокруг памятника павшим воинам-землякам, п. Винный</w:t>
            </w:r>
          </w:p>
        </w:tc>
        <w:tc>
          <w:tcPr>
            <w:tcW w:w="1134" w:type="dxa"/>
            <w:tcBorders>
              <w:top w:val="single" w:sz="4" w:space="0" w:color="auto"/>
              <w:left w:val="single" w:sz="4" w:space="0" w:color="auto"/>
              <w:bottom w:val="single" w:sz="4" w:space="0" w:color="auto"/>
              <w:right w:val="single" w:sz="4" w:space="0" w:color="auto"/>
            </w:tcBorders>
            <w:hideMark/>
          </w:tcPr>
          <w:p w:rsidR="0031422A" w:rsidRPr="00237720" w:rsidRDefault="0031422A" w:rsidP="009D58F8">
            <w:pPr>
              <w:rPr>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B3BF9" w:rsidRDefault="0031422A" w:rsidP="009D58F8">
            <w:pPr>
              <w:rPr>
                <w:sz w:val="24"/>
                <w:szCs w:val="24"/>
              </w:rPr>
            </w:pPr>
            <w:r w:rsidRPr="00BB3BF9">
              <w:rPr>
                <w:sz w:val="24"/>
                <w:szCs w:val="24"/>
              </w:rPr>
              <w:t>60,0</w:t>
            </w:r>
          </w:p>
          <w:p w:rsidR="0031422A" w:rsidRPr="00BB3BF9" w:rsidRDefault="0031422A" w:rsidP="009D58F8">
            <w:pPr>
              <w:rPr>
                <w:sz w:val="24"/>
                <w:szCs w:val="24"/>
              </w:rPr>
            </w:pPr>
          </w:p>
        </w:tc>
        <w:tc>
          <w:tcPr>
            <w:tcW w:w="1558" w:type="dxa"/>
            <w:tcBorders>
              <w:top w:val="single" w:sz="4" w:space="0" w:color="auto"/>
              <w:left w:val="single" w:sz="4" w:space="0" w:color="auto"/>
              <w:bottom w:val="single" w:sz="4" w:space="0" w:color="auto"/>
              <w:right w:val="single" w:sz="4" w:space="0" w:color="auto"/>
            </w:tcBorders>
          </w:tcPr>
          <w:p w:rsidR="0031422A" w:rsidRPr="00BB3BF9" w:rsidRDefault="0031422A" w:rsidP="009D58F8">
            <w:pPr>
              <w:pStyle w:val="ConsPlusCell"/>
              <w:rPr>
                <w:rFonts w:ascii="Times New Roman" w:hAnsi="Times New Roman" w:cs="Times New Roman"/>
                <w:sz w:val="24"/>
                <w:szCs w:val="24"/>
              </w:rPr>
            </w:pPr>
            <w:r w:rsidRPr="00BB3BF9">
              <w:rPr>
                <w:rFonts w:ascii="Times New Roman" w:hAnsi="Times New Roman" w:cs="Times New Roman"/>
                <w:sz w:val="24"/>
                <w:szCs w:val="24"/>
              </w:rPr>
              <w:t>плитка тротуарная, бордюр, песок</w:t>
            </w:r>
          </w:p>
        </w:tc>
        <w:tc>
          <w:tcPr>
            <w:tcW w:w="851" w:type="dxa"/>
            <w:tcBorders>
              <w:top w:val="single" w:sz="4" w:space="0" w:color="auto"/>
              <w:left w:val="single" w:sz="4" w:space="0" w:color="auto"/>
              <w:bottom w:val="single" w:sz="4" w:space="0" w:color="auto"/>
              <w:right w:val="single" w:sz="4" w:space="0" w:color="auto"/>
            </w:tcBorders>
          </w:tcPr>
          <w:p w:rsidR="0031422A" w:rsidRPr="00BB3BF9" w:rsidRDefault="0031422A" w:rsidP="009D58F8">
            <w:pPr>
              <w:pStyle w:val="ConsPlusCell"/>
              <w:rPr>
                <w:rFonts w:ascii="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tcPr>
          <w:p w:rsidR="0031422A" w:rsidRPr="00237720" w:rsidRDefault="0031422A" w:rsidP="009D58F8">
            <w:pPr>
              <w:pStyle w:val="ConsPlusCell"/>
              <w:rPr>
                <w:rFonts w:ascii="Times New Roman" w:hAnsi="Times New Roman" w:cs="Times New Roman"/>
                <w:sz w:val="24"/>
                <w:szCs w:val="24"/>
                <w:highlight w:val="red"/>
              </w:rPr>
            </w:pPr>
            <w:r>
              <w:rPr>
                <w:rFonts w:ascii="Times New Roman" w:hAnsi="Times New Roman" w:cs="Times New Roman"/>
                <w:sz w:val="24"/>
                <w:szCs w:val="24"/>
              </w:rPr>
              <w:t xml:space="preserve">Несоответствие </w:t>
            </w:r>
            <w:r w:rsidRPr="00BB3BF9">
              <w:rPr>
                <w:rFonts w:ascii="Times New Roman" w:hAnsi="Times New Roman" w:cs="Times New Roman"/>
                <w:sz w:val="24"/>
                <w:szCs w:val="24"/>
              </w:rPr>
              <w:t>парка</w:t>
            </w:r>
          </w:p>
        </w:tc>
        <w:tc>
          <w:tcPr>
            <w:tcW w:w="2378" w:type="dxa"/>
            <w:tcBorders>
              <w:top w:val="single" w:sz="4" w:space="0" w:color="auto"/>
              <w:left w:val="single" w:sz="4" w:space="0" w:color="auto"/>
              <w:bottom w:val="single" w:sz="4" w:space="0" w:color="auto"/>
              <w:right w:val="single" w:sz="4" w:space="0" w:color="auto"/>
            </w:tcBorders>
          </w:tcPr>
          <w:p w:rsidR="0031422A" w:rsidRPr="00237720" w:rsidRDefault="0031422A" w:rsidP="009D58F8">
            <w:pPr>
              <w:rPr>
                <w:sz w:val="24"/>
                <w:szCs w:val="24"/>
                <w:highlight w:val="red"/>
              </w:rPr>
            </w:pPr>
            <w:r w:rsidRPr="0084743C">
              <w:rPr>
                <w:sz w:val="24"/>
                <w:szCs w:val="24"/>
              </w:rPr>
              <w:t>Благо</w:t>
            </w:r>
            <w:r>
              <w:rPr>
                <w:sz w:val="24"/>
                <w:szCs w:val="24"/>
              </w:rPr>
              <w:t>устроенная территория парка</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3.2</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rFonts w:eastAsia="Calibri"/>
                <w:color w:val="000000"/>
                <w:sz w:val="24"/>
                <w:szCs w:val="24"/>
                <w:lang w:eastAsia="en-US"/>
              </w:rPr>
            </w:pPr>
            <w:r w:rsidRPr="00B6266C">
              <w:rPr>
                <w:color w:val="000000"/>
                <w:sz w:val="24"/>
                <w:szCs w:val="24"/>
              </w:rPr>
              <w:t xml:space="preserve">Приобретение стройматериала для ремонта моста                 с. Коровье, с. </w:t>
            </w:r>
            <w:proofErr w:type="spellStart"/>
            <w:r w:rsidRPr="00B6266C">
              <w:rPr>
                <w:color w:val="000000"/>
                <w:sz w:val="24"/>
                <w:szCs w:val="24"/>
              </w:rPr>
              <w:t>Алтынжар</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60,0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металлопрокат</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шт.</w:t>
            </w: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Ветхо-аварийный мост</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Мост подлежащий эксплуатации</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3.3</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rFonts w:eastAsia="Calibri"/>
                <w:color w:val="000000"/>
                <w:sz w:val="24"/>
                <w:szCs w:val="24"/>
                <w:lang w:eastAsia="en-US"/>
              </w:rPr>
            </w:pPr>
            <w:r w:rsidRPr="00B6266C">
              <w:rPr>
                <w:color w:val="000000"/>
                <w:sz w:val="24"/>
                <w:szCs w:val="24"/>
              </w:rPr>
              <w:t xml:space="preserve">Приобретение и установка детской игровой площадки,        с. </w:t>
            </w:r>
            <w:proofErr w:type="spellStart"/>
            <w:r w:rsidRPr="00B6266C">
              <w:rPr>
                <w:color w:val="000000"/>
                <w:sz w:val="24"/>
                <w:szCs w:val="24"/>
              </w:rPr>
              <w:t>Алтынжар</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30,0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качалка, качели, столик</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шт.</w:t>
            </w: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 xml:space="preserve">Отсутствие </w:t>
            </w:r>
            <w:r w:rsidRPr="00B6266C">
              <w:rPr>
                <w:rFonts w:ascii="Times New Roman" w:eastAsia="Calibri" w:hAnsi="Times New Roman" w:cs="Times New Roman"/>
                <w:color w:val="000000"/>
                <w:sz w:val="24"/>
                <w:szCs w:val="24"/>
                <w:lang w:eastAsia="en-US"/>
              </w:rPr>
              <w:t>игровых площадок</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 xml:space="preserve">Наличие </w:t>
            </w:r>
            <w:r w:rsidRPr="00B6266C">
              <w:rPr>
                <w:rFonts w:eastAsia="Calibri"/>
                <w:color w:val="000000"/>
                <w:sz w:val="24"/>
                <w:szCs w:val="24"/>
                <w:lang w:eastAsia="en-US"/>
              </w:rPr>
              <w:t>игровых площадок</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3.4</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ind w:firstLineChars="15" w:firstLine="36"/>
              <w:rPr>
                <w:rFonts w:eastAsia="Calibri"/>
                <w:color w:val="000000"/>
                <w:sz w:val="24"/>
                <w:szCs w:val="24"/>
                <w:lang w:eastAsia="en-US"/>
              </w:rPr>
            </w:pPr>
            <w:r w:rsidRPr="00B6266C">
              <w:rPr>
                <w:color w:val="000000"/>
                <w:sz w:val="24"/>
                <w:szCs w:val="24"/>
              </w:rPr>
              <w:t>Благоустройство территории, с. Сизый Бугор</w:t>
            </w:r>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70,0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6</w:t>
            </w:r>
            <w:r w:rsidRPr="00B6266C">
              <w:rPr>
                <w:rFonts w:ascii="Times New Roman" w:hAnsi="Times New Roman" w:cs="Times New Roman"/>
                <w:sz w:val="24"/>
                <w:szCs w:val="24"/>
              </w:rPr>
              <w:t xml:space="preserve"> скамеек</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шт.</w:t>
            </w: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Отсутствие скамеек</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Наличие скамеек</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3.5</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rFonts w:eastAsia="Calibri"/>
                <w:color w:val="000000"/>
                <w:sz w:val="24"/>
                <w:szCs w:val="24"/>
                <w:lang w:eastAsia="en-US"/>
              </w:rPr>
            </w:pPr>
            <w:r w:rsidRPr="00B6266C">
              <w:rPr>
                <w:color w:val="000000"/>
                <w:sz w:val="24"/>
                <w:szCs w:val="24"/>
              </w:rPr>
              <w:t xml:space="preserve">Благоустройство территории, с. </w:t>
            </w:r>
            <w:proofErr w:type="spellStart"/>
            <w:r w:rsidRPr="00B6266C">
              <w:rPr>
                <w:color w:val="000000"/>
                <w:sz w:val="24"/>
                <w:szCs w:val="24"/>
              </w:rPr>
              <w:t>Тулугановка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60,0</w:t>
            </w:r>
          </w:p>
        </w:tc>
        <w:tc>
          <w:tcPr>
            <w:tcW w:w="1558" w:type="dxa"/>
            <w:tcBorders>
              <w:top w:val="single" w:sz="4" w:space="0" w:color="auto"/>
              <w:left w:val="single" w:sz="4" w:space="0" w:color="auto"/>
              <w:bottom w:val="single" w:sz="4" w:space="0" w:color="auto"/>
              <w:right w:val="single" w:sz="4" w:space="0" w:color="auto"/>
            </w:tcBorders>
          </w:tcPr>
          <w:p w:rsidR="0031422A"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 xml:space="preserve">Услуги по благоустройству и озеленению территории обелиска </w:t>
            </w:r>
          </w:p>
          <w:p w:rsidR="00CF6096" w:rsidRDefault="00CF6096" w:rsidP="009D58F8">
            <w:pPr>
              <w:pStyle w:val="ConsPlusCell"/>
              <w:rPr>
                <w:rFonts w:ascii="Times New Roman" w:hAnsi="Times New Roman" w:cs="Times New Roman"/>
                <w:sz w:val="24"/>
                <w:szCs w:val="24"/>
              </w:rPr>
            </w:pPr>
          </w:p>
          <w:p w:rsidR="00CF6096" w:rsidRDefault="00CF6096" w:rsidP="009D58F8">
            <w:pPr>
              <w:pStyle w:val="ConsPlusCell"/>
              <w:rPr>
                <w:rFonts w:ascii="Times New Roman" w:hAnsi="Times New Roman" w:cs="Times New Roman"/>
                <w:sz w:val="24"/>
                <w:szCs w:val="24"/>
              </w:rPr>
            </w:pPr>
          </w:p>
          <w:p w:rsidR="00CF6096" w:rsidRDefault="00CF6096" w:rsidP="009D58F8">
            <w:pPr>
              <w:pStyle w:val="ConsPlusCell"/>
              <w:rPr>
                <w:rFonts w:ascii="Times New Roman" w:hAnsi="Times New Roman" w:cs="Times New Roman"/>
                <w:sz w:val="24"/>
                <w:szCs w:val="24"/>
              </w:rPr>
            </w:pPr>
          </w:p>
          <w:p w:rsidR="00CF6096" w:rsidRDefault="00CF6096" w:rsidP="009D58F8">
            <w:pPr>
              <w:pStyle w:val="ConsPlusCell"/>
              <w:rPr>
                <w:rFonts w:ascii="Times New Roman" w:hAnsi="Times New Roman" w:cs="Times New Roman"/>
                <w:sz w:val="24"/>
                <w:szCs w:val="24"/>
              </w:rPr>
            </w:pPr>
          </w:p>
          <w:p w:rsidR="00CF6096" w:rsidRPr="00B6266C" w:rsidRDefault="00CF6096" w:rsidP="009D58F8">
            <w:pPr>
              <w:pStyle w:val="ConsPlusCel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Ранее работы по озеленению не проводились</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Благоустроенная территория обелиска</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lastRenderedPageBreak/>
              <w:t>3.6</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rFonts w:eastAsia="Calibri"/>
                <w:color w:val="000000"/>
                <w:sz w:val="24"/>
                <w:szCs w:val="24"/>
                <w:lang w:eastAsia="en-US"/>
              </w:rPr>
            </w:pPr>
            <w:r w:rsidRPr="00B6266C">
              <w:rPr>
                <w:color w:val="000000"/>
                <w:sz w:val="24"/>
                <w:szCs w:val="24"/>
              </w:rPr>
              <w:t xml:space="preserve">Благоустройство территории, с. </w:t>
            </w:r>
            <w:proofErr w:type="spellStart"/>
            <w:r w:rsidRPr="00B6266C">
              <w:rPr>
                <w:color w:val="000000"/>
                <w:sz w:val="24"/>
                <w:szCs w:val="24"/>
              </w:rPr>
              <w:t>Султановка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60,0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строительные материалы для водопровода ( тройник 14, отвод12, муфта23, труба250м,</w:t>
            </w:r>
            <w:r>
              <w:rPr>
                <w:rFonts w:ascii="Times New Roman" w:hAnsi="Times New Roman" w:cs="Times New Roman"/>
                <w:sz w:val="24"/>
                <w:szCs w:val="24"/>
              </w:rPr>
              <w:t xml:space="preserve"> </w:t>
            </w:r>
            <w:r w:rsidRPr="00B6266C">
              <w:rPr>
                <w:rFonts w:ascii="Times New Roman" w:hAnsi="Times New Roman" w:cs="Times New Roman"/>
                <w:sz w:val="24"/>
                <w:szCs w:val="24"/>
              </w:rPr>
              <w:t xml:space="preserve">лента </w:t>
            </w:r>
            <w:proofErr w:type="spellStart"/>
            <w:r w:rsidRPr="00B6266C">
              <w:rPr>
                <w:rFonts w:ascii="Times New Roman" w:hAnsi="Times New Roman" w:cs="Times New Roman"/>
                <w:sz w:val="24"/>
                <w:szCs w:val="24"/>
              </w:rPr>
              <w:t>фум</w:t>
            </w:r>
            <w:proofErr w:type="spellEnd"/>
            <w:r w:rsidRPr="00B6266C">
              <w:rPr>
                <w:rFonts w:ascii="Times New Roman" w:hAnsi="Times New Roman" w:cs="Times New Roman"/>
                <w:sz w:val="24"/>
                <w:szCs w:val="24"/>
              </w:rPr>
              <w:t>.</w:t>
            </w:r>
            <w:r>
              <w:rPr>
                <w:rFonts w:ascii="Times New Roman" w:hAnsi="Times New Roman" w:cs="Times New Roman"/>
                <w:sz w:val="24"/>
                <w:szCs w:val="24"/>
              </w:rPr>
              <w:t xml:space="preserve"> </w:t>
            </w:r>
            <w:r w:rsidRPr="00B6266C">
              <w:rPr>
                <w:rFonts w:ascii="Times New Roman" w:hAnsi="Times New Roman" w:cs="Times New Roman"/>
                <w:sz w:val="24"/>
                <w:szCs w:val="24"/>
              </w:rPr>
              <w:t>большая, решетка,</w:t>
            </w:r>
            <w:r>
              <w:rPr>
                <w:rFonts w:ascii="Times New Roman" w:hAnsi="Times New Roman" w:cs="Times New Roman"/>
                <w:sz w:val="24"/>
                <w:szCs w:val="24"/>
              </w:rPr>
              <w:t xml:space="preserve"> </w:t>
            </w:r>
            <w:r w:rsidRPr="00B6266C">
              <w:rPr>
                <w:rFonts w:ascii="Times New Roman" w:hAnsi="Times New Roman" w:cs="Times New Roman"/>
                <w:sz w:val="24"/>
                <w:szCs w:val="24"/>
              </w:rPr>
              <w:t xml:space="preserve">канал водосток, </w:t>
            </w:r>
            <w:proofErr w:type="spellStart"/>
            <w:r w:rsidRPr="00B6266C">
              <w:rPr>
                <w:rFonts w:ascii="Times New Roman" w:hAnsi="Times New Roman" w:cs="Times New Roman"/>
                <w:sz w:val="24"/>
                <w:szCs w:val="24"/>
              </w:rPr>
              <w:t>кранья</w:t>
            </w:r>
            <w:proofErr w:type="spellEnd"/>
            <w:r>
              <w:rPr>
                <w:rFonts w:ascii="Times New Roman" w:hAnsi="Times New Roman" w:cs="Times New Roman"/>
                <w:sz w:val="24"/>
                <w:szCs w:val="24"/>
              </w:rPr>
              <w:t xml:space="preserve"> </w:t>
            </w:r>
            <w:r w:rsidRPr="00B6266C">
              <w:rPr>
                <w:rFonts w:ascii="Times New Roman" w:hAnsi="Times New Roman" w:cs="Times New Roman"/>
                <w:sz w:val="24"/>
                <w:szCs w:val="24"/>
              </w:rPr>
              <w:t>8</w:t>
            </w:r>
            <w:r>
              <w:rPr>
                <w:rFonts w:ascii="Times New Roman" w:hAnsi="Times New Roman" w:cs="Times New Roman"/>
                <w:sz w:val="24"/>
                <w:szCs w:val="24"/>
              </w:rPr>
              <w:t xml:space="preserve"> </w:t>
            </w:r>
            <w:r w:rsidRPr="00B6266C">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шт.</w:t>
            </w: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Неисправленные водопроводные сети</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Водопровод  подлежащий эксплуатации</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3.7</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rFonts w:eastAsia="Calibri"/>
                <w:color w:val="000000"/>
                <w:sz w:val="24"/>
                <w:szCs w:val="24"/>
                <w:lang w:eastAsia="en-US"/>
              </w:rPr>
            </w:pPr>
            <w:r w:rsidRPr="00B6266C">
              <w:rPr>
                <w:color w:val="000000"/>
                <w:sz w:val="24"/>
                <w:szCs w:val="24"/>
              </w:rPr>
              <w:t>Благоустройство обелиска воинам, павшим в Великой Отечественной войне 1941 – 1945 г.г., с. Тумак</w:t>
            </w:r>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60,0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Работы по благоустройству обелиска воинам павшим в годы ВОВ</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Ранее работы по благоустройству не проводились</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Благоустроенная территория обелиска</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3.8</w:t>
            </w:r>
          </w:p>
        </w:tc>
        <w:tc>
          <w:tcPr>
            <w:tcW w:w="3685" w:type="dxa"/>
            <w:tcBorders>
              <w:top w:val="single" w:sz="4" w:space="0" w:color="auto"/>
              <w:left w:val="single" w:sz="4" w:space="0" w:color="auto"/>
              <w:bottom w:val="single" w:sz="4" w:space="0" w:color="auto"/>
              <w:right w:val="single" w:sz="4" w:space="0" w:color="auto"/>
            </w:tcBorders>
            <w:hideMark/>
          </w:tcPr>
          <w:p w:rsidR="0031422A" w:rsidRDefault="0031422A" w:rsidP="009D58F8">
            <w:pPr>
              <w:rPr>
                <w:color w:val="000000"/>
                <w:sz w:val="24"/>
                <w:szCs w:val="24"/>
              </w:rPr>
            </w:pPr>
            <w:r w:rsidRPr="00B6266C">
              <w:rPr>
                <w:color w:val="000000"/>
                <w:sz w:val="24"/>
                <w:szCs w:val="24"/>
              </w:rPr>
              <w:t xml:space="preserve">Благоустройство, изготовление и установка ограждения кладбища, с. </w:t>
            </w:r>
            <w:proofErr w:type="spellStart"/>
            <w:r w:rsidRPr="00B6266C">
              <w:rPr>
                <w:color w:val="000000"/>
                <w:sz w:val="24"/>
                <w:szCs w:val="24"/>
              </w:rPr>
              <w:t>Разино</w:t>
            </w:r>
            <w:proofErr w:type="spellEnd"/>
          </w:p>
          <w:p w:rsidR="00CF6096" w:rsidRDefault="00CF6096" w:rsidP="009D58F8">
            <w:pPr>
              <w:rPr>
                <w:color w:val="000000"/>
                <w:sz w:val="24"/>
                <w:szCs w:val="24"/>
              </w:rPr>
            </w:pPr>
          </w:p>
          <w:p w:rsidR="00CF6096" w:rsidRDefault="00CF6096" w:rsidP="009D58F8">
            <w:pPr>
              <w:rPr>
                <w:color w:val="000000"/>
                <w:sz w:val="24"/>
                <w:szCs w:val="24"/>
              </w:rPr>
            </w:pPr>
          </w:p>
          <w:p w:rsidR="00CF6096" w:rsidRDefault="00CF6096" w:rsidP="009D58F8">
            <w:pPr>
              <w:rPr>
                <w:color w:val="000000"/>
                <w:sz w:val="24"/>
                <w:szCs w:val="24"/>
              </w:rPr>
            </w:pPr>
          </w:p>
          <w:p w:rsidR="00CF6096" w:rsidRDefault="00CF6096" w:rsidP="009D58F8">
            <w:pPr>
              <w:rPr>
                <w:color w:val="000000"/>
                <w:sz w:val="24"/>
                <w:szCs w:val="24"/>
              </w:rPr>
            </w:pPr>
          </w:p>
          <w:p w:rsidR="00CF6096" w:rsidRDefault="00CF6096" w:rsidP="009D58F8">
            <w:pPr>
              <w:rPr>
                <w:color w:val="000000"/>
                <w:sz w:val="24"/>
                <w:szCs w:val="24"/>
              </w:rPr>
            </w:pPr>
          </w:p>
          <w:p w:rsidR="00CF6096" w:rsidRDefault="00CF6096" w:rsidP="009D58F8">
            <w:pPr>
              <w:rPr>
                <w:color w:val="000000"/>
                <w:sz w:val="24"/>
                <w:szCs w:val="24"/>
              </w:rPr>
            </w:pPr>
          </w:p>
          <w:p w:rsidR="00CF6096" w:rsidRDefault="00CF6096" w:rsidP="009D58F8">
            <w:pPr>
              <w:rPr>
                <w:color w:val="000000"/>
                <w:sz w:val="24"/>
                <w:szCs w:val="24"/>
              </w:rPr>
            </w:pPr>
          </w:p>
          <w:p w:rsidR="00CF6096" w:rsidRDefault="00CF6096" w:rsidP="009D58F8">
            <w:pPr>
              <w:rPr>
                <w:color w:val="000000"/>
                <w:sz w:val="24"/>
                <w:szCs w:val="24"/>
              </w:rPr>
            </w:pPr>
          </w:p>
          <w:p w:rsidR="00CF6096" w:rsidRPr="00B6266C" w:rsidRDefault="00CF6096" w:rsidP="009D58F8">
            <w:pPr>
              <w:rPr>
                <w:rFonts w:eastAsia="Calibri"/>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50,0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 xml:space="preserve">Приобретение сетки </w:t>
            </w:r>
            <w:proofErr w:type="spellStart"/>
            <w:r>
              <w:rPr>
                <w:rFonts w:ascii="Times New Roman" w:hAnsi="Times New Roman" w:cs="Times New Roman"/>
                <w:sz w:val="24"/>
                <w:szCs w:val="24"/>
              </w:rPr>
              <w:t>рабицы</w:t>
            </w:r>
            <w:proofErr w:type="spellEnd"/>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м</w:t>
            </w: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Отсутствие ограждения</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Наличие награждения</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lastRenderedPageBreak/>
              <w:t>3.9</w:t>
            </w:r>
          </w:p>
        </w:tc>
        <w:tc>
          <w:tcPr>
            <w:tcW w:w="3685" w:type="dxa"/>
            <w:tcBorders>
              <w:top w:val="single" w:sz="4" w:space="0" w:color="auto"/>
              <w:left w:val="single" w:sz="4" w:space="0" w:color="auto"/>
              <w:bottom w:val="single" w:sz="4" w:space="0" w:color="auto"/>
              <w:right w:val="single" w:sz="4" w:space="0" w:color="auto"/>
            </w:tcBorders>
            <w:hideMark/>
          </w:tcPr>
          <w:p w:rsidR="0031422A" w:rsidRPr="008D0604" w:rsidRDefault="0031422A" w:rsidP="009D58F8">
            <w:pPr>
              <w:rPr>
                <w:rFonts w:eastAsia="Calibri"/>
                <w:color w:val="000000"/>
                <w:sz w:val="24"/>
                <w:szCs w:val="24"/>
                <w:lang w:eastAsia="en-US"/>
              </w:rPr>
            </w:pPr>
            <w:r w:rsidRPr="008D0604">
              <w:rPr>
                <w:color w:val="000000"/>
                <w:sz w:val="24"/>
                <w:szCs w:val="24"/>
              </w:rPr>
              <w:t>Устройство ограждения казахского кладбища, с. Сорочье</w:t>
            </w:r>
          </w:p>
        </w:tc>
        <w:tc>
          <w:tcPr>
            <w:tcW w:w="1134" w:type="dxa"/>
            <w:tcBorders>
              <w:top w:val="single" w:sz="4" w:space="0" w:color="auto"/>
              <w:left w:val="single" w:sz="4" w:space="0" w:color="auto"/>
              <w:bottom w:val="single" w:sz="4" w:space="0" w:color="auto"/>
              <w:right w:val="single" w:sz="4" w:space="0" w:color="auto"/>
            </w:tcBorders>
            <w:hideMark/>
          </w:tcPr>
          <w:p w:rsidR="0031422A" w:rsidRPr="008D0604"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8D0604" w:rsidRDefault="0031422A" w:rsidP="009D58F8">
            <w:pPr>
              <w:rPr>
                <w:sz w:val="24"/>
                <w:szCs w:val="24"/>
              </w:rPr>
            </w:pPr>
            <w:r w:rsidRPr="008D0604">
              <w:rPr>
                <w:sz w:val="24"/>
                <w:szCs w:val="24"/>
              </w:rPr>
              <w:t>200,0</w:t>
            </w:r>
          </w:p>
          <w:p w:rsidR="0031422A" w:rsidRPr="008D0604" w:rsidRDefault="0031422A" w:rsidP="009D58F8">
            <w:pPr>
              <w:rPr>
                <w:sz w:val="24"/>
                <w:szCs w:val="24"/>
              </w:rPr>
            </w:pP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угольники 90шт, трубы 12 шт., щебень 4т., цемент, арматура, электрод, ведро, лопаты, диск, трубы.</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Отсутствие ограждения</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Наличие награждения</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3.10</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rFonts w:eastAsia="Calibri"/>
                <w:color w:val="000000"/>
                <w:sz w:val="24"/>
                <w:szCs w:val="24"/>
                <w:lang w:eastAsia="en-US"/>
              </w:rPr>
            </w:pPr>
            <w:r w:rsidRPr="00B6266C">
              <w:rPr>
                <w:color w:val="000000"/>
                <w:sz w:val="24"/>
                <w:szCs w:val="24"/>
              </w:rPr>
              <w:t>Изготовление и установка стелы и благоустройство парка к празднованию 70-летия Победы в Великой Отечественной войне, п. Винный</w:t>
            </w:r>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100,00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 xml:space="preserve">изготовление </w:t>
            </w:r>
            <w:proofErr w:type="spellStart"/>
            <w:r w:rsidRPr="00B6266C">
              <w:rPr>
                <w:rFonts w:ascii="Times New Roman" w:hAnsi="Times New Roman" w:cs="Times New Roman"/>
                <w:sz w:val="24"/>
                <w:szCs w:val="24"/>
              </w:rPr>
              <w:t>стеллы</w:t>
            </w:r>
            <w:proofErr w:type="spellEnd"/>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Отсутствие стелы и парка</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Благоустроенный парк с установленной стелой</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3.11</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rFonts w:eastAsia="Calibri"/>
                <w:color w:val="000000"/>
                <w:sz w:val="24"/>
                <w:szCs w:val="24"/>
                <w:lang w:eastAsia="en-US"/>
              </w:rPr>
            </w:pPr>
            <w:r w:rsidRPr="00B6266C">
              <w:rPr>
                <w:color w:val="000000"/>
                <w:sz w:val="24"/>
                <w:szCs w:val="24"/>
              </w:rPr>
              <w:t xml:space="preserve">Создание аллеи памяти и стелы погибшим землякам – участникам Великой Отечественной войны, с. </w:t>
            </w:r>
            <w:proofErr w:type="spellStart"/>
            <w:r w:rsidRPr="00B6266C">
              <w:rPr>
                <w:color w:val="000000"/>
                <w:sz w:val="24"/>
                <w:szCs w:val="24"/>
              </w:rPr>
              <w:t>Мултаново</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150,0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 xml:space="preserve">трубы, </w:t>
            </w:r>
            <w:proofErr w:type="spellStart"/>
            <w:r w:rsidRPr="00B6266C">
              <w:rPr>
                <w:rFonts w:ascii="Times New Roman" w:hAnsi="Times New Roman" w:cs="Times New Roman"/>
                <w:sz w:val="24"/>
                <w:szCs w:val="24"/>
              </w:rPr>
              <w:t>электороды</w:t>
            </w:r>
            <w:proofErr w:type="spellEnd"/>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 xml:space="preserve">т., </w:t>
            </w:r>
            <w:proofErr w:type="spellStart"/>
            <w:r>
              <w:rPr>
                <w:rFonts w:ascii="Times New Roman" w:hAnsi="Times New Roman" w:cs="Times New Roman"/>
                <w:sz w:val="24"/>
                <w:szCs w:val="24"/>
              </w:rPr>
              <w:t>упак</w:t>
            </w:r>
            <w:proofErr w:type="spellEnd"/>
            <w:r>
              <w:rPr>
                <w:rFonts w:ascii="Times New Roman" w:hAnsi="Times New Roman" w:cs="Times New Roman"/>
                <w:sz w:val="24"/>
                <w:szCs w:val="24"/>
              </w:rPr>
              <w:t>.</w:t>
            </w: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Отсутствие аллеи памяти, стелы</w:t>
            </w:r>
          </w:p>
        </w:tc>
        <w:tc>
          <w:tcPr>
            <w:tcW w:w="2378" w:type="dxa"/>
            <w:tcBorders>
              <w:top w:val="single" w:sz="4" w:space="0" w:color="auto"/>
              <w:left w:val="single" w:sz="4" w:space="0" w:color="auto"/>
              <w:bottom w:val="single" w:sz="4" w:space="0" w:color="auto"/>
              <w:right w:val="single" w:sz="4" w:space="0" w:color="auto"/>
            </w:tcBorders>
          </w:tcPr>
          <w:p w:rsidR="0031422A" w:rsidRDefault="0031422A" w:rsidP="009D58F8">
            <w:pPr>
              <w:rPr>
                <w:sz w:val="24"/>
                <w:szCs w:val="24"/>
              </w:rPr>
            </w:pPr>
            <w:r>
              <w:rPr>
                <w:sz w:val="24"/>
                <w:szCs w:val="24"/>
              </w:rPr>
              <w:t>Благоустроенная аллея с установленной стелой</w:t>
            </w:r>
          </w:p>
          <w:p w:rsidR="0031422A" w:rsidRDefault="0031422A" w:rsidP="009D58F8">
            <w:pPr>
              <w:rPr>
                <w:sz w:val="24"/>
                <w:szCs w:val="24"/>
              </w:rPr>
            </w:pPr>
          </w:p>
          <w:p w:rsidR="0031422A" w:rsidRPr="00483960" w:rsidRDefault="0031422A" w:rsidP="009D58F8">
            <w:pPr>
              <w:rPr>
                <w:sz w:val="24"/>
                <w:szCs w:val="24"/>
              </w:rPr>
            </w:pP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3.12</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rFonts w:eastAsia="Calibri"/>
                <w:color w:val="000000"/>
                <w:sz w:val="24"/>
                <w:szCs w:val="24"/>
                <w:lang w:eastAsia="en-US"/>
              </w:rPr>
            </w:pPr>
            <w:r w:rsidRPr="00B6266C">
              <w:rPr>
                <w:color w:val="000000"/>
                <w:sz w:val="24"/>
                <w:szCs w:val="24"/>
              </w:rPr>
              <w:t xml:space="preserve">Приобретение и установка детской спортивной площадки,  с. </w:t>
            </w:r>
            <w:proofErr w:type="spellStart"/>
            <w:r w:rsidRPr="00B6266C">
              <w:rPr>
                <w:color w:val="000000"/>
                <w:sz w:val="24"/>
                <w:szCs w:val="24"/>
              </w:rPr>
              <w:t>Новокрасное</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50,0</w:t>
            </w:r>
          </w:p>
        </w:tc>
        <w:tc>
          <w:tcPr>
            <w:tcW w:w="1558" w:type="dxa"/>
            <w:tcBorders>
              <w:top w:val="single" w:sz="4" w:space="0" w:color="auto"/>
              <w:left w:val="single" w:sz="4" w:space="0" w:color="auto"/>
              <w:bottom w:val="single" w:sz="4" w:space="0" w:color="auto"/>
              <w:right w:val="single" w:sz="4" w:space="0" w:color="auto"/>
            </w:tcBorders>
          </w:tcPr>
          <w:p w:rsidR="0031422A"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горка, карусель, двой</w:t>
            </w:r>
            <w:r w:rsidRPr="00B6266C">
              <w:rPr>
                <w:rFonts w:ascii="Times New Roman" w:hAnsi="Times New Roman" w:cs="Times New Roman"/>
                <w:sz w:val="24"/>
                <w:szCs w:val="24"/>
              </w:rPr>
              <w:t xml:space="preserve">ные качели, балансир, песочница, </w:t>
            </w:r>
            <w:proofErr w:type="spellStart"/>
            <w:r w:rsidRPr="00B6266C">
              <w:rPr>
                <w:rFonts w:ascii="Times New Roman" w:hAnsi="Times New Roman" w:cs="Times New Roman"/>
                <w:sz w:val="24"/>
                <w:szCs w:val="24"/>
              </w:rPr>
              <w:t>рукоход</w:t>
            </w:r>
            <w:proofErr w:type="spellEnd"/>
            <w:r w:rsidRPr="00B6266C">
              <w:rPr>
                <w:rFonts w:ascii="Times New Roman" w:hAnsi="Times New Roman" w:cs="Times New Roman"/>
                <w:sz w:val="24"/>
                <w:szCs w:val="24"/>
              </w:rPr>
              <w:t>, лавочка</w:t>
            </w:r>
          </w:p>
          <w:p w:rsidR="00CF6096" w:rsidRDefault="00CF6096" w:rsidP="009D58F8">
            <w:pPr>
              <w:pStyle w:val="ConsPlusCell"/>
              <w:rPr>
                <w:rFonts w:ascii="Times New Roman" w:hAnsi="Times New Roman" w:cs="Times New Roman"/>
                <w:sz w:val="24"/>
                <w:szCs w:val="24"/>
              </w:rPr>
            </w:pPr>
          </w:p>
          <w:p w:rsidR="00CF6096" w:rsidRDefault="00CF6096" w:rsidP="009D58F8">
            <w:pPr>
              <w:pStyle w:val="ConsPlusCell"/>
              <w:rPr>
                <w:rFonts w:ascii="Times New Roman" w:hAnsi="Times New Roman" w:cs="Times New Roman"/>
                <w:sz w:val="24"/>
                <w:szCs w:val="24"/>
              </w:rPr>
            </w:pPr>
          </w:p>
          <w:p w:rsidR="00CF6096" w:rsidRPr="00B6266C" w:rsidRDefault="00CF6096" w:rsidP="009D58F8">
            <w:pPr>
              <w:pStyle w:val="ConsPlusCel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шт.</w:t>
            </w: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 xml:space="preserve">Отсутствие </w:t>
            </w:r>
            <w:r w:rsidRPr="00B6266C">
              <w:rPr>
                <w:rFonts w:ascii="Times New Roman" w:eastAsia="Calibri" w:hAnsi="Times New Roman" w:cs="Times New Roman"/>
                <w:color w:val="000000"/>
                <w:sz w:val="24"/>
                <w:szCs w:val="24"/>
                <w:lang w:eastAsia="en-US"/>
              </w:rPr>
              <w:t>игровых площадок</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 xml:space="preserve">Наличие </w:t>
            </w:r>
            <w:r w:rsidRPr="00B6266C">
              <w:rPr>
                <w:rFonts w:eastAsia="Calibri"/>
                <w:color w:val="000000"/>
                <w:sz w:val="24"/>
                <w:szCs w:val="24"/>
                <w:lang w:eastAsia="en-US"/>
              </w:rPr>
              <w:t>игровых площадок</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lastRenderedPageBreak/>
              <w:t>3.13</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rFonts w:eastAsia="Calibri"/>
                <w:color w:val="000000"/>
                <w:sz w:val="24"/>
                <w:szCs w:val="24"/>
                <w:lang w:eastAsia="en-US"/>
              </w:rPr>
            </w:pPr>
            <w:r w:rsidRPr="00B6266C">
              <w:rPr>
                <w:color w:val="000000"/>
                <w:sz w:val="24"/>
                <w:szCs w:val="24"/>
              </w:rPr>
              <w:t>Благоустройство территории парка Победы, ул. В.И. Ленина, ул. Красная Набережная, п. Володарский</w:t>
            </w:r>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100,0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sidRPr="00B6266C">
              <w:rPr>
                <w:sz w:val="24"/>
                <w:szCs w:val="24"/>
              </w:rPr>
              <w:t>плитка, бордюр тротуарный,</w:t>
            </w:r>
            <w:r>
              <w:rPr>
                <w:sz w:val="24"/>
                <w:szCs w:val="24"/>
              </w:rPr>
              <w:t xml:space="preserve"> </w:t>
            </w:r>
            <w:r w:rsidRPr="00B6266C">
              <w:rPr>
                <w:sz w:val="24"/>
                <w:szCs w:val="24"/>
              </w:rPr>
              <w:t>трубы</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шт.</w:t>
            </w: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Устранение недостатков на территории парка</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Благоустроенный парк</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3.14</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rFonts w:eastAsia="Calibri"/>
                <w:color w:val="000000"/>
                <w:sz w:val="24"/>
                <w:szCs w:val="24"/>
                <w:lang w:eastAsia="en-US"/>
              </w:rPr>
            </w:pPr>
            <w:r w:rsidRPr="00B6266C">
              <w:rPr>
                <w:color w:val="000000"/>
                <w:sz w:val="24"/>
                <w:szCs w:val="24"/>
              </w:rPr>
              <w:t xml:space="preserve">Приобретение и установка детской площадки,                       с. </w:t>
            </w:r>
            <w:proofErr w:type="spellStart"/>
            <w:r w:rsidRPr="00B6266C">
              <w:rPr>
                <w:color w:val="000000"/>
                <w:sz w:val="24"/>
                <w:szCs w:val="24"/>
              </w:rPr>
              <w:t>Тулугановка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70,0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карусель, качели, качалка, столик, спираль</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шт.</w:t>
            </w: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Износ детских качелей</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Наличие детской площадки</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3.15</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rFonts w:eastAsia="Calibri"/>
                <w:color w:val="000000"/>
                <w:sz w:val="24"/>
                <w:szCs w:val="24"/>
                <w:lang w:eastAsia="en-US"/>
              </w:rPr>
            </w:pPr>
            <w:r w:rsidRPr="00B6266C">
              <w:rPr>
                <w:color w:val="000000"/>
                <w:sz w:val="24"/>
                <w:szCs w:val="24"/>
              </w:rPr>
              <w:t>Благоустройство территории вокруг обелиска, с. Лебяжье</w:t>
            </w:r>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20,0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 xml:space="preserve">Выполнение работ по благоустройству на территории обелиска </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Устранение недостатков на территории парка</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Благоустроенный парк</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3.16</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rFonts w:eastAsia="Calibri"/>
                <w:color w:val="000000"/>
                <w:sz w:val="24"/>
                <w:szCs w:val="24"/>
                <w:lang w:eastAsia="en-US"/>
              </w:rPr>
            </w:pPr>
            <w:r w:rsidRPr="00B6266C">
              <w:rPr>
                <w:color w:val="000000"/>
                <w:sz w:val="24"/>
                <w:szCs w:val="24"/>
              </w:rPr>
              <w:t>Ремонт обелиска и благоустройство парка, с. Калинино</w:t>
            </w:r>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40,0</w:t>
            </w:r>
          </w:p>
        </w:tc>
        <w:tc>
          <w:tcPr>
            <w:tcW w:w="1558" w:type="dxa"/>
            <w:tcBorders>
              <w:top w:val="single" w:sz="4" w:space="0" w:color="auto"/>
              <w:left w:val="single" w:sz="4" w:space="0" w:color="auto"/>
              <w:bottom w:val="single" w:sz="4" w:space="0" w:color="auto"/>
              <w:right w:val="single" w:sz="4" w:space="0" w:color="auto"/>
            </w:tcBorders>
          </w:tcPr>
          <w:p w:rsidR="0031422A" w:rsidRPr="00704E8D" w:rsidRDefault="0031422A" w:rsidP="009D58F8">
            <w:pPr>
              <w:pStyle w:val="ConsPlusCell"/>
              <w:rPr>
                <w:rFonts w:ascii="Times New Roman" w:hAnsi="Times New Roman" w:cs="Times New Roman"/>
                <w:sz w:val="24"/>
                <w:szCs w:val="24"/>
              </w:rPr>
            </w:pPr>
            <w:r w:rsidRPr="00704E8D">
              <w:rPr>
                <w:rFonts w:ascii="Times New Roman" w:hAnsi="Times New Roman" w:cs="Times New Roman"/>
                <w:sz w:val="24"/>
                <w:szCs w:val="24"/>
              </w:rPr>
              <w:t xml:space="preserve">Выполнение работ по </w:t>
            </w:r>
            <w:r>
              <w:rPr>
                <w:rFonts w:ascii="Times New Roman" w:hAnsi="Times New Roman" w:cs="Times New Roman"/>
                <w:sz w:val="24"/>
                <w:szCs w:val="24"/>
              </w:rPr>
              <w:t xml:space="preserve">ремонту и </w:t>
            </w:r>
            <w:r w:rsidRPr="00704E8D">
              <w:rPr>
                <w:rFonts w:ascii="Times New Roman" w:hAnsi="Times New Roman" w:cs="Times New Roman"/>
                <w:sz w:val="24"/>
                <w:szCs w:val="24"/>
              </w:rPr>
              <w:t>благоустройству</w:t>
            </w:r>
            <w:r>
              <w:rPr>
                <w:rFonts w:ascii="Times New Roman" w:hAnsi="Times New Roman" w:cs="Times New Roman"/>
                <w:sz w:val="24"/>
                <w:szCs w:val="24"/>
              </w:rPr>
              <w:t xml:space="preserve"> парка</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tcPr>
          <w:p w:rsidR="0031422A" w:rsidRPr="00005D40"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Устранение недостатков на территории парка</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sidRPr="00005D40">
              <w:rPr>
                <w:sz w:val="24"/>
                <w:szCs w:val="24"/>
              </w:rPr>
              <w:t>Благоустроенный парк</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3.17</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rFonts w:eastAsia="Calibri"/>
                <w:color w:val="000000"/>
                <w:sz w:val="24"/>
                <w:szCs w:val="24"/>
                <w:lang w:eastAsia="en-US"/>
              </w:rPr>
            </w:pPr>
            <w:r w:rsidRPr="00B6266C">
              <w:rPr>
                <w:color w:val="000000"/>
                <w:sz w:val="24"/>
                <w:szCs w:val="24"/>
              </w:rPr>
              <w:t>Приобретение и установка спортивно-игровых сооружений, с. Тишково</w:t>
            </w:r>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50,0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sidRPr="00B6266C">
              <w:rPr>
                <w:sz w:val="24"/>
                <w:szCs w:val="24"/>
              </w:rPr>
              <w:t>качели, горка, песочн</w:t>
            </w:r>
            <w:r>
              <w:rPr>
                <w:sz w:val="24"/>
                <w:szCs w:val="24"/>
              </w:rPr>
              <w:t>ица, брусья</w:t>
            </w:r>
            <w:r w:rsidRPr="00B6266C">
              <w:rPr>
                <w:sz w:val="24"/>
                <w:szCs w:val="24"/>
              </w:rPr>
              <w:t>, качалка</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шт.</w:t>
            </w: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sz w:val="24"/>
                <w:szCs w:val="24"/>
              </w:rPr>
              <w:t>о</w:t>
            </w:r>
            <w:r>
              <w:rPr>
                <w:rFonts w:ascii="Times New Roman" w:hAnsi="Times New Roman" w:cs="Times New Roman"/>
                <w:sz w:val="24"/>
                <w:szCs w:val="24"/>
              </w:rPr>
              <w:t>тсутствие спортивно-игровых сооружений</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Наличие спортивно-игровых сооружений</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3.18</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rFonts w:eastAsia="Calibri"/>
                <w:color w:val="000000"/>
                <w:sz w:val="24"/>
                <w:szCs w:val="24"/>
                <w:lang w:eastAsia="en-US"/>
              </w:rPr>
            </w:pPr>
            <w:r w:rsidRPr="00B6266C">
              <w:rPr>
                <w:color w:val="000000"/>
                <w:sz w:val="24"/>
                <w:szCs w:val="24"/>
              </w:rPr>
              <w:t>Приобретение и установка спортивно-игровых сооружений, с. Цветное</w:t>
            </w:r>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50,0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Песочница «Ромашка», карусель с рулем</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шт.</w:t>
            </w:r>
          </w:p>
        </w:tc>
        <w:tc>
          <w:tcPr>
            <w:tcW w:w="2692" w:type="dxa"/>
            <w:tcBorders>
              <w:top w:val="single" w:sz="4" w:space="0" w:color="auto"/>
              <w:left w:val="single" w:sz="4" w:space="0" w:color="auto"/>
              <w:bottom w:val="single" w:sz="4" w:space="0" w:color="auto"/>
              <w:right w:val="single" w:sz="4" w:space="0" w:color="auto"/>
            </w:tcBorders>
          </w:tcPr>
          <w:p w:rsidR="0031422A" w:rsidRPr="00ED4A20" w:rsidRDefault="0031422A" w:rsidP="009D58F8">
            <w:r>
              <w:rPr>
                <w:sz w:val="24"/>
                <w:szCs w:val="24"/>
              </w:rPr>
              <w:t>отсутствие спортивно-игровых сооружений</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Наличие спортивно-игровых сооружений</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3.19</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rFonts w:eastAsia="Calibri"/>
                <w:color w:val="000000"/>
                <w:sz w:val="24"/>
                <w:szCs w:val="24"/>
                <w:lang w:eastAsia="en-US"/>
              </w:rPr>
            </w:pPr>
            <w:r w:rsidRPr="00B6266C">
              <w:rPr>
                <w:color w:val="000000"/>
                <w:sz w:val="24"/>
                <w:szCs w:val="24"/>
              </w:rPr>
              <w:t>Приобретение и установка спортивно-игровых сооружений (2 площадки), п. Володарский</w:t>
            </w:r>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100,00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 xml:space="preserve">Детская площадка </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proofErr w:type="spellStart"/>
            <w:r>
              <w:rPr>
                <w:rFonts w:ascii="Times New Roman" w:hAnsi="Times New Roman" w:cs="Times New Roman"/>
                <w:sz w:val="24"/>
                <w:szCs w:val="24"/>
              </w:rPr>
              <w:t>Компл</w:t>
            </w:r>
            <w:proofErr w:type="spellEnd"/>
            <w:r>
              <w:rPr>
                <w:rFonts w:ascii="Times New Roman" w:hAnsi="Times New Roman" w:cs="Times New Roman"/>
                <w:sz w:val="24"/>
                <w:szCs w:val="24"/>
              </w:rPr>
              <w:t>.</w:t>
            </w: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отсутствие спортивно-игровых сооружений</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Наличие спортивно-игровых сооружений</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lastRenderedPageBreak/>
              <w:t>3.20</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rFonts w:eastAsia="Calibri"/>
                <w:color w:val="000000"/>
                <w:sz w:val="24"/>
                <w:szCs w:val="24"/>
                <w:lang w:eastAsia="en-US"/>
              </w:rPr>
            </w:pPr>
            <w:r w:rsidRPr="00B6266C">
              <w:rPr>
                <w:color w:val="000000"/>
                <w:sz w:val="24"/>
                <w:szCs w:val="24"/>
              </w:rPr>
              <w:t>Приобретение и установка спортивно-игровых сооружений, с. Сорочье</w:t>
            </w:r>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50,0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Качели</w:t>
            </w:r>
            <w:r>
              <w:rPr>
                <w:rFonts w:ascii="Times New Roman" w:hAnsi="Times New Roman" w:cs="Times New Roman"/>
                <w:sz w:val="24"/>
                <w:szCs w:val="24"/>
              </w:rPr>
              <w:t xml:space="preserve"> на металлических стойках «малые», «средние», качалка-балансир «малая»</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шт.</w:t>
            </w: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 xml:space="preserve">отсутствие </w:t>
            </w:r>
            <w:r w:rsidRPr="00BB3A69">
              <w:rPr>
                <w:rFonts w:ascii="Times New Roman" w:hAnsi="Times New Roman" w:cs="Times New Roman"/>
                <w:color w:val="000000"/>
                <w:sz w:val="24"/>
                <w:szCs w:val="24"/>
              </w:rPr>
              <w:t>спортивно-игровых сооружений</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Наличие спортивно-игровых сооружений</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3.21</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rFonts w:eastAsia="Calibri"/>
                <w:color w:val="000000"/>
                <w:sz w:val="24"/>
                <w:szCs w:val="24"/>
                <w:lang w:eastAsia="en-US"/>
              </w:rPr>
            </w:pPr>
            <w:r w:rsidRPr="00B6266C">
              <w:rPr>
                <w:color w:val="000000"/>
                <w:sz w:val="24"/>
                <w:szCs w:val="24"/>
              </w:rPr>
              <w:t xml:space="preserve">Приобретение и установка спортивно-игровых сооружений, с. </w:t>
            </w:r>
            <w:proofErr w:type="spellStart"/>
            <w:r w:rsidRPr="00B6266C">
              <w:rPr>
                <w:color w:val="000000"/>
                <w:sz w:val="24"/>
                <w:szCs w:val="24"/>
              </w:rPr>
              <w:t>Яблонка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50,0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спортивный комплекс "Слон</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ед.</w:t>
            </w: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отсутствие  спортивно игровой площадки</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Наличие спортивно-игровой площадки</w:t>
            </w:r>
          </w:p>
        </w:tc>
      </w:tr>
      <w:tr w:rsidR="0031422A" w:rsidRPr="00B6266C" w:rsidTr="00065337">
        <w:trPr>
          <w:trHeight w:val="1052"/>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3.22</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rFonts w:eastAsia="Calibri"/>
                <w:color w:val="000000"/>
                <w:sz w:val="24"/>
                <w:szCs w:val="24"/>
                <w:lang w:eastAsia="en-US"/>
              </w:rPr>
            </w:pPr>
            <w:r w:rsidRPr="00B6266C">
              <w:rPr>
                <w:color w:val="000000"/>
                <w:sz w:val="24"/>
                <w:szCs w:val="24"/>
              </w:rPr>
              <w:t>Приобретение и установка спортивно-игровых сооружений, с. Крутое</w:t>
            </w:r>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50,0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 xml:space="preserve">Карусель, качели </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шт.</w:t>
            </w: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отсутствие  спортивно игровой площадки</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Наличие спортивно-игровой площадки</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3.23</w:t>
            </w:r>
          </w:p>
        </w:tc>
        <w:tc>
          <w:tcPr>
            <w:tcW w:w="3685"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rFonts w:eastAsia="Calibri"/>
                <w:color w:val="000000"/>
                <w:sz w:val="24"/>
                <w:szCs w:val="24"/>
                <w:lang w:eastAsia="en-US"/>
              </w:rPr>
            </w:pPr>
            <w:r w:rsidRPr="00B6266C">
              <w:rPr>
                <w:color w:val="000000"/>
                <w:sz w:val="24"/>
                <w:szCs w:val="24"/>
              </w:rPr>
              <w:t>Приобретение и установка спортивно-игровых сооружений (2 площадки), с.</w:t>
            </w:r>
            <w:r>
              <w:rPr>
                <w:color w:val="000000"/>
                <w:sz w:val="24"/>
                <w:szCs w:val="24"/>
              </w:rPr>
              <w:t xml:space="preserve"> </w:t>
            </w:r>
            <w:proofErr w:type="spellStart"/>
            <w:r w:rsidRPr="00B6266C">
              <w:rPr>
                <w:color w:val="000000"/>
                <w:sz w:val="24"/>
                <w:szCs w:val="24"/>
              </w:rPr>
              <w:t>Зеленга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B6266C" w:rsidRDefault="0031422A" w:rsidP="009D58F8">
            <w:pPr>
              <w:rPr>
                <w:sz w:val="24"/>
                <w:szCs w:val="24"/>
              </w:rPr>
            </w:pPr>
            <w:r w:rsidRPr="00B6266C">
              <w:rPr>
                <w:sz w:val="24"/>
                <w:szCs w:val="24"/>
              </w:rPr>
              <w:t>100,00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горка, карусель, качели</w:t>
            </w:r>
            <w:r w:rsidRPr="00B6266C">
              <w:rPr>
                <w:rFonts w:ascii="Times New Roman" w:hAnsi="Times New Roman" w:cs="Times New Roman"/>
                <w:sz w:val="24"/>
                <w:szCs w:val="24"/>
              </w:rPr>
              <w:t>, качалка, турник, лавочка, песочница</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шт.</w:t>
            </w: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отсутствие  спортивно игровой площадки</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Наличие спортивно-игровой площадки</w:t>
            </w:r>
          </w:p>
        </w:tc>
      </w:tr>
      <w:tr w:rsidR="0031422A" w:rsidRPr="00B6266C" w:rsidTr="00065337">
        <w:trPr>
          <w:trHeight w:val="309"/>
          <w:jc w:val="center"/>
        </w:trPr>
        <w:tc>
          <w:tcPr>
            <w:tcW w:w="996"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sidRPr="00B6266C">
              <w:rPr>
                <w:sz w:val="24"/>
                <w:szCs w:val="24"/>
              </w:rPr>
              <w:t>3.24</w:t>
            </w:r>
          </w:p>
        </w:tc>
        <w:tc>
          <w:tcPr>
            <w:tcW w:w="3685"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rFonts w:eastAsia="Calibri"/>
                <w:color w:val="000000"/>
                <w:sz w:val="24"/>
                <w:szCs w:val="24"/>
                <w:lang w:eastAsia="en-US"/>
              </w:rPr>
            </w:pPr>
            <w:r w:rsidRPr="00B6266C">
              <w:rPr>
                <w:color w:val="000000"/>
                <w:sz w:val="24"/>
                <w:szCs w:val="24"/>
              </w:rPr>
              <w:t xml:space="preserve">Приобретение и установка спортивно-игровых сооружений, с. </w:t>
            </w:r>
            <w:proofErr w:type="spellStart"/>
            <w:r w:rsidRPr="00B6266C">
              <w:rPr>
                <w:color w:val="000000"/>
                <w:sz w:val="24"/>
                <w:szCs w:val="24"/>
              </w:rPr>
              <w:t>Новокрасное</w:t>
            </w:r>
            <w:proofErr w:type="spellEnd"/>
          </w:p>
        </w:tc>
        <w:tc>
          <w:tcPr>
            <w:tcW w:w="1134"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sidRPr="00B6266C">
              <w:rPr>
                <w:sz w:val="24"/>
                <w:szCs w:val="24"/>
              </w:rPr>
              <w:t>50,0</w:t>
            </w:r>
          </w:p>
        </w:tc>
        <w:tc>
          <w:tcPr>
            <w:tcW w:w="155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качели, горка, песочница, брусья</w:t>
            </w:r>
            <w:r w:rsidRPr="00B6266C">
              <w:rPr>
                <w:rFonts w:ascii="Times New Roman" w:hAnsi="Times New Roman" w:cs="Times New Roman"/>
                <w:sz w:val="24"/>
                <w:szCs w:val="24"/>
              </w:rPr>
              <w:t>, качалка</w:t>
            </w:r>
          </w:p>
        </w:tc>
        <w:tc>
          <w:tcPr>
            <w:tcW w:w="851"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sidRPr="00B6266C">
              <w:rPr>
                <w:rFonts w:ascii="Times New Roman" w:hAnsi="Times New Roman" w:cs="Times New Roman"/>
                <w:sz w:val="24"/>
                <w:szCs w:val="24"/>
              </w:rPr>
              <w:t>шт</w:t>
            </w:r>
            <w:r>
              <w:rPr>
                <w:rFonts w:ascii="Times New Roman" w:hAnsi="Times New Roman" w:cs="Times New Roman"/>
                <w:sz w:val="24"/>
                <w:szCs w:val="24"/>
              </w:rPr>
              <w:t>.</w:t>
            </w:r>
          </w:p>
        </w:tc>
        <w:tc>
          <w:tcPr>
            <w:tcW w:w="2692"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pStyle w:val="ConsPlusCell"/>
              <w:rPr>
                <w:rFonts w:ascii="Times New Roman" w:hAnsi="Times New Roman" w:cs="Times New Roman"/>
                <w:sz w:val="24"/>
                <w:szCs w:val="24"/>
              </w:rPr>
            </w:pPr>
            <w:r>
              <w:rPr>
                <w:rFonts w:ascii="Times New Roman" w:hAnsi="Times New Roman" w:cs="Times New Roman"/>
                <w:sz w:val="24"/>
                <w:szCs w:val="24"/>
              </w:rPr>
              <w:t>отсутствие  спортивно игровой площадки</w:t>
            </w:r>
          </w:p>
        </w:tc>
        <w:tc>
          <w:tcPr>
            <w:tcW w:w="2378" w:type="dxa"/>
            <w:tcBorders>
              <w:top w:val="single" w:sz="4" w:space="0" w:color="auto"/>
              <w:left w:val="single" w:sz="4" w:space="0" w:color="auto"/>
              <w:bottom w:val="single" w:sz="4" w:space="0" w:color="auto"/>
              <w:right w:val="single" w:sz="4" w:space="0" w:color="auto"/>
            </w:tcBorders>
          </w:tcPr>
          <w:p w:rsidR="0031422A" w:rsidRPr="00B6266C" w:rsidRDefault="0031422A" w:rsidP="009D58F8">
            <w:pPr>
              <w:rPr>
                <w:sz w:val="24"/>
                <w:szCs w:val="24"/>
              </w:rPr>
            </w:pPr>
            <w:r>
              <w:rPr>
                <w:sz w:val="24"/>
                <w:szCs w:val="24"/>
              </w:rPr>
              <w:t>Наличие спортивно-игровой площадки</w:t>
            </w:r>
          </w:p>
        </w:tc>
      </w:tr>
    </w:tbl>
    <w:p w:rsidR="0031422A" w:rsidRPr="001D1D1B" w:rsidRDefault="0031422A" w:rsidP="0031422A">
      <w:pPr>
        <w:widowControl w:val="0"/>
        <w:rPr>
          <w:b/>
          <w:sz w:val="24"/>
          <w:szCs w:val="24"/>
        </w:rPr>
      </w:pPr>
    </w:p>
    <w:p w:rsidR="0031422A" w:rsidRDefault="0031422A" w:rsidP="0031422A">
      <w:pPr>
        <w:widowControl w:val="0"/>
        <w:jc w:val="center"/>
        <w:rPr>
          <w:b/>
          <w:sz w:val="24"/>
          <w:szCs w:val="24"/>
        </w:rPr>
        <w:sectPr w:rsidR="0031422A" w:rsidSect="00986214">
          <w:pgSz w:w="16834" w:h="11913" w:orient="landscape"/>
          <w:pgMar w:top="1440" w:right="1077" w:bottom="1440" w:left="1077" w:header="567" w:footer="567" w:gutter="0"/>
          <w:cols w:space="720"/>
          <w:noEndnote/>
          <w:docGrid w:linePitch="272"/>
        </w:sectPr>
      </w:pPr>
    </w:p>
    <w:p w:rsidR="0031422A" w:rsidRPr="00F653E2" w:rsidRDefault="0031422A" w:rsidP="0031422A">
      <w:pPr>
        <w:shd w:val="clear" w:color="auto" w:fill="FFFFFF"/>
        <w:spacing w:before="120"/>
        <w:ind w:firstLine="709"/>
        <w:jc w:val="both"/>
        <w:rPr>
          <w:sz w:val="24"/>
          <w:szCs w:val="24"/>
        </w:rPr>
      </w:pPr>
      <w:r w:rsidRPr="00F653E2">
        <w:rPr>
          <w:sz w:val="24"/>
          <w:szCs w:val="24"/>
        </w:rPr>
        <w:lastRenderedPageBreak/>
        <w:t xml:space="preserve">Выполнение мероприятий Программы осуществляется в соответствии </w:t>
      </w:r>
      <w:r w:rsidRPr="00F653E2">
        <w:rPr>
          <w:bCs/>
          <w:sz w:val="24"/>
          <w:szCs w:val="24"/>
        </w:rPr>
        <w:t xml:space="preserve">Соглашения о предоставлении иных межбюджетных трансфертов из бюджета Астраханской области муниципальному образованию «Володарский район» Астраханской области на исполнение наказов избирателей депутатам Думы Астраханской области». Согласно пункта </w:t>
      </w:r>
      <w:r w:rsidRPr="00F653E2">
        <w:rPr>
          <w:sz w:val="24"/>
          <w:szCs w:val="24"/>
        </w:rPr>
        <w:t xml:space="preserve">2. «Права и обязанности сторон» настоящего соглашения: </w:t>
      </w:r>
    </w:p>
    <w:p w:rsidR="0031422A" w:rsidRPr="00877A4A" w:rsidRDefault="0031422A" w:rsidP="0031422A">
      <w:pPr>
        <w:shd w:val="clear" w:color="auto" w:fill="FFFFFF"/>
        <w:ind w:firstLine="567"/>
        <w:jc w:val="both"/>
        <w:rPr>
          <w:sz w:val="24"/>
          <w:szCs w:val="24"/>
        </w:rPr>
      </w:pPr>
      <w:r w:rsidRPr="00877A4A">
        <w:rPr>
          <w:sz w:val="24"/>
          <w:szCs w:val="24"/>
        </w:rPr>
        <w:t>Министерство:</w:t>
      </w:r>
    </w:p>
    <w:p w:rsidR="0031422A" w:rsidRPr="00877A4A" w:rsidRDefault="0031422A" w:rsidP="0031422A">
      <w:pPr>
        <w:ind w:firstLine="567"/>
        <w:jc w:val="both"/>
        <w:rPr>
          <w:sz w:val="24"/>
          <w:szCs w:val="24"/>
        </w:rPr>
      </w:pPr>
      <w:r>
        <w:rPr>
          <w:sz w:val="24"/>
          <w:szCs w:val="24"/>
        </w:rPr>
        <w:t>-</w:t>
      </w:r>
      <w:r w:rsidRPr="00877A4A">
        <w:rPr>
          <w:sz w:val="24"/>
          <w:szCs w:val="24"/>
        </w:rPr>
        <w:t>Доводит в установленном порядке до финансово-экономического управления администрации муниципального образования «Володарский район» уведомление об объеме иных межбюджетных трансфертов из бюджета Астраханской области в размере</w:t>
      </w:r>
      <w:r>
        <w:rPr>
          <w:sz w:val="24"/>
          <w:szCs w:val="24"/>
        </w:rPr>
        <w:t xml:space="preserve"> </w:t>
      </w:r>
      <w:r w:rsidRPr="00877A4A">
        <w:rPr>
          <w:sz w:val="24"/>
          <w:szCs w:val="24"/>
        </w:rPr>
        <w:t>4</w:t>
      </w:r>
      <w:r>
        <w:rPr>
          <w:sz w:val="24"/>
          <w:szCs w:val="24"/>
        </w:rPr>
        <w:t> 255,00</w:t>
      </w:r>
      <w:r w:rsidRPr="00877A4A">
        <w:rPr>
          <w:sz w:val="24"/>
          <w:szCs w:val="24"/>
        </w:rPr>
        <w:t xml:space="preserve"> </w:t>
      </w:r>
      <w:r>
        <w:rPr>
          <w:sz w:val="24"/>
          <w:szCs w:val="24"/>
        </w:rPr>
        <w:t xml:space="preserve">тыс. </w:t>
      </w:r>
      <w:r w:rsidRPr="00877A4A">
        <w:rPr>
          <w:sz w:val="24"/>
          <w:szCs w:val="24"/>
        </w:rPr>
        <w:t>рублей</w:t>
      </w:r>
      <w:r>
        <w:rPr>
          <w:sz w:val="24"/>
          <w:szCs w:val="24"/>
        </w:rPr>
        <w:t>;</w:t>
      </w:r>
    </w:p>
    <w:p w:rsidR="0031422A" w:rsidRDefault="0031422A" w:rsidP="0031422A">
      <w:pPr>
        <w:widowControl w:val="0"/>
        <w:shd w:val="clear" w:color="auto" w:fill="FFFFFF"/>
        <w:tabs>
          <w:tab w:val="left" w:pos="1476"/>
        </w:tabs>
        <w:ind w:firstLine="567"/>
        <w:jc w:val="both"/>
        <w:rPr>
          <w:sz w:val="24"/>
          <w:szCs w:val="24"/>
        </w:rPr>
      </w:pPr>
      <w:r>
        <w:rPr>
          <w:sz w:val="24"/>
          <w:szCs w:val="24"/>
        </w:rPr>
        <w:t>-в</w:t>
      </w:r>
      <w:r w:rsidRPr="00877A4A">
        <w:rPr>
          <w:sz w:val="24"/>
          <w:szCs w:val="24"/>
        </w:rPr>
        <w:t xml:space="preserve"> пределах лимитов бюджетных обязательств, определенных в бюджете Астраханской области на 2015 год для Министерства, перечисляет иные межбюджетные трансферты в доход бюджета Муниципального образования в течение 14 рабочих дней со дня поступления денежных средств на лицевой счет Министерства в соответствии с утвержденной сводной бюджетной росписью в пределах бюджетных ассигнований, утвержденных законом Астраханской области о бюджете Астраханской области на соответствующий финансовый год и на плановый период, но не позднее 10 рабочих дней до окончания текущего финансового года;</w:t>
      </w:r>
    </w:p>
    <w:p w:rsidR="0031422A" w:rsidRPr="00877A4A" w:rsidRDefault="0031422A" w:rsidP="0031422A">
      <w:pPr>
        <w:widowControl w:val="0"/>
        <w:shd w:val="clear" w:color="auto" w:fill="FFFFFF"/>
        <w:tabs>
          <w:tab w:val="left" w:pos="1476"/>
        </w:tabs>
        <w:ind w:firstLine="567"/>
        <w:jc w:val="both"/>
        <w:rPr>
          <w:sz w:val="24"/>
          <w:szCs w:val="24"/>
        </w:rPr>
      </w:pPr>
      <w:r>
        <w:rPr>
          <w:sz w:val="24"/>
          <w:szCs w:val="24"/>
        </w:rPr>
        <w:t>-о</w:t>
      </w:r>
      <w:r w:rsidRPr="00877A4A">
        <w:rPr>
          <w:bCs/>
          <w:sz w:val="24"/>
          <w:szCs w:val="24"/>
        </w:rPr>
        <w:t>беспечивает соблюдение Муниципальным образованием условий, целей и порядка, установленных при предоставлении иных межбюджетных трансфертов.</w:t>
      </w:r>
    </w:p>
    <w:p w:rsidR="0031422A" w:rsidRPr="00877A4A" w:rsidRDefault="0031422A" w:rsidP="0031422A">
      <w:pPr>
        <w:widowControl w:val="0"/>
        <w:shd w:val="clear" w:color="auto" w:fill="FFFFFF"/>
        <w:tabs>
          <w:tab w:val="left" w:pos="1476"/>
          <w:tab w:val="left" w:pos="3982"/>
          <w:tab w:val="left" w:pos="6271"/>
        </w:tabs>
        <w:ind w:firstLine="540"/>
        <w:jc w:val="both"/>
        <w:rPr>
          <w:sz w:val="24"/>
          <w:szCs w:val="24"/>
        </w:rPr>
      </w:pPr>
      <w:r>
        <w:rPr>
          <w:sz w:val="24"/>
          <w:szCs w:val="24"/>
        </w:rPr>
        <w:t xml:space="preserve">-в </w:t>
      </w:r>
      <w:r w:rsidRPr="00877A4A">
        <w:rPr>
          <w:sz w:val="24"/>
          <w:szCs w:val="24"/>
        </w:rPr>
        <w:t>случае выявления министерством нарушений условий, целей и порядка, установленных при предоставлении иных межбюджетных трансфертов, министерство в течение 5 рабочих дней со дня выявления указанных нарушений направляет муниципальному образованию предписание об устранении выявленных нарушений.</w:t>
      </w:r>
    </w:p>
    <w:p w:rsidR="0031422A" w:rsidRDefault="0031422A" w:rsidP="0031422A">
      <w:pPr>
        <w:shd w:val="clear" w:color="auto" w:fill="FFFFFF"/>
        <w:ind w:firstLine="426"/>
        <w:jc w:val="both"/>
        <w:rPr>
          <w:sz w:val="24"/>
          <w:szCs w:val="24"/>
        </w:rPr>
      </w:pPr>
      <w:r w:rsidRPr="00877A4A">
        <w:rPr>
          <w:sz w:val="24"/>
          <w:szCs w:val="24"/>
        </w:rPr>
        <w:t>Муниципальное образование:</w:t>
      </w:r>
    </w:p>
    <w:p w:rsidR="0031422A" w:rsidRPr="00877A4A" w:rsidRDefault="0031422A" w:rsidP="0031422A">
      <w:pPr>
        <w:shd w:val="clear" w:color="auto" w:fill="FFFFFF"/>
        <w:ind w:firstLine="426"/>
        <w:jc w:val="both"/>
        <w:rPr>
          <w:sz w:val="24"/>
          <w:szCs w:val="24"/>
        </w:rPr>
      </w:pPr>
      <w:r>
        <w:rPr>
          <w:sz w:val="24"/>
          <w:szCs w:val="24"/>
        </w:rPr>
        <w:t>-</w:t>
      </w:r>
      <w:r w:rsidRPr="00877A4A">
        <w:rPr>
          <w:sz w:val="24"/>
          <w:szCs w:val="24"/>
        </w:rPr>
        <w:t>Отражает в доходной части бюджета Муниципального образования иные межбюджетные трансферты, в размере</w:t>
      </w:r>
      <w:r>
        <w:rPr>
          <w:sz w:val="24"/>
          <w:szCs w:val="24"/>
        </w:rPr>
        <w:t xml:space="preserve"> </w:t>
      </w:r>
      <w:r w:rsidRPr="00877A4A">
        <w:rPr>
          <w:sz w:val="24"/>
          <w:szCs w:val="24"/>
        </w:rPr>
        <w:t>4</w:t>
      </w:r>
      <w:r>
        <w:rPr>
          <w:sz w:val="24"/>
          <w:szCs w:val="24"/>
        </w:rPr>
        <w:t> 255,00</w:t>
      </w:r>
      <w:r w:rsidRPr="00877A4A">
        <w:rPr>
          <w:sz w:val="24"/>
          <w:szCs w:val="24"/>
        </w:rPr>
        <w:t xml:space="preserve"> </w:t>
      </w:r>
      <w:r>
        <w:rPr>
          <w:sz w:val="24"/>
          <w:szCs w:val="24"/>
        </w:rPr>
        <w:t xml:space="preserve">тыс. </w:t>
      </w:r>
      <w:r w:rsidRPr="00877A4A">
        <w:rPr>
          <w:sz w:val="24"/>
          <w:szCs w:val="24"/>
        </w:rPr>
        <w:t>рублей</w:t>
      </w:r>
      <w:r>
        <w:rPr>
          <w:sz w:val="24"/>
          <w:szCs w:val="24"/>
        </w:rPr>
        <w:t>;</w:t>
      </w:r>
    </w:p>
    <w:p w:rsidR="0031422A" w:rsidRDefault="0031422A" w:rsidP="0031422A">
      <w:pPr>
        <w:shd w:val="clear" w:color="auto" w:fill="FFFFFF"/>
        <w:ind w:firstLine="426"/>
        <w:jc w:val="both"/>
        <w:rPr>
          <w:sz w:val="24"/>
          <w:szCs w:val="24"/>
        </w:rPr>
      </w:pPr>
      <w:r>
        <w:rPr>
          <w:sz w:val="24"/>
          <w:szCs w:val="24"/>
        </w:rPr>
        <w:t>-п</w:t>
      </w:r>
      <w:r w:rsidRPr="00877A4A">
        <w:rPr>
          <w:sz w:val="24"/>
          <w:szCs w:val="24"/>
        </w:rPr>
        <w:t>редставляет копию нормативного правового акта об утверждении программы развития Муниципального образования, предусматривающей мероприятия, направленные на исполнение наказов избирателей депутатам Думы Астраханской области, не позднее 30 календарных дней со дня заключения настоящего Соглашения;</w:t>
      </w:r>
    </w:p>
    <w:p w:rsidR="0031422A" w:rsidRDefault="0031422A" w:rsidP="0031422A">
      <w:pPr>
        <w:shd w:val="clear" w:color="auto" w:fill="FFFFFF"/>
        <w:ind w:firstLine="426"/>
        <w:jc w:val="both"/>
        <w:rPr>
          <w:sz w:val="24"/>
          <w:szCs w:val="24"/>
        </w:rPr>
      </w:pPr>
      <w:r>
        <w:rPr>
          <w:sz w:val="24"/>
          <w:szCs w:val="24"/>
        </w:rPr>
        <w:t>-с</w:t>
      </w:r>
      <w:r w:rsidRPr="00877A4A">
        <w:rPr>
          <w:bCs/>
          <w:sz w:val="24"/>
          <w:szCs w:val="24"/>
        </w:rPr>
        <w:t xml:space="preserve">облюдает условия, цели и порядок предоставления иных межбюджетных трансфертов, а также осуществляет контроль за качеством реализации мероприятий, </w:t>
      </w:r>
      <w:r w:rsidRPr="00877A4A">
        <w:rPr>
          <w:sz w:val="24"/>
          <w:szCs w:val="24"/>
        </w:rPr>
        <w:t>направленных на исполнение наказов избирателей депутатам Думы Астраханской области;</w:t>
      </w:r>
      <w:r>
        <w:rPr>
          <w:sz w:val="24"/>
          <w:szCs w:val="24"/>
        </w:rPr>
        <w:t xml:space="preserve"> </w:t>
      </w:r>
    </w:p>
    <w:p w:rsidR="0031422A" w:rsidRDefault="0031422A" w:rsidP="0031422A">
      <w:pPr>
        <w:shd w:val="clear" w:color="auto" w:fill="FFFFFF"/>
        <w:ind w:firstLine="426"/>
        <w:jc w:val="both"/>
        <w:rPr>
          <w:sz w:val="24"/>
          <w:szCs w:val="24"/>
        </w:rPr>
      </w:pPr>
      <w:r>
        <w:rPr>
          <w:sz w:val="24"/>
          <w:szCs w:val="24"/>
        </w:rPr>
        <w:t>-о</w:t>
      </w:r>
      <w:r w:rsidRPr="00877A4A">
        <w:rPr>
          <w:sz w:val="24"/>
          <w:szCs w:val="24"/>
        </w:rPr>
        <w:t>беспечивает отбор исполнителей мероприятий, указанных в Перечне, и заключение контрактов (договоров)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1422A" w:rsidRPr="00996CC9" w:rsidRDefault="0031422A" w:rsidP="0031422A">
      <w:pPr>
        <w:spacing w:before="120"/>
        <w:ind w:firstLine="709"/>
        <w:jc w:val="both"/>
        <w:rPr>
          <w:sz w:val="24"/>
          <w:szCs w:val="24"/>
        </w:rPr>
      </w:pPr>
      <w:r w:rsidRPr="00996CC9">
        <w:rPr>
          <w:sz w:val="24"/>
          <w:szCs w:val="24"/>
        </w:rPr>
        <w:t>В результате реализации Программы ожидается достижение следующих результатов:</w:t>
      </w:r>
    </w:p>
    <w:p w:rsidR="0031422A" w:rsidRDefault="0031422A" w:rsidP="0031422A">
      <w:pPr>
        <w:widowControl w:val="0"/>
        <w:tabs>
          <w:tab w:val="left" w:pos="9072"/>
        </w:tabs>
        <w:rPr>
          <w:sz w:val="24"/>
          <w:szCs w:val="24"/>
        </w:rPr>
      </w:pPr>
      <w:r>
        <w:rPr>
          <w:sz w:val="24"/>
          <w:szCs w:val="24"/>
        </w:rPr>
        <w:t>-у</w:t>
      </w:r>
      <w:r w:rsidRPr="00996CC9">
        <w:rPr>
          <w:sz w:val="24"/>
          <w:szCs w:val="24"/>
        </w:rPr>
        <w:t xml:space="preserve">крепление материально-технической базы объектов социальной сферы </w:t>
      </w:r>
      <w:r>
        <w:rPr>
          <w:sz w:val="24"/>
          <w:szCs w:val="24"/>
        </w:rPr>
        <w:t>муниципального образования «Володарский район»;</w:t>
      </w:r>
    </w:p>
    <w:p w:rsidR="0031422A" w:rsidRDefault="0031422A" w:rsidP="0031422A">
      <w:pPr>
        <w:widowControl w:val="0"/>
        <w:tabs>
          <w:tab w:val="left" w:pos="9072"/>
        </w:tabs>
        <w:rPr>
          <w:sz w:val="24"/>
          <w:szCs w:val="24"/>
        </w:rPr>
      </w:pPr>
      <w:r>
        <w:rPr>
          <w:sz w:val="24"/>
          <w:szCs w:val="24"/>
        </w:rPr>
        <w:t>-с</w:t>
      </w:r>
      <w:r w:rsidRPr="00996CC9">
        <w:rPr>
          <w:sz w:val="24"/>
          <w:szCs w:val="24"/>
        </w:rPr>
        <w:t xml:space="preserve">оциальное и культурное развитие </w:t>
      </w:r>
      <w:r>
        <w:rPr>
          <w:sz w:val="24"/>
          <w:szCs w:val="24"/>
        </w:rPr>
        <w:t>района;</w:t>
      </w:r>
    </w:p>
    <w:p w:rsidR="0031422A" w:rsidRDefault="0031422A" w:rsidP="0031422A">
      <w:pPr>
        <w:widowControl w:val="0"/>
        <w:tabs>
          <w:tab w:val="left" w:pos="9072"/>
        </w:tabs>
        <w:jc w:val="both"/>
        <w:rPr>
          <w:sz w:val="24"/>
          <w:szCs w:val="24"/>
        </w:rPr>
      </w:pPr>
      <w:r>
        <w:rPr>
          <w:sz w:val="24"/>
          <w:szCs w:val="24"/>
        </w:rPr>
        <w:t xml:space="preserve">-развитие жилищно-коммунального хозяйства на территории муниципальных образований поселений Володарского района (благоустройство территории, приобретение и установка детских площадок на территории поселений Володарского района, изготовление стелы и др.); </w:t>
      </w:r>
    </w:p>
    <w:p w:rsidR="0031422A" w:rsidRDefault="0031422A" w:rsidP="0031422A">
      <w:pPr>
        <w:widowControl w:val="0"/>
        <w:tabs>
          <w:tab w:val="left" w:pos="9072"/>
        </w:tabs>
        <w:jc w:val="both"/>
        <w:rPr>
          <w:rFonts w:ascii="Times New Roman CYR" w:hAnsi="Times New Roman CYR"/>
          <w:sz w:val="24"/>
        </w:rPr>
      </w:pPr>
      <w:r>
        <w:rPr>
          <w:sz w:val="24"/>
          <w:szCs w:val="24"/>
        </w:rPr>
        <w:t xml:space="preserve">-проведение </w:t>
      </w:r>
      <w:proofErr w:type="spellStart"/>
      <w:r>
        <w:rPr>
          <w:sz w:val="24"/>
          <w:szCs w:val="24"/>
        </w:rPr>
        <w:t>ремонтно</w:t>
      </w:r>
      <w:proofErr w:type="spellEnd"/>
      <w:r>
        <w:rPr>
          <w:sz w:val="24"/>
          <w:szCs w:val="24"/>
        </w:rPr>
        <w:t>- восстановительных  работ памятника архитектуры церкви Божьей Матери, с. Ильинка.</w:t>
      </w:r>
    </w:p>
    <w:p w:rsidR="0031422A" w:rsidRPr="001D1D1B" w:rsidRDefault="0031422A" w:rsidP="0031422A">
      <w:pPr>
        <w:widowControl w:val="0"/>
        <w:jc w:val="center"/>
        <w:rPr>
          <w:b/>
          <w:sz w:val="24"/>
          <w:szCs w:val="24"/>
        </w:rPr>
      </w:pPr>
    </w:p>
    <w:p w:rsidR="0031422A" w:rsidRPr="001D1D1B" w:rsidRDefault="0031422A" w:rsidP="0031422A">
      <w:pPr>
        <w:widowControl w:val="0"/>
        <w:numPr>
          <w:ilvl w:val="0"/>
          <w:numId w:val="1"/>
        </w:numPr>
        <w:overflowPunct w:val="0"/>
        <w:autoSpaceDE w:val="0"/>
        <w:autoSpaceDN w:val="0"/>
        <w:adjustRightInd w:val="0"/>
        <w:jc w:val="center"/>
        <w:textAlignment w:val="baseline"/>
        <w:rPr>
          <w:b/>
          <w:sz w:val="24"/>
          <w:szCs w:val="24"/>
        </w:rPr>
      </w:pPr>
      <w:r>
        <w:rPr>
          <w:b/>
          <w:sz w:val="24"/>
          <w:szCs w:val="24"/>
        </w:rPr>
        <w:lastRenderedPageBreak/>
        <w:t>Предоставление обоснования финансовых ресурсов, необходимых для реализации мероприятий муниципальной программы</w:t>
      </w:r>
    </w:p>
    <w:p w:rsidR="0031422A" w:rsidRPr="001D1D1B" w:rsidRDefault="0031422A" w:rsidP="0031422A">
      <w:pPr>
        <w:widowControl w:val="0"/>
        <w:jc w:val="center"/>
        <w:rPr>
          <w:b/>
          <w:sz w:val="24"/>
          <w:szCs w:val="24"/>
        </w:rPr>
      </w:pPr>
    </w:p>
    <w:tbl>
      <w:tblPr>
        <w:tblW w:w="10366" w:type="dxa"/>
        <w:jc w:val="center"/>
        <w:tblInd w:w="556" w:type="dxa"/>
        <w:tblLayout w:type="fixed"/>
        <w:tblCellMar>
          <w:left w:w="75" w:type="dxa"/>
          <w:right w:w="75" w:type="dxa"/>
        </w:tblCellMar>
        <w:tblLook w:val="04A0"/>
      </w:tblPr>
      <w:tblGrid>
        <w:gridCol w:w="1986"/>
        <w:gridCol w:w="1984"/>
        <w:gridCol w:w="2552"/>
        <w:gridCol w:w="2268"/>
        <w:gridCol w:w="1576"/>
      </w:tblGrid>
      <w:tr w:rsidR="0031422A" w:rsidTr="00CF6096">
        <w:trPr>
          <w:trHeight w:val="900"/>
          <w:jc w:val="center"/>
        </w:trPr>
        <w:tc>
          <w:tcPr>
            <w:tcW w:w="1986" w:type="dxa"/>
            <w:tcBorders>
              <w:top w:val="single" w:sz="4" w:space="0" w:color="auto"/>
              <w:left w:val="single" w:sz="4" w:space="0" w:color="auto"/>
              <w:bottom w:val="single" w:sz="4" w:space="0" w:color="auto"/>
              <w:right w:val="single" w:sz="4" w:space="0" w:color="auto"/>
            </w:tcBorders>
            <w:hideMark/>
          </w:tcPr>
          <w:p w:rsidR="0031422A" w:rsidRPr="00B453F2" w:rsidRDefault="0031422A" w:rsidP="009D58F8">
            <w:pPr>
              <w:pStyle w:val="ConsPlusCell"/>
              <w:rPr>
                <w:rFonts w:ascii="Times New Roman" w:hAnsi="Times New Roman" w:cs="Times New Roman"/>
              </w:rPr>
            </w:pPr>
            <w:r w:rsidRPr="00B453F2">
              <w:rPr>
                <w:rFonts w:ascii="Times New Roman" w:hAnsi="Times New Roman" w:cs="Times New Roman"/>
              </w:rPr>
              <w:t xml:space="preserve">Наименование   </w:t>
            </w:r>
            <w:r w:rsidRPr="00B453F2">
              <w:rPr>
                <w:rFonts w:ascii="Times New Roman" w:hAnsi="Times New Roman" w:cs="Times New Roman"/>
              </w:rPr>
              <w:br/>
              <w:t xml:space="preserve">мероприятия программы   </w:t>
            </w:r>
            <w:r w:rsidRPr="00B453F2">
              <w:rPr>
                <w:rFonts w:ascii="Times New Roman" w:hAnsi="Times New Roman" w:cs="Times New Roman"/>
              </w:rPr>
              <w:br/>
              <w:t>(подпрограммы)</w:t>
            </w:r>
          </w:p>
        </w:tc>
        <w:tc>
          <w:tcPr>
            <w:tcW w:w="1984" w:type="dxa"/>
            <w:tcBorders>
              <w:top w:val="single" w:sz="4" w:space="0" w:color="auto"/>
              <w:left w:val="single" w:sz="4" w:space="0" w:color="auto"/>
              <w:bottom w:val="single" w:sz="4" w:space="0" w:color="auto"/>
              <w:right w:val="single" w:sz="4" w:space="0" w:color="auto"/>
            </w:tcBorders>
            <w:hideMark/>
          </w:tcPr>
          <w:p w:rsidR="0031422A" w:rsidRPr="00B453F2" w:rsidRDefault="0031422A" w:rsidP="009D58F8">
            <w:pPr>
              <w:pStyle w:val="ConsPlusCell"/>
              <w:rPr>
                <w:rFonts w:ascii="Times New Roman" w:hAnsi="Times New Roman" w:cs="Times New Roman"/>
              </w:rPr>
            </w:pPr>
            <w:r w:rsidRPr="00B453F2">
              <w:rPr>
                <w:rFonts w:ascii="Times New Roman" w:hAnsi="Times New Roman" w:cs="Times New Roman"/>
              </w:rPr>
              <w:t xml:space="preserve">Источник        </w:t>
            </w:r>
            <w:r w:rsidRPr="00B453F2">
              <w:rPr>
                <w:rFonts w:ascii="Times New Roman" w:hAnsi="Times New Roman" w:cs="Times New Roman"/>
              </w:rPr>
              <w:br/>
              <w:t>финансирования</w:t>
            </w:r>
          </w:p>
        </w:tc>
        <w:tc>
          <w:tcPr>
            <w:tcW w:w="2552" w:type="dxa"/>
            <w:tcBorders>
              <w:top w:val="single" w:sz="4" w:space="0" w:color="auto"/>
              <w:left w:val="single" w:sz="4" w:space="0" w:color="auto"/>
              <w:bottom w:val="single" w:sz="4" w:space="0" w:color="auto"/>
              <w:right w:val="single" w:sz="4" w:space="0" w:color="auto"/>
            </w:tcBorders>
            <w:hideMark/>
          </w:tcPr>
          <w:p w:rsidR="0031422A" w:rsidRPr="00B453F2" w:rsidRDefault="0031422A" w:rsidP="009D58F8">
            <w:pPr>
              <w:pStyle w:val="ConsPlusCell"/>
              <w:rPr>
                <w:rFonts w:ascii="Times New Roman" w:hAnsi="Times New Roman" w:cs="Times New Roman"/>
              </w:rPr>
            </w:pPr>
            <w:r w:rsidRPr="00B453F2">
              <w:rPr>
                <w:rFonts w:ascii="Times New Roman" w:hAnsi="Times New Roman" w:cs="Times New Roman"/>
              </w:rPr>
              <w:t xml:space="preserve">Расчет необходимых </w:t>
            </w:r>
            <w:r w:rsidRPr="00B453F2">
              <w:rPr>
                <w:rFonts w:ascii="Times New Roman" w:hAnsi="Times New Roman" w:cs="Times New Roman"/>
              </w:rPr>
              <w:br/>
              <w:t>финансовых ресурсов</w:t>
            </w:r>
            <w:r w:rsidRPr="00B453F2">
              <w:rPr>
                <w:rFonts w:ascii="Times New Roman" w:hAnsi="Times New Roman" w:cs="Times New Roman"/>
              </w:rPr>
              <w:br/>
              <w:t xml:space="preserve">на реализацию      </w:t>
            </w:r>
            <w:r w:rsidRPr="00B453F2">
              <w:rPr>
                <w:rFonts w:ascii="Times New Roman" w:hAnsi="Times New Roman" w:cs="Times New Roman"/>
              </w:rPr>
              <w:br/>
              <w:t>мероприятия</w:t>
            </w:r>
          </w:p>
        </w:tc>
        <w:tc>
          <w:tcPr>
            <w:tcW w:w="2268" w:type="dxa"/>
            <w:tcBorders>
              <w:top w:val="single" w:sz="4" w:space="0" w:color="auto"/>
              <w:left w:val="single" w:sz="4" w:space="0" w:color="auto"/>
              <w:bottom w:val="single" w:sz="4" w:space="0" w:color="auto"/>
              <w:right w:val="single" w:sz="4" w:space="0" w:color="auto"/>
            </w:tcBorders>
            <w:hideMark/>
          </w:tcPr>
          <w:p w:rsidR="0031422A" w:rsidRPr="00B453F2" w:rsidRDefault="0031422A" w:rsidP="009D58F8">
            <w:pPr>
              <w:pStyle w:val="ConsPlusCell"/>
              <w:rPr>
                <w:rFonts w:ascii="Times New Roman" w:hAnsi="Times New Roman" w:cs="Times New Roman"/>
              </w:rPr>
            </w:pPr>
            <w:r w:rsidRPr="00B453F2">
              <w:rPr>
                <w:rFonts w:ascii="Times New Roman" w:hAnsi="Times New Roman" w:cs="Times New Roman"/>
              </w:rPr>
              <w:t xml:space="preserve">Общий объем финансовых  </w:t>
            </w:r>
            <w:r w:rsidRPr="00B453F2">
              <w:rPr>
                <w:rFonts w:ascii="Times New Roman" w:hAnsi="Times New Roman" w:cs="Times New Roman"/>
              </w:rPr>
              <w:br/>
              <w:t xml:space="preserve">ресурсов, необходимых   </w:t>
            </w:r>
            <w:r w:rsidRPr="00B453F2">
              <w:rPr>
                <w:rFonts w:ascii="Times New Roman" w:hAnsi="Times New Roman" w:cs="Times New Roman"/>
              </w:rPr>
              <w:br/>
              <w:t xml:space="preserve">для реализации          </w:t>
            </w:r>
            <w:r w:rsidRPr="00B453F2">
              <w:rPr>
                <w:rFonts w:ascii="Times New Roman" w:hAnsi="Times New Roman" w:cs="Times New Roman"/>
              </w:rPr>
              <w:br/>
              <w:t>мероприятия, в том числе</w:t>
            </w:r>
            <w:r w:rsidRPr="00B453F2">
              <w:rPr>
                <w:rFonts w:ascii="Times New Roman" w:hAnsi="Times New Roman" w:cs="Times New Roman"/>
              </w:rPr>
              <w:br/>
              <w:t>по годам</w:t>
            </w:r>
          </w:p>
        </w:tc>
        <w:tc>
          <w:tcPr>
            <w:tcW w:w="1576" w:type="dxa"/>
            <w:tcBorders>
              <w:top w:val="single" w:sz="4" w:space="0" w:color="auto"/>
              <w:left w:val="single" w:sz="4" w:space="0" w:color="auto"/>
              <w:bottom w:val="single" w:sz="4" w:space="0" w:color="auto"/>
              <w:right w:val="single" w:sz="4" w:space="0" w:color="auto"/>
            </w:tcBorders>
            <w:hideMark/>
          </w:tcPr>
          <w:p w:rsidR="0031422A" w:rsidRPr="00B453F2" w:rsidRDefault="0031422A" w:rsidP="009D58F8">
            <w:pPr>
              <w:pStyle w:val="ConsPlusCell"/>
              <w:rPr>
                <w:rFonts w:ascii="Times New Roman" w:hAnsi="Times New Roman" w:cs="Times New Roman"/>
              </w:rPr>
            </w:pPr>
            <w:r w:rsidRPr="00B453F2">
              <w:rPr>
                <w:rFonts w:ascii="Times New Roman" w:hAnsi="Times New Roman" w:cs="Times New Roman"/>
              </w:rPr>
              <w:t xml:space="preserve">Эксплуатационные      </w:t>
            </w:r>
            <w:r w:rsidRPr="00B453F2">
              <w:rPr>
                <w:rFonts w:ascii="Times New Roman" w:hAnsi="Times New Roman" w:cs="Times New Roman"/>
              </w:rPr>
              <w:br/>
              <w:t>расходы, возникающие в</w:t>
            </w:r>
            <w:r w:rsidRPr="00B453F2">
              <w:rPr>
                <w:rFonts w:ascii="Times New Roman" w:hAnsi="Times New Roman" w:cs="Times New Roman"/>
              </w:rPr>
              <w:br/>
              <w:t xml:space="preserve">результате реализации </w:t>
            </w:r>
            <w:r w:rsidRPr="00B453F2">
              <w:rPr>
                <w:rFonts w:ascii="Times New Roman" w:hAnsi="Times New Roman" w:cs="Times New Roman"/>
              </w:rPr>
              <w:br/>
              <w:t>мероприятия</w:t>
            </w:r>
          </w:p>
        </w:tc>
      </w:tr>
      <w:tr w:rsidR="0031422A" w:rsidTr="00CF6096">
        <w:trPr>
          <w:jc w:val="center"/>
        </w:trPr>
        <w:tc>
          <w:tcPr>
            <w:tcW w:w="1986" w:type="dxa"/>
            <w:tcBorders>
              <w:top w:val="nil"/>
              <w:left w:val="single" w:sz="4" w:space="0" w:color="auto"/>
              <w:bottom w:val="single" w:sz="4" w:space="0" w:color="auto"/>
              <w:right w:val="single" w:sz="4" w:space="0" w:color="auto"/>
            </w:tcBorders>
            <w:hideMark/>
          </w:tcPr>
          <w:p w:rsidR="0031422A" w:rsidRPr="006E67AC" w:rsidRDefault="0031422A" w:rsidP="009D58F8">
            <w:pPr>
              <w:pStyle w:val="ConsPlusCell"/>
              <w:rPr>
                <w:rFonts w:ascii="Times New Roman" w:hAnsi="Times New Roman" w:cs="Times New Roman"/>
              </w:rPr>
            </w:pPr>
            <w:r w:rsidRPr="006E67AC">
              <w:rPr>
                <w:rFonts w:ascii="Times New Roman" w:hAnsi="Times New Roman" w:cs="Times New Roman"/>
                <w:sz w:val="24"/>
                <w:szCs w:val="24"/>
              </w:rPr>
              <w:t>Исполнение наказов избирателей Депутатам Думы Астраханской области на 2015 год на территории Володарского района</w:t>
            </w:r>
          </w:p>
        </w:tc>
        <w:tc>
          <w:tcPr>
            <w:tcW w:w="1984" w:type="dxa"/>
            <w:tcBorders>
              <w:top w:val="nil"/>
              <w:left w:val="single" w:sz="4" w:space="0" w:color="auto"/>
              <w:bottom w:val="single" w:sz="4" w:space="0" w:color="auto"/>
              <w:right w:val="single" w:sz="4" w:space="0" w:color="auto"/>
            </w:tcBorders>
          </w:tcPr>
          <w:p w:rsidR="0031422A" w:rsidRPr="006E67AC" w:rsidRDefault="0031422A" w:rsidP="009D58F8">
            <w:pPr>
              <w:pStyle w:val="ConsPlusCell"/>
              <w:rPr>
                <w:rFonts w:ascii="Times New Roman" w:hAnsi="Times New Roman" w:cs="Times New Roman"/>
              </w:rPr>
            </w:pPr>
            <w:r>
              <w:rPr>
                <w:rFonts w:ascii="Times New Roman" w:hAnsi="Times New Roman" w:cs="Times New Roman"/>
                <w:sz w:val="24"/>
                <w:szCs w:val="24"/>
              </w:rPr>
              <w:t xml:space="preserve">Бюджет </w:t>
            </w:r>
            <w:r w:rsidRPr="006E67AC">
              <w:rPr>
                <w:rFonts w:ascii="Times New Roman" w:hAnsi="Times New Roman" w:cs="Times New Roman"/>
                <w:sz w:val="24"/>
                <w:szCs w:val="24"/>
              </w:rPr>
              <w:t>Астраханской области</w:t>
            </w:r>
            <w:r>
              <w:rPr>
                <w:rFonts w:ascii="Times New Roman" w:hAnsi="Times New Roman" w:cs="Times New Roman"/>
                <w:sz w:val="24"/>
                <w:szCs w:val="24"/>
              </w:rPr>
              <w:t xml:space="preserve"> (Во исполнение Закона АО от 11.12.2002 № 57/2002-ОЗ «О наказах избирателей депутатам Думы Астраханской области», распоряжение Правительства АО от 26.03.2015 № 96-Пр «О перечне мероприятий по исполнению наказов избирателей депутатам Думы Астраханской области на 2015 год»)</w:t>
            </w:r>
          </w:p>
        </w:tc>
        <w:tc>
          <w:tcPr>
            <w:tcW w:w="2552" w:type="dxa"/>
            <w:tcBorders>
              <w:top w:val="nil"/>
              <w:left w:val="single" w:sz="4" w:space="0" w:color="auto"/>
              <w:bottom w:val="single" w:sz="4" w:space="0" w:color="auto"/>
              <w:right w:val="single" w:sz="4" w:space="0" w:color="auto"/>
            </w:tcBorders>
          </w:tcPr>
          <w:p w:rsidR="0031422A" w:rsidRPr="006E67AC" w:rsidRDefault="0031422A" w:rsidP="009D58F8">
            <w:pPr>
              <w:pStyle w:val="ConsPlusCell"/>
              <w:rPr>
                <w:rFonts w:ascii="Times New Roman" w:hAnsi="Times New Roman" w:cs="Times New Roman"/>
              </w:rPr>
            </w:pPr>
            <w:r w:rsidRPr="006E67AC">
              <w:rPr>
                <w:rFonts w:ascii="Times New Roman" w:hAnsi="Times New Roman" w:cs="Times New Roman"/>
              </w:rPr>
              <w:t xml:space="preserve">Расчет объема финансовых ресурсов на реализацию мероприятия складывается из постановления Правительства Астраханской области от 01.06.2012 №227-П «Порядок предоставления иных межбюджетных трансфертов из бюджета Астраханской области муниципальным образованиям Астраханской области на исполнение наказов избирателей депутатам Думы Астраханской области»  </w:t>
            </w:r>
          </w:p>
        </w:tc>
        <w:tc>
          <w:tcPr>
            <w:tcW w:w="2268" w:type="dxa"/>
            <w:tcBorders>
              <w:top w:val="nil"/>
              <w:left w:val="single" w:sz="4" w:space="0" w:color="auto"/>
              <w:bottom w:val="single" w:sz="4" w:space="0" w:color="auto"/>
              <w:right w:val="single" w:sz="4" w:space="0" w:color="auto"/>
            </w:tcBorders>
          </w:tcPr>
          <w:p w:rsidR="0031422A" w:rsidRPr="00B453F2" w:rsidRDefault="0031422A" w:rsidP="009D58F8">
            <w:pPr>
              <w:pStyle w:val="ConsPlusCell"/>
              <w:jc w:val="center"/>
              <w:rPr>
                <w:rFonts w:ascii="Times New Roman" w:hAnsi="Times New Roman" w:cs="Times New Roman"/>
              </w:rPr>
            </w:pPr>
            <w:r>
              <w:rPr>
                <w:rFonts w:ascii="Times New Roman" w:hAnsi="Times New Roman" w:cs="Times New Roman"/>
              </w:rPr>
              <w:t>4255,0</w:t>
            </w:r>
          </w:p>
        </w:tc>
        <w:tc>
          <w:tcPr>
            <w:tcW w:w="1576" w:type="dxa"/>
            <w:tcBorders>
              <w:top w:val="nil"/>
              <w:left w:val="single" w:sz="4" w:space="0" w:color="auto"/>
              <w:bottom w:val="single" w:sz="4" w:space="0" w:color="auto"/>
              <w:right w:val="single" w:sz="4" w:space="0" w:color="auto"/>
            </w:tcBorders>
          </w:tcPr>
          <w:p w:rsidR="0031422A" w:rsidRPr="00B453F2" w:rsidRDefault="0031422A" w:rsidP="009D58F8">
            <w:pPr>
              <w:pStyle w:val="ConsPlusCell"/>
              <w:jc w:val="center"/>
              <w:rPr>
                <w:rFonts w:ascii="Times New Roman" w:hAnsi="Times New Roman" w:cs="Times New Roman"/>
              </w:rPr>
            </w:pPr>
            <w:r>
              <w:rPr>
                <w:rFonts w:ascii="Times New Roman" w:hAnsi="Times New Roman" w:cs="Times New Roman"/>
              </w:rPr>
              <w:t>-</w:t>
            </w:r>
          </w:p>
        </w:tc>
      </w:tr>
    </w:tbl>
    <w:p w:rsidR="0031422A" w:rsidRDefault="0031422A" w:rsidP="0031422A">
      <w:pPr>
        <w:widowControl w:val="0"/>
        <w:ind w:left="360"/>
        <w:rPr>
          <w:b/>
          <w:sz w:val="24"/>
          <w:szCs w:val="24"/>
        </w:rPr>
      </w:pPr>
    </w:p>
    <w:p w:rsidR="0031422A" w:rsidRDefault="0031422A" w:rsidP="0031422A">
      <w:pPr>
        <w:widowControl w:val="0"/>
        <w:ind w:left="360"/>
        <w:rPr>
          <w:b/>
          <w:sz w:val="24"/>
          <w:szCs w:val="24"/>
        </w:rPr>
      </w:pPr>
    </w:p>
    <w:p w:rsidR="0031422A" w:rsidRDefault="0031422A" w:rsidP="0031422A">
      <w:pPr>
        <w:widowControl w:val="0"/>
        <w:ind w:left="360"/>
        <w:rPr>
          <w:b/>
          <w:sz w:val="24"/>
          <w:szCs w:val="24"/>
        </w:rPr>
      </w:pPr>
    </w:p>
    <w:p w:rsidR="0031422A" w:rsidRDefault="0031422A" w:rsidP="0031422A">
      <w:pPr>
        <w:widowControl w:val="0"/>
        <w:ind w:left="360"/>
        <w:rPr>
          <w:b/>
          <w:sz w:val="24"/>
          <w:szCs w:val="24"/>
        </w:rPr>
      </w:pPr>
    </w:p>
    <w:p w:rsidR="0031422A" w:rsidRDefault="0031422A" w:rsidP="0031422A">
      <w:pPr>
        <w:widowControl w:val="0"/>
        <w:ind w:left="360"/>
        <w:rPr>
          <w:b/>
          <w:sz w:val="24"/>
          <w:szCs w:val="24"/>
        </w:rPr>
      </w:pPr>
    </w:p>
    <w:p w:rsidR="0031422A" w:rsidRDefault="0031422A" w:rsidP="0031422A">
      <w:pPr>
        <w:widowControl w:val="0"/>
        <w:ind w:left="360"/>
        <w:rPr>
          <w:b/>
          <w:sz w:val="24"/>
          <w:szCs w:val="24"/>
        </w:rPr>
      </w:pPr>
    </w:p>
    <w:p w:rsidR="0031422A" w:rsidRDefault="0031422A" w:rsidP="0031422A">
      <w:pPr>
        <w:widowControl w:val="0"/>
        <w:ind w:left="360"/>
        <w:rPr>
          <w:b/>
          <w:sz w:val="24"/>
          <w:szCs w:val="24"/>
        </w:rPr>
      </w:pPr>
    </w:p>
    <w:p w:rsidR="0031422A" w:rsidRDefault="0031422A" w:rsidP="0031422A">
      <w:pPr>
        <w:widowControl w:val="0"/>
        <w:ind w:left="360"/>
        <w:rPr>
          <w:b/>
          <w:sz w:val="24"/>
          <w:szCs w:val="24"/>
        </w:rPr>
      </w:pPr>
    </w:p>
    <w:p w:rsidR="0031422A" w:rsidRDefault="0031422A" w:rsidP="0031422A">
      <w:pPr>
        <w:widowControl w:val="0"/>
        <w:ind w:left="360"/>
        <w:rPr>
          <w:b/>
          <w:sz w:val="24"/>
          <w:szCs w:val="24"/>
        </w:rPr>
      </w:pPr>
    </w:p>
    <w:p w:rsidR="0031422A" w:rsidRDefault="0031422A" w:rsidP="0031422A">
      <w:pPr>
        <w:widowControl w:val="0"/>
        <w:ind w:left="360"/>
        <w:rPr>
          <w:b/>
          <w:sz w:val="24"/>
          <w:szCs w:val="24"/>
        </w:rPr>
      </w:pPr>
    </w:p>
    <w:p w:rsidR="0031422A" w:rsidRDefault="0031422A" w:rsidP="0031422A">
      <w:pPr>
        <w:widowControl w:val="0"/>
        <w:ind w:left="360"/>
        <w:rPr>
          <w:b/>
          <w:sz w:val="24"/>
          <w:szCs w:val="24"/>
        </w:rPr>
      </w:pPr>
    </w:p>
    <w:p w:rsidR="0031422A" w:rsidRDefault="0031422A" w:rsidP="0031422A">
      <w:pPr>
        <w:widowControl w:val="0"/>
        <w:ind w:left="360"/>
        <w:rPr>
          <w:b/>
          <w:sz w:val="24"/>
          <w:szCs w:val="24"/>
        </w:rPr>
      </w:pPr>
    </w:p>
    <w:p w:rsidR="0031422A" w:rsidRDefault="0031422A" w:rsidP="0031422A">
      <w:pPr>
        <w:widowControl w:val="0"/>
        <w:ind w:left="360"/>
        <w:rPr>
          <w:b/>
          <w:sz w:val="24"/>
          <w:szCs w:val="24"/>
        </w:rPr>
      </w:pPr>
    </w:p>
    <w:p w:rsidR="0031422A" w:rsidRDefault="0031422A" w:rsidP="0031422A">
      <w:pPr>
        <w:widowControl w:val="0"/>
        <w:ind w:left="360"/>
        <w:rPr>
          <w:b/>
          <w:sz w:val="24"/>
          <w:szCs w:val="24"/>
        </w:rPr>
      </w:pPr>
    </w:p>
    <w:p w:rsidR="0031422A" w:rsidRDefault="0031422A" w:rsidP="0031422A">
      <w:pPr>
        <w:widowControl w:val="0"/>
        <w:ind w:left="360"/>
        <w:rPr>
          <w:b/>
          <w:sz w:val="24"/>
          <w:szCs w:val="24"/>
        </w:rPr>
      </w:pPr>
    </w:p>
    <w:p w:rsidR="0031422A" w:rsidRDefault="0031422A" w:rsidP="0031422A">
      <w:pPr>
        <w:widowControl w:val="0"/>
        <w:ind w:left="360"/>
        <w:rPr>
          <w:b/>
          <w:sz w:val="24"/>
          <w:szCs w:val="24"/>
        </w:rPr>
      </w:pPr>
    </w:p>
    <w:p w:rsidR="0031422A" w:rsidRDefault="0031422A" w:rsidP="0031422A">
      <w:pPr>
        <w:widowControl w:val="0"/>
        <w:ind w:left="360"/>
        <w:rPr>
          <w:b/>
          <w:sz w:val="24"/>
          <w:szCs w:val="24"/>
        </w:rPr>
      </w:pPr>
    </w:p>
    <w:p w:rsidR="0031422A" w:rsidRDefault="0031422A" w:rsidP="0031422A">
      <w:pPr>
        <w:widowControl w:val="0"/>
        <w:ind w:left="360"/>
        <w:rPr>
          <w:b/>
          <w:sz w:val="24"/>
          <w:szCs w:val="24"/>
        </w:rPr>
      </w:pPr>
    </w:p>
    <w:p w:rsidR="0031422A" w:rsidRDefault="0031422A" w:rsidP="0031422A">
      <w:pPr>
        <w:widowControl w:val="0"/>
        <w:ind w:left="360"/>
        <w:rPr>
          <w:b/>
          <w:sz w:val="24"/>
          <w:szCs w:val="24"/>
        </w:rPr>
      </w:pPr>
    </w:p>
    <w:p w:rsidR="0031422A" w:rsidRDefault="0031422A" w:rsidP="0031422A">
      <w:pPr>
        <w:widowControl w:val="0"/>
        <w:tabs>
          <w:tab w:val="left" w:pos="9072"/>
        </w:tabs>
        <w:jc w:val="right"/>
        <w:rPr>
          <w:rFonts w:ascii="Times New Roman CYR" w:hAnsi="Times New Roman CYR"/>
          <w:sz w:val="24"/>
        </w:rPr>
        <w:sectPr w:rsidR="0031422A" w:rsidSect="00986214">
          <w:pgSz w:w="11913" w:h="16834"/>
          <w:pgMar w:top="1077" w:right="1440" w:bottom="1077" w:left="1440" w:header="567" w:footer="567" w:gutter="0"/>
          <w:cols w:space="720"/>
          <w:noEndnote/>
        </w:sectPr>
      </w:pPr>
    </w:p>
    <w:p w:rsidR="0031422A" w:rsidRPr="002D230C" w:rsidRDefault="0031422A" w:rsidP="0031422A">
      <w:pPr>
        <w:numPr>
          <w:ilvl w:val="0"/>
          <w:numId w:val="1"/>
        </w:numPr>
        <w:overflowPunct w:val="0"/>
        <w:autoSpaceDE w:val="0"/>
        <w:autoSpaceDN w:val="0"/>
        <w:adjustRightInd w:val="0"/>
        <w:ind w:right="-35"/>
        <w:jc w:val="center"/>
        <w:textAlignment w:val="baseline"/>
        <w:rPr>
          <w:b/>
          <w:sz w:val="24"/>
          <w:szCs w:val="24"/>
        </w:rPr>
      </w:pPr>
      <w:r w:rsidRPr="002D230C">
        <w:rPr>
          <w:rFonts w:ascii="Times New Roman CYR" w:hAnsi="Times New Roman CYR"/>
          <w:b/>
          <w:sz w:val="24"/>
        </w:rPr>
        <w:lastRenderedPageBreak/>
        <w:t xml:space="preserve">Перечень мероприятий муниципальной целевой программы </w:t>
      </w:r>
      <w:r>
        <w:rPr>
          <w:rFonts w:ascii="Times New Roman CYR" w:hAnsi="Times New Roman CYR"/>
          <w:b/>
          <w:sz w:val="24"/>
        </w:rPr>
        <w:t>«</w:t>
      </w:r>
      <w:r w:rsidRPr="002D230C">
        <w:rPr>
          <w:b/>
          <w:sz w:val="24"/>
          <w:szCs w:val="24"/>
        </w:rPr>
        <w:t>Исполнение наказов избирателей</w:t>
      </w:r>
    </w:p>
    <w:p w:rsidR="0031422A" w:rsidRPr="002D230C" w:rsidRDefault="0031422A" w:rsidP="0031422A">
      <w:pPr>
        <w:widowControl w:val="0"/>
        <w:tabs>
          <w:tab w:val="left" w:pos="9072"/>
        </w:tabs>
        <w:jc w:val="center"/>
        <w:rPr>
          <w:rFonts w:ascii="Times New Roman CYR" w:hAnsi="Times New Roman CYR"/>
          <w:b/>
          <w:sz w:val="24"/>
        </w:rPr>
      </w:pPr>
      <w:r w:rsidRPr="002D230C">
        <w:rPr>
          <w:b/>
          <w:sz w:val="24"/>
          <w:szCs w:val="24"/>
        </w:rPr>
        <w:t>Депутатам Д</w:t>
      </w:r>
      <w:r>
        <w:rPr>
          <w:b/>
          <w:sz w:val="24"/>
          <w:szCs w:val="24"/>
        </w:rPr>
        <w:t>умы Астраханской области на 2015</w:t>
      </w:r>
      <w:r w:rsidRPr="002D230C">
        <w:rPr>
          <w:b/>
          <w:sz w:val="24"/>
          <w:szCs w:val="24"/>
        </w:rPr>
        <w:t xml:space="preserve"> год»</w:t>
      </w:r>
    </w:p>
    <w:p w:rsidR="0031422A" w:rsidRDefault="0031422A" w:rsidP="0031422A">
      <w:pPr>
        <w:widowControl w:val="0"/>
        <w:tabs>
          <w:tab w:val="left" w:pos="9072"/>
        </w:tabs>
        <w:jc w:val="right"/>
        <w:rPr>
          <w:rFonts w:ascii="Times New Roman CYR" w:hAnsi="Times New Roman CYR"/>
          <w:sz w:val="24"/>
        </w:rPr>
      </w:pPr>
    </w:p>
    <w:tbl>
      <w:tblPr>
        <w:tblW w:w="1488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567"/>
        <w:gridCol w:w="2977"/>
        <w:gridCol w:w="1276"/>
        <w:gridCol w:w="1276"/>
        <w:gridCol w:w="992"/>
        <w:gridCol w:w="1417"/>
        <w:gridCol w:w="1276"/>
        <w:gridCol w:w="1559"/>
        <w:gridCol w:w="1985"/>
        <w:gridCol w:w="1559"/>
      </w:tblGrid>
      <w:tr w:rsidR="0031422A" w:rsidRPr="00CF6096" w:rsidTr="00CF6096">
        <w:trPr>
          <w:trHeight w:val="2153"/>
        </w:trPr>
        <w:tc>
          <w:tcPr>
            <w:tcW w:w="567" w:type="dxa"/>
            <w:vMerge w:val="restart"/>
            <w:tcBorders>
              <w:top w:val="single" w:sz="4" w:space="0" w:color="auto"/>
              <w:left w:val="single" w:sz="4" w:space="0" w:color="auto"/>
              <w:right w:val="single" w:sz="4" w:space="0" w:color="auto"/>
            </w:tcBorders>
            <w:vAlign w:val="center"/>
            <w:hideMark/>
          </w:tcPr>
          <w:p w:rsidR="0031422A" w:rsidRPr="00CF6096" w:rsidRDefault="0031422A" w:rsidP="009D58F8">
            <w:pPr>
              <w:pStyle w:val="ConsPlusCell"/>
              <w:jc w:val="center"/>
              <w:rPr>
                <w:rFonts w:ascii="Times New Roman" w:hAnsi="Times New Roman" w:cs="Times New Roman"/>
                <w:b/>
                <w:sz w:val="20"/>
                <w:szCs w:val="20"/>
              </w:rPr>
            </w:pPr>
            <w:r w:rsidRPr="00CF6096">
              <w:rPr>
                <w:rFonts w:ascii="Times New Roman" w:hAnsi="Times New Roman" w:cs="Times New Roman"/>
                <w:b/>
                <w:sz w:val="20"/>
                <w:szCs w:val="20"/>
              </w:rPr>
              <w:t xml:space="preserve">N   </w:t>
            </w:r>
            <w:r w:rsidRPr="00CF6096">
              <w:rPr>
                <w:rFonts w:ascii="Times New Roman" w:hAnsi="Times New Roman" w:cs="Times New Roman"/>
                <w:b/>
                <w:sz w:val="20"/>
                <w:szCs w:val="20"/>
              </w:rPr>
              <w:br/>
            </w:r>
            <w:proofErr w:type="spellStart"/>
            <w:r w:rsidRPr="00CF6096">
              <w:rPr>
                <w:rFonts w:ascii="Times New Roman" w:hAnsi="Times New Roman" w:cs="Times New Roman"/>
                <w:b/>
                <w:sz w:val="20"/>
                <w:szCs w:val="20"/>
              </w:rPr>
              <w:t>п</w:t>
            </w:r>
            <w:proofErr w:type="spellEnd"/>
            <w:r w:rsidRPr="00CF6096">
              <w:rPr>
                <w:rFonts w:ascii="Times New Roman" w:hAnsi="Times New Roman" w:cs="Times New Roman"/>
                <w:b/>
                <w:sz w:val="20"/>
                <w:szCs w:val="20"/>
              </w:rPr>
              <w:t>/</w:t>
            </w:r>
            <w:proofErr w:type="spellStart"/>
            <w:r w:rsidRPr="00CF6096">
              <w:rPr>
                <w:rFonts w:ascii="Times New Roman" w:hAnsi="Times New Roman" w:cs="Times New Roman"/>
                <w:b/>
                <w:sz w:val="20"/>
                <w:szCs w:val="20"/>
              </w:rPr>
              <w:t>п</w:t>
            </w:r>
            <w:proofErr w:type="spellEnd"/>
          </w:p>
        </w:tc>
        <w:tc>
          <w:tcPr>
            <w:tcW w:w="2977" w:type="dxa"/>
            <w:vMerge w:val="restart"/>
            <w:tcBorders>
              <w:top w:val="single" w:sz="4" w:space="0" w:color="auto"/>
              <w:left w:val="single" w:sz="4" w:space="0" w:color="auto"/>
              <w:right w:val="single" w:sz="4" w:space="0" w:color="auto"/>
            </w:tcBorders>
            <w:vAlign w:val="center"/>
            <w:hideMark/>
          </w:tcPr>
          <w:p w:rsidR="0031422A" w:rsidRPr="00CF6096" w:rsidRDefault="0031422A" w:rsidP="009D58F8">
            <w:pPr>
              <w:pStyle w:val="ConsPlusCell"/>
              <w:jc w:val="center"/>
              <w:rPr>
                <w:rFonts w:ascii="Times New Roman" w:hAnsi="Times New Roman" w:cs="Times New Roman"/>
                <w:b/>
                <w:sz w:val="20"/>
                <w:szCs w:val="20"/>
              </w:rPr>
            </w:pPr>
            <w:r w:rsidRPr="00CF6096">
              <w:rPr>
                <w:rFonts w:ascii="Times New Roman" w:hAnsi="Times New Roman" w:cs="Times New Roman"/>
                <w:b/>
                <w:sz w:val="20"/>
                <w:szCs w:val="20"/>
              </w:rPr>
              <w:t xml:space="preserve">Мероприятия </w:t>
            </w:r>
            <w:r w:rsidRPr="00CF6096">
              <w:rPr>
                <w:rFonts w:ascii="Times New Roman" w:hAnsi="Times New Roman" w:cs="Times New Roman"/>
                <w:b/>
                <w:sz w:val="20"/>
                <w:szCs w:val="20"/>
              </w:rPr>
              <w:br/>
              <w:t xml:space="preserve">         </w:t>
            </w:r>
            <w:r w:rsidRPr="00CF6096">
              <w:rPr>
                <w:rFonts w:ascii="Times New Roman" w:hAnsi="Times New Roman" w:cs="Times New Roman"/>
                <w:b/>
                <w:sz w:val="20"/>
                <w:szCs w:val="20"/>
              </w:rPr>
              <w:br/>
            </w:r>
          </w:p>
        </w:tc>
        <w:tc>
          <w:tcPr>
            <w:tcW w:w="1276" w:type="dxa"/>
            <w:vMerge w:val="restart"/>
            <w:tcBorders>
              <w:top w:val="single" w:sz="4" w:space="0" w:color="auto"/>
              <w:left w:val="single" w:sz="4" w:space="0" w:color="auto"/>
              <w:right w:val="single" w:sz="4" w:space="0" w:color="auto"/>
            </w:tcBorders>
            <w:vAlign w:val="center"/>
          </w:tcPr>
          <w:p w:rsidR="0031422A" w:rsidRPr="00CF6096" w:rsidRDefault="0031422A" w:rsidP="009D58F8">
            <w:pPr>
              <w:pStyle w:val="ConsPlusCell"/>
              <w:jc w:val="center"/>
              <w:rPr>
                <w:rFonts w:ascii="Times New Roman" w:hAnsi="Times New Roman" w:cs="Times New Roman"/>
                <w:b/>
                <w:sz w:val="20"/>
                <w:szCs w:val="20"/>
              </w:rPr>
            </w:pPr>
            <w:r w:rsidRPr="00CF6096">
              <w:rPr>
                <w:rFonts w:ascii="Times New Roman" w:hAnsi="Times New Roman" w:cs="Times New Roman"/>
                <w:b/>
                <w:sz w:val="20"/>
                <w:szCs w:val="20"/>
              </w:rPr>
              <w:t>Перечень стандартных процедур, обеспечивающих выполнение мероприятия, с указанием предельных сроков их использования</w:t>
            </w:r>
          </w:p>
        </w:tc>
        <w:tc>
          <w:tcPr>
            <w:tcW w:w="1276" w:type="dxa"/>
            <w:vMerge w:val="restart"/>
            <w:tcBorders>
              <w:top w:val="single" w:sz="4" w:space="0" w:color="auto"/>
              <w:left w:val="single" w:sz="4" w:space="0" w:color="auto"/>
              <w:right w:val="single" w:sz="4" w:space="0" w:color="auto"/>
            </w:tcBorders>
            <w:vAlign w:val="center"/>
            <w:hideMark/>
          </w:tcPr>
          <w:p w:rsidR="0031422A" w:rsidRPr="00CF6096" w:rsidRDefault="0031422A" w:rsidP="009D58F8">
            <w:pPr>
              <w:pStyle w:val="ConsPlusCell"/>
              <w:jc w:val="center"/>
              <w:rPr>
                <w:rFonts w:ascii="Times New Roman" w:hAnsi="Times New Roman" w:cs="Times New Roman"/>
                <w:b/>
                <w:sz w:val="20"/>
                <w:szCs w:val="20"/>
              </w:rPr>
            </w:pPr>
            <w:r w:rsidRPr="00CF6096">
              <w:rPr>
                <w:rFonts w:ascii="Times New Roman" w:hAnsi="Times New Roman" w:cs="Times New Roman"/>
                <w:b/>
                <w:sz w:val="20"/>
                <w:szCs w:val="20"/>
              </w:rPr>
              <w:t xml:space="preserve">Источники     </w:t>
            </w:r>
            <w:r w:rsidRPr="00CF6096">
              <w:rPr>
                <w:rFonts w:ascii="Times New Roman" w:hAnsi="Times New Roman" w:cs="Times New Roman"/>
                <w:b/>
                <w:sz w:val="20"/>
                <w:szCs w:val="20"/>
              </w:rPr>
              <w:br/>
              <w:t>финансирования</w:t>
            </w:r>
          </w:p>
        </w:tc>
        <w:tc>
          <w:tcPr>
            <w:tcW w:w="992" w:type="dxa"/>
            <w:vMerge w:val="restart"/>
            <w:tcBorders>
              <w:top w:val="single" w:sz="4" w:space="0" w:color="auto"/>
              <w:left w:val="single" w:sz="4" w:space="0" w:color="auto"/>
              <w:right w:val="single" w:sz="4" w:space="0" w:color="auto"/>
            </w:tcBorders>
            <w:vAlign w:val="center"/>
            <w:hideMark/>
          </w:tcPr>
          <w:p w:rsidR="0031422A" w:rsidRPr="00CF6096" w:rsidRDefault="0031422A" w:rsidP="009D58F8">
            <w:pPr>
              <w:pStyle w:val="ConsPlusCell"/>
              <w:jc w:val="center"/>
              <w:rPr>
                <w:rFonts w:ascii="Times New Roman" w:hAnsi="Times New Roman" w:cs="Times New Roman"/>
                <w:b/>
                <w:sz w:val="20"/>
                <w:szCs w:val="20"/>
              </w:rPr>
            </w:pPr>
            <w:r w:rsidRPr="00CF6096">
              <w:rPr>
                <w:rFonts w:ascii="Times New Roman" w:hAnsi="Times New Roman" w:cs="Times New Roman"/>
                <w:b/>
                <w:sz w:val="20"/>
                <w:szCs w:val="20"/>
              </w:rPr>
              <w:t xml:space="preserve">Срок       </w:t>
            </w:r>
            <w:r w:rsidRPr="00CF6096">
              <w:rPr>
                <w:rFonts w:ascii="Times New Roman" w:hAnsi="Times New Roman" w:cs="Times New Roman"/>
                <w:b/>
                <w:sz w:val="20"/>
                <w:szCs w:val="20"/>
              </w:rPr>
              <w:br/>
              <w:t xml:space="preserve">исполнения </w:t>
            </w:r>
            <w:r w:rsidRPr="00CF6096">
              <w:rPr>
                <w:rFonts w:ascii="Times New Roman" w:hAnsi="Times New Roman" w:cs="Times New Roman"/>
                <w:b/>
                <w:sz w:val="20"/>
                <w:szCs w:val="20"/>
              </w:rPr>
              <w:br/>
              <w:t>мероприятия</w:t>
            </w:r>
          </w:p>
        </w:tc>
        <w:tc>
          <w:tcPr>
            <w:tcW w:w="1417" w:type="dxa"/>
            <w:vMerge w:val="restart"/>
            <w:tcBorders>
              <w:top w:val="single" w:sz="4" w:space="0" w:color="auto"/>
              <w:left w:val="single" w:sz="4" w:space="0" w:color="auto"/>
              <w:right w:val="single" w:sz="4" w:space="0" w:color="auto"/>
            </w:tcBorders>
            <w:vAlign w:val="center"/>
            <w:hideMark/>
          </w:tcPr>
          <w:p w:rsidR="0031422A" w:rsidRPr="00CF6096" w:rsidRDefault="0031422A" w:rsidP="009D58F8">
            <w:pPr>
              <w:pStyle w:val="ConsPlusCell"/>
              <w:jc w:val="center"/>
              <w:rPr>
                <w:rFonts w:ascii="Times New Roman" w:hAnsi="Times New Roman" w:cs="Times New Roman"/>
                <w:b/>
                <w:sz w:val="20"/>
                <w:szCs w:val="20"/>
              </w:rPr>
            </w:pPr>
            <w:r w:rsidRPr="00CF6096">
              <w:rPr>
                <w:rFonts w:ascii="Times New Roman" w:hAnsi="Times New Roman" w:cs="Times New Roman"/>
                <w:b/>
                <w:sz w:val="20"/>
                <w:szCs w:val="20"/>
              </w:rPr>
              <w:t xml:space="preserve">Объем          </w:t>
            </w:r>
            <w:r w:rsidRPr="00CF6096">
              <w:rPr>
                <w:rFonts w:ascii="Times New Roman" w:hAnsi="Times New Roman" w:cs="Times New Roman"/>
                <w:b/>
                <w:sz w:val="20"/>
                <w:szCs w:val="20"/>
              </w:rPr>
              <w:br/>
              <w:t xml:space="preserve">финансирования </w:t>
            </w:r>
            <w:r w:rsidRPr="00CF6096">
              <w:rPr>
                <w:rFonts w:ascii="Times New Roman" w:hAnsi="Times New Roman" w:cs="Times New Roman"/>
                <w:b/>
                <w:sz w:val="20"/>
                <w:szCs w:val="20"/>
              </w:rPr>
              <w:br/>
              <w:t xml:space="preserve">мероприятия в  </w:t>
            </w:r>
            <w:r w:rsidRPr="00CF6096">
              <w:rPr>
                <w:rFonts w:ascii="Times New Roman" w:hAnsi="Times New Roman" w:cs="Times New Roman"/>
                <w:b/>
                <w:sz w:val="20"/>
                <w:szCs w:val="20"/>
              </w:rPr>
              <w:br/>
              <w:t xml:space="preserve">текущем        </w:t>
            </w:r>
            <w:r w:rsidRPr="00CF6096">
              <w:rPr>
                <w:rFonts w:ascii="Times New Roman" w:hAnsi="Times New Roman" w:cs="Times New Roman"/>
                <w:b/>
                <w:sz w:val="20"/>
                <w:szCs w:val="20"/>
              </w:rPr>
              <w:br/>
              <w:t>финансовом году</w:t>
            </w:r>
            <w:r w:rsidRPr="00CF6096">
              <w:rPr>
                <w:rFonts w:ascii="Times New Roman" w:hAnsi="Times New Roman" w:cs="Times New Roman"/>
                <w:b/>
                <w:sz w:val="20"/>
                <w:szCs w:val="20"/>
              </w:rPr>
              <w:br/>
              <w:t>(тыс. руб.)</w:t>
            </w:r>
          </w:p>
        </w:tc>
        <w:tc>
          <w:tcPr>
            <w:tcW w:w="1276" w:type="dxa"/>
            <w:vMerge w:val="restart"/>
            <w:tcBorders>
              <w:top w:val="single" w:sz="4" w:space="0" w:color="auto"/>
              <w:left w:val="single" w:sz="4" w:space="0" w:color="auto"/>
              <w:right w:val="single" w:sz="4" w:space="0" w:color="auto"/>
            </w:tcBorders>
            <w:vAlign w:val="center"/>
          </w:tcPr>
          <w:p w:rsidR="0031422A" w:rsidRPr="00CF6096" w:rsidRDefault="0031422A" w:rsidP="009D58F8">
            <w:pPr>
              <w:pStyle w:val="ConsPlusCell"/>
              <w:ind w:right="-75"/>
              <w:jc w:val="center"/>
              <w:rPr>
                <w:rFonts w:ascii="Times New Roman" w:hAnsi="Times New Roman" w:cs="Times New Roman"/>
                <w:b/>
                <w:sz w:val="20"/>
                <w:szCs w:val="20"/>
              </w:rPr>
            </w:pPr>
            <w:r w:rsidRPr="00CF6096">
              <w:rPr>
                <w:rFonts w:ascii="Times New Roman" w:hAnsi="Times New Roman" w:cs="Times New Roman"/>
                <w:b/>
                <w:sz w:val="20"/>
                <w:szCs w:val="20"/>
              </w:rPr>
              <w:t>Всего (тыс. руб.)</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pStyle w:val="ConsPlusCell"/>
              <w:ind w:right="-75"/>
              <w:jc w:val="center"/>
              <w:rPr>
                <w:rFonts w:ascii="Times New Roman" w:hAnsi="Times New Roman" w:cs="Times New Roman"/>
                <w:b/>
                <w:sz w:val="20"/>
                <w:szCs w:val="20"/>
              </w:rPr>
            </w:pPr>
            <w:r w:rsidRPr="00CF6096">
              <w:rPr>
                <w:rFonts w:ascii="Times New Roman" w:hAnsi="Times New Roman" w:cs="Times New Roman"/>
                <w:b/>
                <w:sz w:val="20"/>
                <w:szCs w:val="20"/>
              </w:rPr>
              <w:t>Объем финансирования по годам (тыс. руб.)</w:t>
            </w:r>
          </w:p>
        </w:tc>
        <w:tc>
          <w:tcPr>
            <w:tcW w:w="1985" w:type="dxa"/>
            <w:vMerge w:val="restart"/>
            <w:tcBorders>
              <w:top w:val="single" w:sz="4" w:space="0" w:color="auto"/>
              <w:left w:val="single" w:sz="4" w:space="0" w:color="auto"/>
              <w:right w:val="single" w:sz="4" w:space="0" w:color="auto"/>
            </w:tcBorders>
            <w:vAlign w:val="center"/>
            <w:hideMark/>
          </w:tcPr>
          <w:p w:rsidR="0031422A" w:rsidRPr="00CF6096" w:rsidRDefault="0031422A" w:rsidP="009D58F8">
            <w:pPr>
              <w:pStyle w:val="ConsPlusCell"/>
              <w:ind w:right="-75"/>
              <w:jc w:val="center"/>
              <w:rPr>
                <w:rFonts w:ascii="Times New Roman" w:hAnsi="Times New Roman" w:cs="Times New Roman"/>
                <w:b/>
                <w:sz w:val="20"/>
                <w:szCs w:val="20"/>
              </w:rPr>
            </w:pPr>
            <w:r w:rsidRPr="00CF6096">
              <w:rPr>
                <w:rFonts w:ascii="Times New Roman" w:hAnsi="Times New Roman" w:cs="Times New Roman"/>
                <w:b/>
                <w:sz w:val="20"/>
                <w:szCs w:val="20"/>
              </w:rPr>
              <w:t>Ответственный исполнитель</w:t>
            </w:r>
            <w:r w:rsidRPr="00CF6096">
              <w:rPr>
                <w:rFonts w:ascii="Times New Roman" w:hAnsi="Times New Roman" w:cs="Times New Roman"/>
                <w:b/>
                <w:sz w:val="20"/>
                <w:szCs w:val="20"/>
              </w:rPr>
              <w:br/>
              <w:t xml:space="preserve">мероприятия  </w:t>
            </w:r>
            <w:r w:rsidRPr="00CF6096">
              <w:rPr>
                <w:rFonts w:ascii="Times New Roman" w:hAnsi="Times New Roman" w:cs="Times New Roman"/>
                <w:b/>
                <w:sz w:val="20"/>
                <w:szCs w:val="20"/>
              </w:rPr>
              <w:br/>
            </w:r>
          </w:p>
        </w:tc>
        <w:tc>
          <w:tcPr>
            <w:tcW w:w="1559" w:type="dxa"/>
            <w:vMerge w:val="restart"/>
            <w:tcBorders>
              <w:top w:val="single" w:sz="4" w:space="0" w:color="auto"/>
              <w:left w:val="single" w:sz="4" w:space="0" w:color="auto"/>
              <w:right w:val="single" w:sz="4" w:space="0" w:color="auto"/>
            </w:tcBorders>
            <w:vAlign w:val="center"/>
          </w:tcPr>
          <w:p w:rsidR="0031422A" w:rsidRPr="00CF6096" w:rsidRDefault="0031422A" w:rsidP="009D58F8">
            <w:pPr>
              <w:pStyle w:val="ConsPlusCell"/>
              <w:ind w:right="-75"/>
              <w:jc w:val="center"/>
              <w:rPr>
                <w:rFonts w:ascii="Times New Roman" w:hAnsi="Times New Roman" w:cs="Times New Roman"/>
                <w:b/>
                <w:sz w:val="20"/>
                <w:szCs w:val="20"/>
              </w:rPr>
            </w:pPr>
            <w:r w:rsidRPr="00CF6096">
              <w:rPr>
                <w:rFonts w:ascii="Times New Roman" w:hAnsi="Times New Roman" w:cs="Times New Roman"/>
                <w:b/>
                <w:sz w:val="20"/>
                <w:szCs w:val="20"/>
              </w:rPr>
              <w:t>Результаты выполнения мероприятий</w:t>
            </w:r>
          </w:p>
        </w:tc>
      </w:tr>
      <w:tr w:rsidR="0031422A" w:rsidRPr="00CF6096" w:rsidTr="00CF6096">
        <w:trPr>
          <w:trHeight w:val="2152"/>
        </w:trPr>
        <w:tc>
          <w:tcPr>
            <w:tcW w:w="567" w:type="dxa"/>
            <w:vMerge/>
            <w:tcBorders>
              <w:left w:val="single" w:sz="4" w:space="0" w:color="auto"/>
              <w:bottom w:val="single" w:sz="4" w:space="0" w:color="auto"/>
              <w:right w:val="single" w:sz="4" w:space="0" w:color="auto"/>
            </w:tcBorders>
            <w:vAlign w:val="center"/>
            <w:hideMark/>
          </w:tcPr>
          <w:p w:rsidR="0031422A" w:rsidRPr="00CF6096" w:rsidRDefault="0031422A" w:rsidP="009D58F8">
            <w:pPr>
              <w:pStyle w:val="ConsPlusCell"/>
              <w:jc w:val="center"/>
              <w:rPr>
                <w:rFonts w:ascii="Times New Roman" w:hAnsi="Times New Roman" w:cs="Times New Roman"/>
                <w:b/>
                <w:sz w:val="20"/>
                <w:szCs w:val="20"/>
              </w:rPr>
            </w:pPr>
          </w:p>
        </w:tc>
        <w:tc>
          <w:tcPr>
            <w:tcW w:w="2977" w:type="dxa"/>
            <w:vMerge/>
            <w:tcBorders>
              <w:left w:val="single" w:sz="4" w:space="0" w:color="auto"/>
              <w:bottom w:val="single" w:sz="4" w:space="0" w:color="auto"/>
              <w:right w:val="single" w:sz="4" w:space="0" w:color="auto"/>
            </w:tcBorders>
            <w:vAlign w:val="center"/>
            <w:hideMark/>
          </w:tcPr>
          <w:p w:rsidR="0031422A" w:rsidRPr="00CF6096" w:rsidRDefault="0031422A" w:rsidP="009D58F8">
            <w:pPr>
              <w:pStyle w:val="ConsPlusCell"/>
              <w:jc w:val="center"/>
              <w:rPr>
                <w:rFonts w:ascii="Times New Roman" w:hAnsi="Times New Roman" w:cs="Times New Roman"/>
                <w:b/>
                <w:sz w:val="20"/>
                <w:szCs w:val="20"/>
              </w:rPr>
            </w:pPr>
          </w:p>
        </w:tc>
        <w:tc>
          <w:tcPr>
            <w:tcW w:w="1276" w:type="dxa"/>
            <w:vMerge/>
            <w:tcBorders>
              <w:left w:val="single" w:sz="4" w:space="0" w:color="auto"/>
              <w:right w:val="single" w:sz="4" w:space="0" w:color="auto"/>
            </w:tcBorders>
            <w:vAlign w:val="center"/>
          </w:tcPr>
          <w:p w:rsidR="0031422A" w:rsidRPr="00CF6096" w:rsidRDefault="0031422A" w:rsidP="009D58F8">
            <w:pPr>
              <w:pStyle w:val="ConsPlusCell"/>
              <w:jc w:val="center"/>
              <w:rPr>
                <w:rFonts w:ascii="Times New Roman" w:hAnsi="Times New Roman" w:cs="Times New Roman"/>
                <w:b/>
                <w:sz w:val="20"/>
                <w:szCs w:val="20"/>
              </w:rPr>
            </w:pPr>
          </w:p>
        </w:tc>
        <w:tc>
          <w:tcPr>
            <w:tcW w:w="1276" w:type="dxa"/>
            <w:vMerge/>
            <w:tcBorders>
              <w:left w:val="single" w:sz="4" w:space="0" w:color="auto"/>
              <w:bottom w:val="single" w:sz="4" w:space="0" w:color="auto"/>
              <w:right w:val="single" w:sz="4" w:space="0" w:color="auto"/>
            </w:tcBorders>
            <w:vAlign w:val="center"/>
            <w:hideMark/>
          </w:tcPr>
          <w:p w:rsidR="0031422A" w:rsidRPr="00CF6096" w:rsidRDefault="0031422A" w:rsidP="009D58F8">
            <w:pPr>
              <w:pStyle w:val="ConsPlusCell"/>
              <w:jc w:val="center"/>
              <w:rPr>
                <w:rFonts w:ascii="Times New Roman" w:hAnsi="Times New Roman" w:cs="Times New Roman"/>
                <w:b/>
                <w:sz w:val="20"/>
                <w:szCs w:val="20"/>
              </w:rPr>
            </w:pPr>
          </w:p>
        </w:tc>
        <w:tc>
          <w:tcPr>
            <w:tcW w:w="992" w:type="dxa"/>
            <w:vMerge/>
            <w:tcBorders>
              <w:left w:val="single" w:sz="4" w:space="0" w:color="auto"/>
              <w:bottom w:val="single" w:sz="4" w:space="0" w:color="auto"/>
              <w:right w:val="single" w:sz="4" w:space="0" w:color="auto"/>
            </w:tcBorders>
            <w:vAlign w:val="center"/>
            <w:hideMark/>
          </w:tcPr>
          <w:p w:rsidR="0031422A" w:rsidRPr="00CF6096" w:rsidRDefault="0031422A" w:rsidP="009D58F8">
            <w:pPr>
              <w:pStyle w:val="ConsPlusCell"/>
              <w:jc w:val="center"/>
              <w:rPr>
                <w:rFonts w:ascii="Times New Roman" w:hAnsi="Times New Roman" w:cs="Times New Roman"/>
                <w:b/>
                <w:sz w:val="20"/>
                <w:szCs w:val="20"/>
              </w:rPr>
            </w:pPr>
          </w:p>
        </w:tc>
        <w:tc>
          <w:tcPr>
            <w:tcW w:w="1417" w:type="dxa"/>
            <w:vMerge/>
            <w:tcBorders>
              <w:left w:val="single" w:sz="4" w:space="0" w:color="auto"/>
              <w:bottom w:val="single" w:sz="4" w:space="0" w:color="auto"/>
              <w:right w:val="single" w:sz="4" w:space="0" w:color="auto"/>
            </w:tcBorders>
            <w:vAlign w:val="center"/>
            <w:hideMark/>
          </w:tcPr>
          <w:p w:rsidR="0031422A" w:rsidRPr="00CF6096" w:rsidRDefault="0031422A" w:rsidP="009D58F8">
            <w:pPr>
              <w:pStyle w:val="ConsPlusCell"/>
              <w:jc w:val="center"/>
              <w:rPr>
                <w:rFonts w:ascii="Times New Roman" w:hAnsi="Times New Roman" w:cs="Times New Roman"/>
                <w:b/>
                <w:sz w:val="20"/>
                <w:szCs w:val="20"/>
              </w:rPr>
            </w:pPr>
          </w:p>
        </w:tc>
        <w:tc>
          <w:tcPr>
            <w:tcW w:w="1276" w:type="dxa"/>
            <w:vMerge/>
            <w:tcBorders>
              <w:left w:val="single" w:sz="4" w:space="0" w:color="auto"/>
              <w:bottom w:val="single" w:sz="4" w:space="0" w:color="auto"/>
              <w:right w:val="single" w:sz="4" w:space="0" w:color="auto"/>
            </w:tcBorders>
            <w:vAlign w:val="center"/>
          </w:tcPr>
          <w:p w:rsidR="0031422A" w:rsidRPr="00CF6096" w:rsidRDefault="0031422A" w:rsidP="009D58F8">
            <w:pPr>
              <w:pStyle w:val="ConsPlusCell"/>
              <w:ind w:right="-75"/>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pStyle w:val="ConsPlusCell"/>
              <w:ind w:right="-75"/>
              <w:jc w:val="center"/>
              <w:rPr>
                <w:rFonts w:ascii="Times New Roman" w:hAnsi="Times New Roman" w:cs="Times New Roman"/>
                <w:b/>
                <w:sz w:val="20"/>
                <w:szCs w:val="20"/>
              </w:rPr>
            </w:pPr>
            <w:r w:rsidRPr="00CF6096">
              <w:rPr>
                <w:rFonts w:ascii="Times New Roman" w:hAnsi="Times New Roman" w:cs="Times New Roman"/>
                <w:b/>
                <w:sz w:val="20"/>
                <w:szCs w:val="20"/>
              </w:rPr>
              <w:t>Очередной финансовой год</w:t>
            </w:r>
          </w:p>
        </w:tc>
        <w:tc>
          <w:tcPr>
            <w:tcW w:w="1985" w:type="dxa"/>
            <w:vMerge/>
            <w:tcBorders>
              <w:left w:val="single" w:sz="4" w:space="0" w:color="auto"/>
              <w:bottom w:val="single" w:sz="4" w:space="0" w:color="auto"/>
              <w:right w:val="single" w:sz="4" w:space="0" w:color="auto"/>
            </w:tcBorders>
            <w:vAlign w:val="center"/>
            <w:hideMark/>
          </w:tcPr>
          <w:p w:rsidR="0031422A" w:rsidRPr="00CF6096" w:rsidRDefault="0031422A" w:rsidP="009D58F8">
            <w:pPr>
              <w:pStyle w:val="ConsPlusCell"/>
              <w:ind w:right="-75"/>
              <w:jc w:val="center"/>
              <w:rPr>
                <w:rFonts w:ascii="Times New Roman" w:hAnsi="Times New Roman" w:cs="Times New Roman"/>
                <w:b/>
                <w:sz w:val="20"/>
                <w:szCs w:val="20"/>
              </w:rPr>
            </w:pPr>
          </w:p>
        </w:tc>
        <w:tc>
          <w:tcPr>
            <w:tcW w:w="1559" w:type="dxa"/>
            <w:vMerge/>
            <w:tcBorders>
              <w:left w:val="single" w:sz="4" w:space="0" w:color="auto"/>
              <w:bottom w:val="single" w:sz="4" w:space="0" w:color="auto"/>
              <w:right w:val="single" w:sz="4" w:space="0" w:color="auto"/>
            </w:tcBorders>
            <w:vAlign w:val="center"/>
          </w:tcPr>
          <w:p w:rsidR="0031422A" w:rsidRPr="00CF6096" w:rsidRDefault="0031422A" w:rsidP="009D58F8">
            <w:pPr>
              <w:pStyle w:val="ConsPlusCell"/>
              <w:ind w:right="-75"/>
              <w:jc w:val="center"/>
              <w:rPr>
                <w:rFonts w:ascii="Times New Roman" w:hAnsi="Times New Roman" w:cs="Times New Roman"/>
                <w:b/>
                <w:sz w:val="20"/>
                <w:szCs w:val="20"/>
              </w:rPr>
            </w:pPr>
          </w:p>
        </w:tc>
      </w:tr>
      <w:tr w:rsidR="0031422A" w:rsidRPr="00CF6096" w:rsidTr="00CF6096">
        <w:trPr>
          <w:trHeight w:val="267"/>
        </w:trPr>
        <w:tc>
          <w:tcPr>
            <w:tcW w:w="567" w:type="dxa"/>
            <w:tcBorders>
              <w:top w:val="single" w:sz="4" w:space="0" w:color="auto"/>
              <w:left w:val="single" w:sz="4" w:space="0" w:color="auto"/>
              <w:bottom w:val="single" w:sz="4" w:space="0" w:color="auto"/>
              <w:right w:val="single" w:sz="4" w:space="0" w:color="auto"/>
            </w:tcBorders>
            <w:vAlign w:val="center"/>
            <w:hideMark/>
          </w:tcPr>
          <w:p w:rsidR="0031422A" w:rsidRPr="00CF6096" w:rsidRDefault="0031422A" w:rsidP="009D58F8">
            <w:pPr>
              <w:pStyle w:val="ConsPlusCell"/>
              <w:jc w:val="center"/>
              <w:rPr>
                <w:rFonts w:ascii="Times New Roman" w:hAnsi="Times New Roman" w:cs="Times New Roman"/>
                <w:sz w:val="20"/>
                <w:szCs w:val="20"/>
              </w:rPr>
            </w:pPr>
            <w:r w:rsidRPr="00CF6096">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31422A" w:rsidRPr="00CF6096" w:rsidRDefault="0031422A" w:rsidP="009D58F8">
            <w:pPr>
              <w:pStyle w:val="ConsPlusCell"/>
              <w:rPr>
                <w:rFonts w:ascii="Times New Roman" w:hAnsi="Times New Roman" w:cs="Times New Roman"/>
                <w:b/>
                <w:sz w:val="20"/>
                <w:szCs w:val="20"/>
              </w:rPr>
            </w:pPr>
            <w:r w:rsidRPr="00CF6096">
              <w:rPr>
                <w:rFonts w:ascii="Times New Roman" w:eastAsia="Calibri" w:hAnsi="Times New Roman" w:cs="Times New Roman"/>
                <w:b/>
                <w:color w:val="000000"/>
                <w:sz w:val="20"/>
                <w:szCs w:val="20"/>
              </w:rPr>
              <w:t>Образование и спорт</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pStyle w:val="ConsPlusCell"/>
              <w:jc w:val="center"/>
              <w:rPr>
                <w:rFonts w:ascii="Times New Roman" w:hAnsi="Times New Roman" w:cs="Times New Roman"/>
                <w:b/>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31422A" w:rsidRPr="00CF6096" w:rsidRDefault="0031422A" w:rsidP="009D58F8">
            <w:pPr>
              <w:pStyle w:val="ConsPlusCell"/>
              <w:jc w:val="center"/>
              <w:rPr>
                <w:rFonts w:ascii="Times New Roman" w:hAnsi="Times New Roman" w:cs="Times New Roman"/>
                <w:b/>
                <w:sz w:val="20"/>
                <w:szCs w:val="20"/>
              </w:rPr>
            </w:pPr>
            <w:r w:rsidRPr="00CF6096">
              <w:rPr>
                <w:rFonts w:ascii="Times New Roman" w:hAnsi="Times New Roman" w:cs="Times New Roman"/>
                <w:b/>
                <w:sz w:val="20"/>
                <w:szCs w:val="20"/>
              </w:rPr>
              <w:t>ИТОГО: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422A" w:rsidRPr="00CF6096" w:rsidRDefault="0031422A" w:rsidP="009D58F8">
            <w:pPr>
              <w:pStyle w:val="ConsPlusCell"/>
              <w:jc w:val="center"/>
              <w:rPr>
                <w:rFonts w:ascii="Times New Roman" w:hAnsi="Times New Roman" w:cs="Times New Roman"/>
                <w:b/>
                <w:sz w:val="20"/>
                <w:szCs w:val="20"/>
              </w:rPr>
            </w:pPr>
            <w:r w:rsidRPr="00CF6096">
              <w:rPr>
                <w:rFonts w:ascii="Times New Roman" w:eastAsia="Calibri" w:hAnsi="Times New Roman" w:cs="Times New Roman"/>
                <w:b/>
                <w:color w:val="000000"/>
                <w:sz w:val="20"/>
                <w:szCs w:val="20"/>
              </w:rPr>
              <w:t>1635,00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pStyle w:val="ConsPlusCell"/>
              <w:jc w:val="center"/>
              <w:rPr>
                <w:rFonts w:ascii="Times New Roman" w:hAnsi="Times New Roman" w:cs="Times New Roman"/>
                <w:b/>
                <w:sz w:val="20"/>
                <w:szCs w:val="20"/>
              </w:rPr>
            </w:pPr>
            <w:r w:rsidRPr="00CF6096">
              <w:rPr>
                <w:rFonts w:ascii="Times New Roman" w:eastAsia="Calibri" w:hAnsi="Times New Roman" w:cs="Times New Roman"/>
                <w:b/>
                <w:color w:val="000000"/>
                <w:sz w:val="20"/>
                <w:szCs w:val="20"/>
              </w:rPr>
              <w:t>1635,00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pStyle w:val="ConsPlusCell"/>
              <w:jc w:val="center"/>
              <w:rPr>
                <w:rFonts w:ascii="Times New Roman" w:hAnsi="Times New Roman" w:cs="Times New Roman"/>
                <w:b/>
                <w:sz w:val="20"/>
                <w:szCs w:val="20"/>
              </w:rPr>
            </w:pPr>
            <w:r w:rsidRPr="00CF6096">
              <w:rPr>
                <w:rFonts w:ascii="Times New Roman" w:eastAsia="Calibri" w:hAnsi="Times New Roman" w:cs="Times New Roman"/>
                <w:b/>
                <w:color w:val="000000"/>
                <w:sz w:val="20"/>
                <w:szCs w:val="20"/>
              </w:rPr>
              <w:t>1635,00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31422A" w:rsidRPr="00CF6096" w:rsidRDefault="0031422A" w:rsidP="009D58F8">
            <w:pPr>
              <w:pStyle w:val="ConsPlusCell"/>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pStyle w:val="ConsPlusCell"/>
              <w:jc w:val="center"/>
              <w:rPr>
                <w:rFonts w:ascii="Times New Roman" w:hAnsi="Times New Roman" w:cs="Times New Roman"/>
                <w:b/>
                <w:sz w:val="20"/>
                <w:szCs w:val="20"/>
              </w:rPr>
            </w:pPr>
          </w:p>
        </w:tc>
      </w:tr>
      <w:tr w:rsidR="0031422A" w:rsidRPr="00CF6096" w:rsidTr="00CF6096">
        <w:tc>
          <w:tcPr>
            <w:tcW w:w="567" w:type="dxa"/>
            <w:tcBorders>
              <w:top w:val="single" w:sz="4" w:space="0" w:color="auto"/>
              <w:left w:val="single" w:sz="4" w:space="0" w:color="auto"/>
              <w:bottom w:val="single" w:sz="4" w:space="0" w:color="auto"/>
              <w:right w:val="single" w:sz="4" w:space="0" w:color="auto"/>
            </w:tcBorders>
            <w:hideMark/>
          </w:tcPr>
          <w:p w:rsidR="0031422A" w:rsidRPr="00CF6096" w:rsidRDefault="0031422A" w:rsidP="009D58F8">
            <w:pPr>
              <w:pStyle w:val="ConsPlusCell"/>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31422A" w:rsidRPr="00CF6096" w:rsidRDefault="0031422A" w:rsidP="009D58F8">
            <w:pPr>
              <w:pStyle w:val="ConsPlusCell"/>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31422A" w:rsidRPr="00CF6096" w:rsidRDefault="0031422A" w:rsidP="009D58F8">
            <w:pPr>
              <w:pStyle w:val="ConsPlusCell"/>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CF6096" w:rsidRDefault="0031422A" w:rsidP="009D58F8">
            <w:pPr>
              <w:pStyle w:val="ConsPlusCell"/>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1422A" w:rsidRPr="00CF6096" w:rsidRDefault="0031422A" w:rsidP="009D58F8">
            <w:pPr>
              <w:pStyle w:val="ConsPlusCell"/>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31422A" w:rsidRPr="00CF6096" w:rsidRDefault="0031422A" w:rsidP="009D58F8">
            <w:pPr>
              <w:pStyle w:val="ConsPlusCell"/>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p>
        </w:tc>
      </w:tr>
      <w:tr w:rsidR="0031422A" w:rsidRPr="00CF6096" w:rsidTr="00CF6096">
        <w:trPr>
          <w:trHeight w:val="800"/>
        </w:trPr>
        <w:tc>
          <w:tcPr>
            <w:tcW w:w="567" w:type="dxa"/>
            <w:tcBorders>
              <w:top w:val="single" w:sz="4" w:space="0" w:color="auto"/>
              <w:left w:val="single" w:sz="4" w:space="0" w:color="auto"/>
              <w:bottom w:val="single" w:sz="4" w:space="0" w:color="auto"/>
              <w:right w:val="single" w:sz="4" w:space="0" w:color="auto"/>
            </w:tcBorders>
            <w:vAlign w:val="center"/>
            <w:hideMark/>
          </w:tcPr>
          <w:p w:rsidR="0031422A" w:rsidRPr="00CF6096" w:rsidRDefault="0031422A" w:rsidP="009D58F8">
            <w:r w:rsidRPr="00CF6096">
              <w:t>1.1</w:t>
            </w:r>
          </w:p>
        </w:tc>
        <w:tc>
          <w:tcPr>
            <w:tcW w:w="2977" w:type="dxa"/>
            <w:tcBorders>
              <w:top w:val="single" w:sz="4" w:space="0" w:color="auto"/>
              <w:left w:val="single" w:sz="4" w:space="0" w:color="auto"/>
              <w:bottom w:val="single" w:sz="4" w:space="0" w:color="auto"/>
              <w:right w:val="single" w:sz="4" w:space="0" w:color="auto"/>
            </w:tcBorders>
            <w:vAlign w:val="bottom"/>
            <w:hideMark/>
          </w:tcPr>
          <w:p w:rsidR="0031422A" w:rsidRDefault="0031422A" w:rsidP="009D58F8">
            <w:pPr>
              <w:jc w:val="both"/>
              <w:rPr>
                <w:rFonts w:eastAsia="Calibri"/>
                <w:color w:val="000000"/>
                <w:lang w:eastAsia="en-US"/>
              </w:rPr>
            </w:pPr>
            <w:r w:rsidRPr="00CF6096">
              <w:rPr>
                <w:rFonts w:eastAsia="Calibri"/>
                <w:color w:val="000000"/>
                <w:lang w:eastAsia="en-US"/>
              </w:rPr>
              <w:t>Приобретение стройматериалов для проведения ремонта (в том числе устройство навеса в детском саду «Радуга») МКОУ «</w:t>
            </w:r>
            <w:proofErr w:type="spellStart"/>
            <w:r w:rsidRPr="00CF6096">
              <w:rPr>
                <w:rFonts w:eastAsia="Calibri"/>
                <w:color w:val="000000"/>
                <w:lang w:eastAsia="en-US"/>
              </w:rPr>
              <w:t>Болдыревская</w:t>
            </w:r>
            <w:proofErr w:type="spellEnd"/>
            <w:r w:rsidRPr="00CF6096">
              <w:rPr>
                <w:rFonts w:eastAsia="Calibri"/>
                <w:color w:val="000000"/>
                <w:lang w:eastAsia="en-US"/>
              </w:rPr>
              <w:t xml:space="preserve"> ООШ им. </w:t>
            </w:r>
            <w:proofErr w:type="spellStart"/>
            <w:r w:rsidRPr="00CF6096">
              <w:rPr>
                <w:rFonts w:eastAsia="Calibri"/>
                <w:color w:val="000000"/>
                <w:lang w:eastAsia="en-US"/>
              </w:rPr>
              <w:t>Азербаева</w:t>
            </w:r>
            <w:proofErr w:type="spellEnd"/>
            <w:r w:rsidRPr="00CF6096">
              <w:rPr>
                <w:rFonts w:eastAsia="Calibri"/>
                <w:color w:val="000000"/>
                <w:lang w:eastAsia="en-US"/>
              </w:rPr>
              <w:t xml:space="preserve"> Даниила», с. Болдырево</w:t>
            </w:r>
          </w:p>
          <w:p w:rsidR="00CF6096" w:rsidRDefault="00CF6096" w:rsidP="009D58F8">
            <w:pPr>
              <w:jc w:val="both"/>
              <w:rPr>
                <w:rFonts w:eastAsia="Calibri"/>
                <w:color w:val="000000"/>
                <w:lang w:eastAsia="en-US"/>
              </w:rPr>
            </w:pPr>
          </w:p>
          <w:p w:rsidR="00CF6096" w:rsidRDefault="00CF6096" w:rsidP="009D58F8">
            <w:pPr>
              <w:jc w:val="both"/>
              <w:rPr>
                <w:rFonts w:eastAsia="Calibri"/>
                <w:color w:val="000000"/>
                <w:lang w:eastAsia="en-US"/>
              </w:rPr>
            </w:pPr>
          </w:p>
          <w:p w:rsidR="00CF6096" w:rsidRDefault="00CF6096" w:rsidP="009D58F8">
            <w:pPr>
              <w:jc w:val="both"/>
              <w:rPr>
                <w:rFonts w:eastAsia="Calibri"/>
                <w:color w:val="000000"/>
                <w:lang w:eastAsia="en-US"/>
              </w:rPr>
            </w:pPr>
          </w:p>
          <w:p w:rsidR="00CF6096" w:rsidRPr="00CF6096" w:rsidRDefault="00CF6096" w:rsidP="009D58F8">
            <w:pPr>
              <w:jc w:val="both"/>
              <w:rPr>
                <w:rFonts w:eastAsia="Calibri"/>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Заключение договоров</w:t>
            </w:r>
          </w:p>
        </w:tc>
        <w:tc>
          <w:tcPr>
            <w:tcW w:w="1276" w:type="dxa"/>
            <w:tcBorders>
              <w:top w:val="single" w:sz="4" w:space="0" w:color="auto"/>
              <w:left w:val="single" w:sz="4" w:space="0" w:color="auto"/>
              <w:bottom w:val="single" w:sz="4" w:space="0" w:color="auto"/>
              <w:right w:val="single" w:sz="4" w:space="0" w:color="auto"/>
            </w:tcBorders>
            <w:hideMark/>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Астраханской</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hideMark/>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30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30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30</w:t>
            </w:r>
          </w:p>
        </w:tc>
        <w:tc>
          <w:tcPr>
            <w:tcW w:w="1985" w:type="dxa"/>
            <w:tcBorders>
              <w:top w:val="single" w:sz="4" w:space="0" w:color="auto"/>
              <w:left w:val="single" w:sz="4" w:space="0" w:color="auto"/>
              <w:bottom w:val="single" w:sz="4" w:space="0" w:color="auto"/>
              <w:right w:val="single" w:sz="4" w:space="0" w:color="auto"/>
            </w:tcBorders>
            <w:hideMark/>
          </w:tcPr>
          <w:p w:rsidR="0031422A" w:rsidRPr="00CF6096" w:rsidRDefault="0031422A" w:rsidP="009D58F8">
            <w:r w:rsidRPr="00CF6096">
              <w:t>Отдел образования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косметический  ремонт, наличие навеса</w:t>
            </w:r>
          </w:p>
        </w:tc>
      </w:tr>
      <w:tr w:rsidR="0031422A" w:rsidRPr="00CF6096" w:rsidTr="00CF6096">
        <w:trPr>
          <w:trHeight w:val="866"/>
        </w:trPr>
        <w:tc>
          <w:tcPr>
            <w:tcW w:w="567" w:type="dxa"/>
            <w:vMerge w:val="restart"/>
            <w:tcBorders>
              <w:top w:val="single" w:sz="4" w:space="0" w:color="auto"/>
              <w:left w:val="single" w:sz="4" w:space="0" w:color="auto"/>
              <w:right w:val="single" w:sz="4" w:space="0" w:color="auto"/>
            </w:tcBorders>
            <w:vAlign w:val="center"/>
            <w:hideMark/>
          </w:tcPr>
          <w:p w:rsidR="0031422A" w:rsidRPr="00CF6096" w:rsidRDefault="0031422A" w:rsidP="009D58F8">
            <w:r w:rsidRPr="00CF6096">
              <w:lastRenderedPageBreak/>
              <w:t>1.2</w:t>
            </w:r>
          </w:p>
        </w:tc>
        <w:tc>
          <w:tcPr>
            <w:tcW w:w="2977" w:type="dxa"/>
            <w:tcBorders>
              <w:top w:val="single" w:sz="4" w:space="0" w:color="auto"/>
              <w:left w:val="single" w:sz="4" w:space="0" w:color="auto"/>
              <w:bottom w:val="single" w:sz="4" w:space="0" w:color="auto"/>
              <w:right w:val="single" w:sz="4" w:space="0" w:color="auto"/>
            </w:tcBorders>
            <w:vAlign w:val="bottom"/>
            <w:hideMark/>
          </w:tcPr>
          <w:p w:rsidR="0031422A" w:rsidRPr="00CF6096" w:rsidRDefault="0031422A" w:rsidP="009D58F8">
            <w:pPr>
              <w:rPr>
                <w:rFonts w:eastAsia="Calibri"/>
                <w:color w:val="000000"/>
                <w:lang w:eastAsia="en-US"/>
              </w:rPr>
            </w:pPr>
            <w:r w:rsidRPr="00CF6096">
              <w:rPr>
                <w:rFonts w:eastAsia="Calibri"/>
                <w:color w:val="000000"/>
                <w:lang w:eastAsia="en-US"/>
              </w:rPr>
              <w:t>МБОУ «</w:t>
            </w:r>
            <w:proofErr w:type="spellStart"/>
            <w:r w:rsidRPr="00CF6096">
              <w:rPr>
                <w:rFonts w:eastAsia="Calibri"/>
                <w:color w:val="000000"/>
                <w:lang w:eastAsia="en-US"/>
              </w:rPr>
              <w:t>Зеленгинская</w:t>
            </w:r>
            <w:proofErr w:type="spellEnd"/>
            <w:r w:rsidRPr="00CF6096">
              <w:rPr>
                <w:rFonts w:eastAsia="Calibri"/>
                <w:color w:val="000000"/>
                <w:lang w:eastAsia="en-US"/>
              </w:rPr>
              <w:t xml:space="preserve"> СОШ», с. </w:t>
            </w:r>
            <w:proofErr w:type="spellStart"/>
            <w:r w:rsidRPr="00CF6096">
              <w:rPr>
                <w:rFonts w:eastAsia="Calibri"/>
                <w:color w:val="000000"/>
                <w:lang w:eastAsia="en-US"/>
              </w:rPr>
              <w:t>Зеленга</w:t>
            </w:r>
            <w:proofErr w:type="spellEnd"/>
            <w:r w:rsidRPr="00CF6096">
              <w:rPr>
                <w:rFonts w:eastAsia="Calibri"/>
                <w:color w:val="000000"/>
                <w:lang w:eastAsia="en-US"/>
              </w:rPr>
              <w:t>:</w:t>
            </w:r>
          </w:p>
          <w:p w:rsidR="0031422A" w:rsidRPr="00CF6096" w:rsidRDefault="0031422A" w:rsidP="009D58F8">
            <w:pPr>
              <w:rPr>
                <w:rFonts w:eastAsia="Calibri"/>
                <w:color w:val="000000"/>
                <w:lang w:eastAsia="en-US"/>
              </w:rPr>
            </w:pPr>
            <w:r w:rsidRPr="00CF6096">
              <w:rPr>
                <w:rFonts w:eastAsia="Calibri"/>
                <w:color w:val="000000"/>
                <w:lang w:eastAsia="en-US"/>
              </w:rPr>
              <w:t>-приобретение и установка дверных блоков на 1 и 2 этажах школы</w:t>
            </w:r>
          </w:p>
        </w:tc>
        <w:tc>
          <w:tcPr>
            <w:tcW w:w="1276" w:type="dxa"/>
            <w:tcBorders>
              <w:top w:val="single" w:sz="4" w:space="0" w:color="auto"/>
              <w:left w:val="single" w:sz="4" w:space="0" w:color="auto"/>
              <w:right w:val="single" w:sz="4" w:space="0" w:color="auto"/>
            </w:tcBorders>
          </w:tcPr>
          <w:p w:rsidR="0031422A" w:rsidRPr="00CF6096" w:rsidRDefault="0031422A" w:rsidP="009D58F8">
            <w:r w:rsidRPr="00CF6096">
              <w:t>Заключение договоров</w:t>
            </w:r>
          </w:p>
        </w:tc>
        <w:tc>
          <w:tcPr>
            <w:tcW w:w="1276" w:type="dxa"/>
            <w:vMerge w:val="restart"/>
            <w:tcBorders>
              <w:top w:val="single" w:sz="4" w:space="0" w:color="auto"/>
              <w:left w:val="single" w:sz="4" w:space="0" w:color="auto"/>
              <w:right w:val="single" w:sz="4" w:space="0" w:color="auto"/>
            </w:tcBorders>
            <w:hideMark/>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hideMark/>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20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20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20</w:t>
            </w:r>
          </w:p>
        </w:tc>
        <w:tc>
          <w:tcPr>
            <w:tcW w:w="1985" w:type="dxa"/>
            <w:tcBorders>
              <w:top w:val="single" w:sz="4" w:space="0" w:color="auto"/>
              <w:left w:val="single" w:sz="4" w:space="0" w:color="auto"/>
              <w:bottom w:val="single" w:sz="4" w:space="0" w:color="auto"/>
              <w:right w:val="single" w:sz="4" w:space="0" w:color="auto"/>
            </w:tcBorders>
            <w:hideMark/>
          </w:tcPr>
          <w:p w:rsidR="0031422A" w:rsidRPr="00CF6096" w:rsidRDefault="0031422A" w:rsidP="009D58F8">
            <w:r w:rsidRPr="00CF6096">
              <w:t>Отдел образования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Наличие новой двери</w:t>
            </w:r>
          </w:p>
        </w:tc>
      </w:tr>
      <w:tr w:rsidR="0031422A" w:rsidRPr="00CF6096" w:rsidTr="00CF6096">
        <w:trPr>
          <w:trHeight w:val="640"/>
        </w:trPr>
        <w:tc>
          <w:tcPr>
            <w:tcW w:w="567" w:type="dxa"/>
            <w:vMerge/>
            <w:tcBorders>
              <w:left w:val="single" w:sz="4" w:space="0" w:color="auto"/>
              <w:bottom w:val="single" w:sz="4" w:space="0" w:color="auto"/>
              <w:right w:val="single" w:sz="4" w:space="0" w:color="auto"/>
            </w:tcBorders>
            <w:vAlign w:val="center"/>
            <w:hideMark/>
          </w:tcPr>
          <w:p w:rsidR="0031422A" w:rsidRPr="00CF6096" w:rsidRDefault="0031422A" w:rsidP="009D58F8"/>
        </w:tc>
        <w:tc>
          <w:tcPr>
            <w:tcW w:w="2977" w:type="dxa"/>
            <w:tcBorders>
              <w:top w:val="single" w:sz="4" w:space="0" w:color="auto"/>
              <w:left w:val="single" w:sz="4" w:space="0" w:color="auto"/>
              <w:bottom w:val="single" w:sz="4" w:space="0" w:color="auto"/>
              <w:right w:val="single" w:sz="4" w:space="0" w:color="auto"/>
            </w:tcBorders>
            <w:vAlign w:val="bottom"/>
            <w:hideMark/>
          </w:tcPr>
          <w:p w:rsidR="0031422A" w:rsidRPr="00CF6096" w:rsidRDefault="0031422A" w:rsidP="009D58F8">
            <w:pPr>
              <w:rPr>
                <w:rFonts w:eastAsia="Calibri"/>
                <w:color w:val="000000"/>
                <w:lang w:eastAsia="en-US"/>
              </w:rPr>
            </w:pPr>
            <w:r w:rsidRPr="00CF6096">
              <w:rPr>
                <w:rFonts w:eastAsia="Calibri"/>
                <w:color w:val="000000"/>
                <w:lang w:eastAsia="en-US"/>
              </w:rPr>
              <w:t>-приобретение детских игрушек, пособий в дошкольное отделение</w:t>
            </w:r>
          </w:p>
        </w:tc>
        <w:tc>
          <w:tcPr>
            <w:tcW w:w="1276" w:type="dxa"/>
            <w:tcBorders>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vMerge/>
            <w:tcBorders>
              <w:left w:val="single" w:sz="4" w:space="0" w:color="auto"/>
              <w:bottom w:val="single" w:sz="4" w:space="0" w:color="auto"/>
              <w:right w:val="single" w:sz="4" w:space="0" w:color="auto"/>
            </w:tcBorders>
            <w:hideMark/>
          </w:tcPr>
          <w:p w:rsidR="0031422A" w:rsidRPr="00CF6096" w:rsidRDefault="0031422A" w:rsidP="009D58F8">
            <w:pPr>
              <w:pStyle w:val="ConsPlusCell"/>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10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10</w:t>
            </w:r>
          </w:p>
        </w:tc>
        <w:tc>
          <w:tcPr>
            <w:tcW w:w="1985" w:type="dxa"/>
            <w:tcBorders>
              <w:top w:val="single" w:sz="4" w:space="0" w:color="auto"/>
              <w:left w:val="single" w:sz="4" w:space="0" w:color="auto"/>
              <w:bottom w:val="single" w:sz="4" w:space="0" w:color="auto"/>
              <w:right w:val="single" w:sz="4" w:space="0" w:color="auto"/>
            </w:tcBorders>
            <w:hideMark/>
          </w:tcPr>
          <w:p w:rsidR="0031422A" w:rsidRPr="00CF6096" w:rsidRDefault="0031422A" w:rsidP="009D58F8">
            <w:r w:rsidRPr="00CF6096">
              <w:t>Отдел образования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Периодичная необходимость замены игрушек, пособий</w:t>
            </w:r>
          </w:p>
        </w:tc>
      </w:tr>
      <w:tr w:rsidR="0031422A" w:rsidRPr="00CF6096" w:rsidTr="00CF6096">
        <w:trPr>
          <w:trHeight w:val="138"/>
        </w:trPr>
        <w:tc>
          <w:tcPr>
            <w:tcW w:w="567" w:type="dxa"/>
            <w:tcBorders>
              <w:top w:val="single" w:sz="4" w:space="0" w:color="auto"/>
              <w:left w:val="single" w:sz="4" w:space="0" w:color="auto"/>
              <w:bottom w:val="single" w:sz="4" w:space="0" w:color="auto"/>
              <w:right w:val="single" w:sz="4" w:space="0" w:color="auto"/>
            </w:tcBorders>
            <w:vAlign w:val="center"/>
            <w:hideMark/>
          </w:tcPr>
          <w:p w:rsidR="0031422A" w:rsidRPr="00CF6096" w:rsidRDefault="0031422A" w:rsidP="009D58F8">
            <w:r w:rsidRPr="00CF6096">
              <w:t>1.3</w:t>
            </w:r>
          </w:p>
        </w:tc>
        <w:tc>
          <w:tcPr>
            <w:tcW w:w="2977" w:type="dxa"/>
            <w:tcBorders>
              <w:top w:val="single" w:sz="4" w:space="0" w:color="auto"/>
              <w:left w:val="single" w:sz="4" w:space="0" w:color="auto"/>
              <w:bottom w:val="single" w:sz="4" w:space="0" w:color="auto"/>
              <w:right w:val="single" w:sz="4" w:space="0" w:color="auto"/>
            </w:tcBorders>
            <w:hideMark/>
          </w:tcPr>
          <w:p w:rsidR="0031422A" w:rsidRPr="00CF6096" w:rsidRDefault="0031422A" w:rsidP="009D58F8">
            <w:pPr>
              <w:rPr>
                <w:rFonts w:eastAsia="Calibri"/>
                <w:color w:val="000000"/>
                <w:lang w:eastAsia="en-US"/>
              </w:rPr>
            </w:pPr>
            <w:r w:rsidRPr="00CF6096">
              <w:rPr>
                <w:rFonts w:eastAsia="Calibri"/>
                <w:color w:val="000000"/>
                <w:lang w:eastAsia="en-US"/>
              </w:rPr>
              <w:t>Ограждение территории МКОУ «Начальная школа- детский сад», п. Трубный</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hideMark/>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hideMark/>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40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40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40</w:t>
            </w:r>
          </w:p>
        </w:tc>
        <w:tc>
          <w:tcPr>
            <w:tcW w:w="1985" w:type="dxa"/>
            <w:tcBorders>
              <w:top w:val="single" w:sz="4" w:space="0" w:color="auto"/>
              <w:left w:val="single" w:sz="4" w:space="0" w:color="auto"/>
              <w:bottom w:val="single" w:sz="4" w:space="0" w:color="auto"/>
              <w:right w:val="single" w:sz="4" w:space="0" w:color="auto"/>
            </w:tcBorders>
            <w:hideMark/>
          </w:tcPr>
          <w:p w:rsidR="0031422A" w:rsidRPr="00CF6096" w:rsidRDefault="0031422A" w:rsidP="009D58F8">
            <w:r w:rsidRPr="00CF6096">
              <w:t>Отдел образования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Наличие ограждения</w:t>
            </w:r>
          </w:p>
        </w:tc>
      </w:tr>
      <w:tr w:rsidR="0031422A" w:rsidRPr="00CF6096" w:rsidTr="00CF6096">
        <w:trPr>
          <w:trHeight w:val="321"/>
        </w:trPr>
        <w:tc>
          <w:tcPr>
            <w:tcW w:w="567" w:type="dxa"/>
            <w:tcBorders>
              <w:top w:val="single" w:sz="4" w:space="0" w:color="auto"/>
              <w:left w:val="single" w:sz="4" w:space="0" w:color="auto"/>
              <w:bottom w:val="single" w:sz="4" w:space="0" w:color="auto"/>
              <w:right w:val="single" w:sz="4" w:space="0" w:color="auto"/>
            </w:tcBorders>
            <w:vAlign w:val="center"/>
            <w:hideMark/>
          </w:tcPr>
          <w:p w:rsidR="0031422A" w:rsidRPr="00CF6096" w:rsidRDefault="0031422A" w:rsidP="009D58F8">
            <w:r w:rsidRPr="00CF6096">
              <w:t>1.4</w:t>
            </w:r>
          </w:p>
        </w:tc>
        <w:tc>
          <w:tcPr>
            <w:tcW w:w="2977" w:type="dxa"/>
            <w:tcBorders>
              <w:top w:val="single" w:sz="4" w:space="0" w:color="auto"/>
              <w:left w:val="single" w:sz="4" w:space="0" w:color="auto"/>
              <w:bottom w:val="single" w:sz="4" w:space="0" w:color="auto"/>
              <w:right w:val="single" w:sz="4" w:space="0" w:color="auto"/>
            </w:tcBorders>
            <w:vAlign w:val="bottom"/>
            <w:hideMark/>
          </w:tcPr>
          <w:p w:rsidR="0031422A" w:rsidRPr="00CF6096" w:rsidRDefault="0031422A" w:rsidP="009D58F8">
            <w:pPr>
              <w:jc w:val="both"/>
              <w:rPr>
                <w:rFonts w:eastAsia="Calibri"/>
                <w:color w:val="000000"/>
                <w:lang w:eastAsia="en-US"/>
              </w:rPr>
            </w:pPr>
            <w:r w:rsidRPr="00CF6096">
              <w:rPr>
                <w:rFonts w:eastAsia="Calibri"/>
                <w:color w:val="000000"/>
                <w:lang w:eastAsia="en-US"/>
              </w:rPr>
              <w:t>Приобретение игровых площадок для детского сада и стройматериалов для благоустройства двора МКОУ «Маковская ООШ», с. Маково</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hideMark/>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hideMark/>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30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30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30</w:t>
            </w:r>
          </w:p>
        </w:tc>
        <w:tc>
          <w:tcPr>
            <w:tcW w:w="1985" w:type="dxa"/>
            <w:tcBorders>
              <w:top w:val="single" w:sz="4" w:space="0" w:color="auto"/>
              <w:left w:val="single" w:sz="4" w:space="0" w:color="auto"/>
              <w:bottom w:val="single" w:sz="4" w:space="0" w:color="auto"/>
              <w:right w:val="single" w:sz="4" w:space="0" w:color="auto"/>
            </w:tcBorders>
            <w:hideMark/>
          </w:tcPr>
          <w:p w:rsidR="0031422A" w:rsidRPr="00CF6096" w:rsidRDefault="0031422A" w:rsidP="009D58F8">
            <w:r w:rsidRPr="00CF6096">
              <w:t>Отдел образования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Наличие </w:t>
            </w:r>
            <w:r w:rsidRPr="00CF6096">
              <w:rPr>
                <w:rFonts w:ascii="Times New Roman" w:eastAsia="Calibri" w:hAnsi="Times New Roman" w:cs="Times New Roman"/>
                <w:color w:val="000000"/>
                <w:sz w:val="20"/>
                <w:szCs w:val="20"/>
                <w:lang w:eastAsia="en-US"/>
              </w:rPr>
              <w:t>игровых площадок в детском саду</w:t>
            </w:r>
          </w:p>
        </w:tc>
      </w:tr>
      <w:tr w:rsidR="0031422A" w:rsidRPr="00CF6096" w:rsidTr="00CF6096">
        <w:trPr>
          <w:trHeight w:val="783"/>
        </w:trPr>
        <w:tc>
          <w:tcPr>
            <w:tcW w:w="567" w:type="dxa"/>
            <w:tcBorders>
              <w:top w:val="single" w:sz="4" w:space="0" w:color="auto"/>
              <w:left w:val="single" w:sz="4" w:space="0" w:color="auto"/>
              <w:bottom w:val="single" w:sz="4" w:space="0" w:color="auto"/>
              <w:right w:val="single" w:sz="4" w:space="0" w:color="auto"/>
            </w:tcBorders>
            <w:vAlign w:val="center"/>
            <w:hideMark/>
          </w:tcPr>
          <w:p w:rsidR="0031422A" w:rsidRPr="00CF6096" w:rsidRDefault="0031422A" w:rsidP="009D58F8">
            <w:r w:rsidRPr="00CF6096">
              <w:t>1.5</w:t>
            </w:r>
          </w:p>
        </w:tc>
        <w:tc>
          <w:tcPr>
            <w:tcW w:w="2977" w:type="dxa"/>
            <w:tcBorders>
              <w:top w:val="single" w:sz="4" w:space="0" w:color="auto"/>
              <w:left w:val="single" w:sz="4" w:space="0" w:color="auto"/>
              <w:bottom w:val="single" w:sz="4" w:space="0" w:color="auto"/>
              <w:right w:val="single" w:sz="4" w:space="0" w:color="auto"/>
            </w:tcBorders>
            <w:hideMark/>
          </w:tcPr>
          <w:p w:rsidR="0031422A" w:rsidRPr="00CF6096" w:rsidRDefault="0031422A" w:rsidP="009D58F8">
            <w:pPr>
              <w:rPr>
                <w:rFonts w:eastAsia="Calibri"/>
                <w:color w:val="000000"/>
                <w:lang w:eastAsia="en-US"/>
              </w:rPr>
            </w:pPr>
            <w:r w:rsidRPr="00CF6096">
              <w:rPr>
                <w:rFonts w:eastAsia="Calibri"/>
                <w:color w:val="000000"/>
                <w:lang w:eastAsia="en-US"/>
              </w:rPr>
              <w:t>Приобретение и установка детской игровой площадки для МКОУ «</w:t>
            </w:r>
            <w:proofErr w:type="spellStart"/>
            <w:r w:rsidRPr="00CF6096">
              <w:rPr>
                <w:rFonts w:eastAsia="Calibri"/>
                <w:color w:val="000000"/>
                <w:lang w:eastAsia="en-US"/>
              </w:rPr>
              <w:t>Новокрасинская</w:t>
            </w:r>
            <w:proofErr w:type="spellEnd"/>
            <w:r w:rsidRPr="00CF6096">
              <w:rPr>
                <w:rFonts w:eastAsia="Calibri"/>
                <w:color w:val="000000"/>
                <w:lang w:eastAsia="en-US"/>
              </w:rPr>
              <w:t xml:space="preserve"> ООШ», с. </w:t>
            </w:r>
            <w:proofErr w:type="spellStart"/>
            <w:r w:rsidRPr="00CF6096">
              <w:rPr>
                <w:rFonts w:eastAsia="Calibri"/>
                <w:color w:val="000000"/>
                <w:lang w:eastAsia="en-US"/>
              </w:rPr>
              <w:t>Новокрасное</w:t>
            </w:r>
            <w:proofErr w:type="spellEnd"/>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hideMark/>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hideMark/>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422A" w:rsidRPr="00CF6096" w:rsidRDefault="0031422A" w:rsidP="009D58F8">
            <w:pPr>
              <w:jc w:val="center"/>
              <w:rPr>
                <w:rFonts w:eastAsia="Calibri"/>
                <w:color w:val="000000"/>
                <w:lang w:eastAsia="en-US"/>
              </w:rPr>
            </w:pPr>
            <w:r w:rsidRPr="00CF6096">
              <w:rPr>
                <w:rFonts w:eastAsia="Calibri"/>
                <w:color w:val="000000"/>
                <w:lang w:eastAsia="en-US"/>
              </w:rPr>
              <w:t>30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30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31422A" w:rsidRPr="00CF6096" w:rsidRDefault="0031422A" w:rsidP="009D58F8">
            <w:r w:rsidRPr="00CF6096">
              <w:t>Отдел образования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 xml:space="preserve">Наличие </w:t>
            </w:r>
            <w:r w:rsidRPr="00CF6096">
              <w:rPr>
                <w:rFonts w:eastAsia="Calibri"/>
                <w:color w:val="000000"/>
                <w:lang w:eastAsia="en-US"/>
              </w:rPr>
              <w:t>игровых площадок в детском саду</w:t>
            </w:r>
          </w:p>
        </w:tc>
      </w:tr>
      <w:tr w:rsidR="0031422A" w:rsidRPr="00CF6096" w:rsidTr="00CF6096">
        <w:trPr>
          <w:trHeight w:val="845"/>
        </w:trPr>
        <w:tc>
          <w:tcPr>
            <w:tcW w:w="567" w:type="dxa"/>
            <w:tcBorders>
              <w:top w:val="single" w:sz="4" w:space="0" w:color="auto"/>
              <w:left w:val="single" w:sz="4" w:space="0" w:color="auto"/>
              <w:bottom w:val="single" w:sz="4" w:space="0" w:color="auto"/>
              <w:right w:val="single" w:sz="4" w:space="0" w:color="auto"/>
            </w:tcBorders>
            <w:vAlign w:val="center"/>
            <w:hideMark/>
          </w:tcPr>
          <w:p w:rsidR="0031422A" w:rsidRPr="00CF6096" w:rsidRDefault="0031422A" w:rsidP="009D58F8">
            <w:r w:rsidRPr="00CF6096">
              <w:t>1.6</w:t>
            </w:r>
          </w:p>
        </w:tc>
        <w:tc>
          <w:tcPr>
            <w:tcW w:w="2977" w:type="dxa"/>
            <w:tcBorders>
              <w:top w:val="single" w:sz="4" w:space="0" w:color="auto"/>
              <w:left w:val="single" w:sz="4" w:space="0" w:color="auto"/>
              <w:bottom w:val="single" w:sz="4" w:space="0" w:color="auto"/>
              <w:right w:val="single" w:sz="4" w:space="0" w:color="auto"/>
            </w:tcBorders>
            <w:hideMark/>
          </w:tcPr>
          <w:p w:rsidR="0031422A" w:rsidRPr="00CF6096" w:rsidRDefault="0031422A" w:rsidP="009D58F8">
            <w:pPr>
              <w:rPr>
                <w:rFonts w:eastAsia="Calibri"/>
                <w:color w:val="000000"/>
                <w:lang w:eastAsia="en-US"/>
              </w:rPr>
            </w:pPr>
            <w:r w:rsidRPr="00CF6096">
              <w:rPr>
                <w:rFonts w:eastAsia="Calibri"/>
                <w:color w:val="000000"/>
                <w:lang w:eastAsia="en-US"/>
              </w:rPr>
              <w:t>Замена ограждения территории школы МКОУ «</w:t>
            </w:r>
            <w:proofErr w:type="spellStart"/>
            <w:r w:rsidRPr="00CF6096">
              <w:rPr>
                <w:rFonts w:eastAsia="Calibri"/>
                <w:color w:val="000000"/>
                <w:lang w:eastAsia="en-US"/>
              </w:rPr>
              <w:t>Тюринская</w:t>
            </w:r>
            <w:proofErr w:type="spellEnd"/>
            <w:r w:rsidRPr="00CF6096">
              <w:rPr>
                <w:rFonts w:eastAsia="Calibri"/>
                <w:color w:val="000000"/>
                <w:lang w:eastAsia="en-US"/>
              </w:rPr>
              <w:t xml:space="preserve"> ООШ» с. </w:t>
            </w:r>
            <w:proofErr w:type="spellStart"/>
            <w:r w:rsidRPr="00CF6096">
              <w:rPr>
                <w:rFonts w:eastAsia="Calibri"/>
                <w:color w:val="000000"/>
                <w:lang w:eastAsia="en-US"/>
              </w:rPr>
              <w:t>Тюрино</w:t>
            </w:r>
            <w:proofErr w:type="spellEnd"/>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hideMark/>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hideMark/>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422A" w:rsidRPr="00CF6096" w:rsidRDefault="0031422A" w:rsidP="009D58F8">
            <w:pPr>
              <w:jc w:val="center"/>
              <w:rPr>
                <w:rFonts w:eastAsia="Calibri"/>
                <w:color w:val="000000"/>
                <w:lang w:eastAsia="en-US"/>
              </w:rPr>
            </w:pPr>
            <w:r w:rsidRPr="00CF6096">
              <w:rPr>
                <w:rFonts w:eastAsia="Calibri"/>
                <w:color w:val="000000"/>
                <w:lang w:eastAsia="en-US"/>
              </w:rPr>
              <w:t>40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40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40</w:t>
            </w:r>
          </w:p>
        </w:tc>
        <w:tc>
          <w:tcPr>
            <w:tcW w:w="1985" w:type="dxa"/>
            <w:tcBorders>
              <w:top w:val="single" w:sz="4" w:space="0" w:color="auto"/>
              <w:left w:val="single" w:sz="4" w:space="0" w:color="auto"/>
              <w:bottom w:val="single" w:sz="4" w:space="0" w:color="auto"/>
              <w:right w:val="single" w:sz="4" w:space="0" w:color="auto"/>
            </w:tcBorders>
            <w:hideMark/>
          </w:tcPr>
          <w:p w:rsidR="0031422A" w:rsidRPr="00CF6096" w:rsidRDefault="0031422A" w:rsidP="009D58F8">
            <w:r w:rsidRPr="00CF6096">
              <w:t>Отдел образования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Обновленное ограждение</w:t>
            </w:r>
          </w:p>
        </w:tc>
      </w:tr>
      <w:tr w:rsidR="0031422A" w:rsidRPr="00CF6096" w:rsidTr="00CF6096">
        <w:trPr>
          <w:trHeight w:val="369"/>
        </w:trPr>
        <w:tc>
          <w:tcPr>
            <w:tcW w:w="567" w:type="dxa"/>
            <w:tcBorders>
              <w:top w:val="single" w:sz="4" w:space="0" w:color="auto"/>
              <w:left w:val="single" w:sz="4" w:space="0" w:color="auto"/>
              <w:bottom w:val="single" w:sz="4" w:space="0" w:color="auto"/>
              <w:right w:val="single" w:sz="4" w:space="0" w:color="auto"/>
            </w:tcBorders>
            <w:vAlign w:val="center"/>
            <w:hideMark/>
          </w:tcPr>
          <w:p w:rsidR="0031422A" w:rsidRPr="00CF6096" w:rsidRDefault="0031422A" w:rsidP="009D58F8">
            <w:r w:rsidRPr="00CF6096">
              <w:t>1.7</w:t>
            </w:r>
          </w:p>
        </w:tc>
        <w:tc>
          <w:tcPr>
            <w:tcW w:w="2977" w:type="dxa"/>
            <w:tcBorders>
              <w:top w:val="single" w:sz="4" w:space="0" w:color="auto"/>
              <w:left w:val="single" w:sz="4" w:space="0" w:color="auto"/>
              <w:bottom w:val="single" w:sz="4" w:space="0" w:color="auto"/>
              <w:right w:val="single" w:sz="4" w:space="0" w:color="auto"/>
            </w:tcBorders>
            <w:hideMark/>
          </w:tcPr>
          <w:p w:rsidR="0031422A" w:rsidRPr="00CF6096" w:rsidRDefault="0031422A" w:rsidP="009D58F8">
            <w:pPr>
              <w:rPr>
                <w:rFonts w:eastAsia="Calibri"/>
                <w:color w:val="000000"/>
                <w:lang w:eastAsia="en-US"/>
              </w:rPr>
            </w:pPr>
            <w:r w:rsidRPr="00CF6096">
              <w:rPr>
                <w:rFonts w:eastAsia="Calibri"/>
                <w:color w:val="000000"/>
                <w:lang w:eastAsia="en-US"/>
              </w:rPr>
              <w:t xml:space="preserve">Приобретение </w:t>
            </w:r>
            <w:proofErr w:type="spellStart"/>
            <w:r w:rsidRPr="00CF6096">
              <w:rPr>
                <w:rFonts w:eastAsia="Calibri"/>
                <w:color w:val="000000"/>
                <w:lang w:eastAsia="en-US"/>
              </w:rPr>
              <w:t>сплит</w:t>
            </w:r>
            <w:proofErr w:type="spellEnd"/>
            <w:r w:rsidRPr="00CF6096">
              <w:rPr>
                <w:rFonts w:eastAsia="Calibri"/>
                <w:color w:val="000000"/>
                <w:lang w:eastAsia="en-US"/>
              </w:rPr>
              <w:t>- систем в актовый зал и методический кабинет МКОУ «</w:t>
            </w:r>
            <w:proofErr w:type="spellStart"/>
            <w:r w:rsidRPr="00CF6096">
              <w:rPr>
                <w:rFonts w:eastAsia="Calibri"/>
                <w:color w:val="000000"/>
                <w:lang w:eastAsia="en-US"/>
              </w:rPr>
              <w:t>Новорычанская</w:t>
            </w:r>
            <w:proofErr w:type="spellEnd"/>
            <w:r w:rsidRPr="00CF6096">
              <w:rPr>
                <w:rFonts w:eastAsia="Calibri"/>
                <w:color w:val="000000"/>
                <w:lang w:eastAsia="en-US"/>
              </w:rPr>
              <w:t xml:space="preserve"> ООШ», с. Новый </w:t>
            </w:r>
            <w:proofErr w:type="spellStart"/>
            <w:r w:rsidRPr="00CF6096">
              <w:rPr>
                <w:rFonts w:eastAsia="Calibri"/>
                <w:color w:val="000000"/>
                <w:lang w:eastAsia="en-US"/>
              </w:rPr>
              <w:t>Рычан</w:t>
            </w:r>
            <w:proofErr w:type="spellEnd"/>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hideMark/>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hideMark/>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422A" w:rsidRPr="00CF6096" w:rsidRDefault="0031422A" w:rsidP="009D58F8">
            <w:pPr>
              <w:jc w:val="center"/>
              <w:rPr>
                <w:rFonts w:eastAsia="Calibri"/>
                <w:color w:val="000000"/>
                <w:lang w:eastAsia="en-US"/>
              </w:rPr>
            </w:pPr>
            <w:r w:rsidRPr="00CF6096">
              <w:rPr>
                <w:rFonts w:eastAsia="Calibri"/>
                <w:color w:val="000000"/>
                <w:lang w:eastAsia="en-US"/>
              </w:rPr>
              <w:t>30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30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30</w:t>
            </w:r>
          </w:p>
        </w:tc>
        <w:tc>
          <w:tcPr>
            <w:tcW w:w="1985" w:type="dxa"/>
            <w:tcBorders>
              <w:top w:val="single" w:sz="4" w:space="0" w:color="auto"/>
              <w:left w:val="single" w:sz="4" w:space="0" w:color="auto"/>
              <w:bottom w:val="single" w:sz="4" w:space="0" w:color="auto"/>
              <w:right w:val="single" w:sz="4" w:space="0" w:color="auto"/>
            </w:tcBorders>
            <w:hideMark/>
          </w:tcPr>
          <w:p w:rsidR="0031422A" w:rsidRPr="00CF6096" w:rsidRDefault="0031422A" w:rsidP="009D58F8">
            <w:r w:rsidRPr="00CF6096">
              <w:t>Отдел образования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 xml:space="preserve">Наличие </w:t>
            </w:r>
            <w:proofErr w:type="spellStart"/>
            <w:r w:rsidRPr="00CF6096">
              <w:t>сплит-систем</w:t>
            </w:r>
            <w:proofErr w:type="spellEnd"/>
          </w:p>
        </w:tc>
      </w:tr>
      <w:tr w:rsidR="0031422A" w:rsidRPr="00CF6096" w:rsidTr="00CF6096">
        <w:trPr>
          <w:trHeight w:val="1026"/>
        </w:trPr>
        <w:tc>
          <w:tcPr>
            <w:tcW w:w="567" w:type="dxa"/>
            <w:tcBorders>
              <w:top w:val="single" w:sz="4" w:space="0" w:color="auto"/>
              <w:left w:val="single" w:sz="4" w:space="0" w:color="auto"/>
              <w:bottom w:val="single" w:sz="4" w:space="0" w:color="auto"/>
              <w:right w:val="single" w:sz="4" w:space="0" w:color="auto"/>
            </w:tcBorders>
            <w:vAlign w:val="center"/>
            <w:hideMark/>
          </w:tcPr>
          <w:p w:rsidR="0031422A" w:rsidRPr="00CF6096" w:rsidRDefault="0031422A" w:rsidP="009D58F8">
            <w:r w:rsidRPr="00CF6096">
              <w:lastRenderedPageBreak/>
              <w:t>1.8</w:t>
            </w:r>
          </w:p>
        </w:tc>
        <w:tc>
          <w:tcPr>
            <w:tcW w:w="2977" w:type="dxa"/>
            <w:tcBorders>
              <w:top w:val="single" w:sz="4" w:space="0" w:color="auto"/>
              <w:left w:val="single" w:sz="4" w:space="0" w:color="auto"/>
              <w:bottom w:val="single" w:sz="4" w:space="0" w:color="auto"/>
              <w:right w:val="single" w:sz="4" w:space="0" w:color="auto"/>
            </w:tcBorders>
            <w:hideMark/>
          </w:tcPr>
          <w:p w:rsidR="0031422A" w:rsidRPr="00CF6096" w:rsidRDefault="0031422A" w:rsidP="009D58F8">
            <w:pPr>
              <w:rPr>
                <w:rFonts w:eastAsia="Calibri"/>
                <w:color w:val="000000"/>
                <w:lang w:eastAsia="en-US"/>
              </w:rPr>
            </w:pPr>
            <w:r w:rsidRPr="00CF6096">
              <w:rPr>
                <w:rFonts w:eastAsia="Calibri"/>
                <w:color w:val="000000"/>
                <w:lang w:eastAsia="en-US"/>
              </w:rPr>
              <w:t>Приобретение проекторов для МБОУ «</w:t>
            </w:r>
            <w:proofErr w:type="spellStart"/>
            <w:r w:rsidRPr="00CF6096">
              <w:rPr>
                <w:rFonts w:eastAsia="Calibri"/>
                <w:color w:val="000000"/>
                <w:lang w:eastAsia="en-US"/>
              </w:rPr>
              <w:t>Марфинская</w:t>
            </w:r>
            <w:proofErr w:type="spellEnd"/>
            <w:r w:rsidRPr="00CF6096">
              <w:rPr>
                <w:rFonts w:eastAsia="Calibri"/>
                <w:color w:val="000000"/>
                <w:lang w:eastAsia="en-US"/>
              </w:rPr>
              <w:t xml:space="preserve"> СОШ», с. </w:t>
            </w:r>
            <w:proofErr w:type="spellStart"/>
            <w:r w:rsidRPr="00CF6096">
              <w:rPr>
                <w:rFonts w:eastAsia="Calibri"/>
                <w:color w:val="000000"/>
                <w:lang w:eastAsia="en-US"/>
              </w:rPr>
              <w:t>Марфино</w:t>
            </w:r>
            <w:proofErr w:type="spellEnd"/>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hideMark/>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hideMark/>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422A" w:rsidRPr="00CF6096" w:rsidRDefault="0031422A" w:rsidP="009D58F8">
            <w:pPr>
              <w:jc w:val="center"/>
              <w:rPr>
                <w:rFonts w:eastAsia="Calibri"/>
                <w:color w:val="000000"/>
                <w:lang w:eastAsia="en-US"/>
              </w:rPr>
            </w:pPr>
            <w:r w:rsidRPr="00CF6096">
              <w:rPr>
                <w:rFonts w:eastAsia="Calibri"/>
                <w:color w:val="000000"/>
                <w:lang w:eastAsia="en-US"/>
              </w:rPr>
              <w:t>20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20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20</w:t>
            </w:r>
          </w:p>
        </w:tc>
        <w:tc>
          <w:tcPr>
            <w:tcW w:w="1985" w:type="dxa"/>
            <w:tcBorders>
              <w:top w:val="single" w:sz="4" w:space="0" w:color="auto"/>
              <w:left w:val="single" w:sz="4" w:space="0" w:color="auto"/>
              <w:bottom w:val="single" w:sz="4" w:space="0" w:color="auto"/>
              <w:right w:val="single" w:sz="4" w:space="0" w:color="auto"/>
            </w:tcBorders>
            <w:hideMark/>
          </w:tcPr>
          <w:p w:rsidR="0031422A" w:rsidRPr="00CF6096" w:rsidRDefault="0031422A" w:rsidP="009D58F8">
            <w:r w:rsidRPr="00CF6096">
              <w:t>Отдел образования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Наличие проектора</w:t>
            </w:r>
          </w:p>
        </w:tc>
      </w:tr>
      <w:tr w:rsidR="0031422A" w:rsidRPr="00CF6096" w:rsidTr="00CF6096">
        <w:trPr>
          <w:trHeight w:val="1062"/>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1.9</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rFonts w:eastAsia="Calibri"/>
                <w:color w:val="000000"/>
                <w:lang w:eastAsia="en-US"/>
              </w:rPr>
              <w:t>Приобретение стройматериалов для ремонта музыкального зала МБДОУ «Детский сад № 34 «</w:t>
            </w:r>
            <w:proofErr w:type="spellStart"/>
            <w:r w:rsidRPr="00CF6096">
              <w:rPr>
                <w:rFonts w:eastAsia="Calibri"/>
                <w:color w:val="000000"/>
                <w:lang w:eastAsia="en-US"/>
              </w:rPr>
              <w:t>Ивушка</w:t>
            </w:r>
            <w:proofErr w:type="spellEnd"/>
            <w:r w:rsidRPr="00CF6096">
              <w:rPr>
                <w:rFonts w:eastAsia="Calibri"/>
                <w:color w:val="000000"/>
                <w:lang w:eastAsia="en-US"/>
              </w:rPr>
              <w:t xml:space="preserve">», с. </w:t>
            </w:r>
            <w:proofErr w:type="spellStart"/>
            <w:r w:rsidRPr="00CF6096">
              <w:rPr>
                <w:rFonts w:eastAsia="Calibri"/>
                <w:color w:val="000000"/>
                <w:lang w:eastAsia="en-US"/>
              </w:rPr>
              <w:t>Марфино</w:t>
            </w:r>
            <w:proofErr w:type="spellEnd"/>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40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40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40</w:t>
            </w:r>
          </w:p>
        </w:tc>
        <w:tc>
          <w:tcPr>
            <w:tcW w:w="1985"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Отдел образования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Косметический ремонт</w:t>
            </w:r>
          </w:p>
        </w:tc>
      </w:tr>
      <w:tr w:rsidR="0031422A" w:rsidRPr="00CF6096" w:rsidTr="00CF6096">
        <w:trPr>
          <w:trHeight w:val="1043"/>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1.10</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rFonts w:eastAsia="Calibri"/>
                <w:color w:val="000000"/>
                <w:lang w:eastAsia="en-US"/>
              </w:rPr>
              <w:t>Замена ограждения территории школы МБОУ «Новинка</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40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40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40</w:t>
            </w:r>
          </w:p>
        </w:tc>
        <w:tc>
          <w:tcPr>
            <w:tcW w:w="1985"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Отдел образования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Обновленное ограждение</w:t>
            </w:r>
          </w:p>
        </w:tc>
      </w:tr>
      <w:tr w:rsidR="0031422A" w:rsidRPr="00CF6096" w:rsidTr="00CF6096">
        <w:trPr>
          <w:trHeight w:val="1032"/>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1.11</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rFonts w:eastAsia="Calibri"/>
                <w:color w:val="000000"/>
                <w:lang w:eastAsia="en-US"/>
              </w:rPr>
              <w:t>Ремонт помещений (в том числе замена оконных блоков) МБОУ «</w:t>
            </w:r>
            <w:proofErr w:type="spellStart"/>
            <w:r w:rsidRPr="00CF6096">
              <w:rPr>
                <w:rFonts w:eastAsia="Calibri"/>
                <w:color w:val="000000"/>
                <w:lang w:eastAsia="en-US"/>
              </w:rPr>
              <w:t>Большемогойская</w:t>
            </w:r>
            <w:proofErr w:type="spellEnd"/>
            <w:r w:rsidRPr="00CF6096">
              <w:rPr>
                <w:rFonts w:eastAsia="Calibri"/>
                <w:color w:val="000000"/>
                <w:lang w:eastAsia="en-US"/>
              </w:rPr>
              <w:t xml:space="preserve"> СОШ», с. Большой </w:t>
            </w:r>
            <w:proofErr w:type="spellStart"/>
            <w:r w:rsidRPr="00CF6096">
              <w:rPr>
                <w:rFonts w:eastAsia="Calibri"/>
                <w:color w:val="000000"/>
                <w:lang w:eastAsia="en-US"/>
              </w:rPr>
              <w:t>Могой</w:t>
            </w:r>
            <w:proofErr w:type="spellEnd"/>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90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90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90</w:t>
            </w:r>
          </w:p>
        </w:tc>
        <w:tc>
          <w:tcPr>
            <w:tcW w:w="1985"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Отдел образования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Косметический ремонт, новые окна</w:t>
            </w:r>
          </w:p>
        </w:tc>
      </w:tr>
      <w:tr w:rsidR="0031422A" w:rsidRPr="00CF6096" w:rsidTr="00CF6096">
        <w:trPr>
          <w:trHeight w:val="962"/>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1.12</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rFonts w:eastAsia="Calibri"/>
                <w:color w:val="000000"/>
                <w:lang w:eastAsia="en-US"/>
              </w:rPr>
              <w:t>Приобретение компьютерной техники для МКОУ «Калининская СОШ», с. Калинино</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30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30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30</w:t>
            </w:r>
          </w:p>
        </w:tc>
        <w:tc>
          <w:tcPr>
            <w:tcW w:w="1985"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Отдел образования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 xml:space="preserve">Наличие </w:t>
            </w:r>
            <w:r w:rsidRPr="00CF6096">
              <w:rPr>
                <w:rFonts w:eastAsia="Calibri"/>
                <w:color w:val="000000"/>
                <w:lang w:eastAsia="en-US"/>
              </w:rPr>
              <w:t>компьютерной техники</w:t>
            </w:r>
          </w:p>
        </w:tc>
      </w:tr>
      <w:tr w:rsidR="0031422A" w:rsidRPr="00CF6096" w:rsidTr="00CF6096">
        <w:trPr>
          <w:trHeight w:val="992"/>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1.13</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rFonts w:eastAsia="Calibri"/>
                <w:color w:val="000000"/>
                <w:lang w:eastAsia="en-US"/>
              </w:rPr>
              <w:t>Развитие материально- технической базы (в том числе приобретение детской мебели) МДОУ «Детский сад комбинированного вида № 4 «Березка», п. Володарский</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30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30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30</w:t>
            </w:r>
          </w:p>
        </w:tc>
        <w:tc>
          <w:tcPr>
            <w:tcW w:w="1985"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Отдел образования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Наличие новой мебели и пастельного белья</w:t>
            </w:r>
          </w:p>
        </w:tc>
      </w:tr>
      <w:tr w:rsidR="0031422A" w:rsidRPr="00CF6096" w:rsidTr="00CF6096">
        <w:trPr>
          <w:trHeight w:val="906"/>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1.14</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Ремонт помещений (в том числе замена оконных блоков) МКОУ «</w:t>
            </w:r>
            <w:proofErr w:type="spellStart"/>
            <w:r w:rsidRPr="00CF6096">
              <w:rPr>
                <w:color w:val="000000"/>
              </w:rPr>
              <w:t>Лебяжинская</w:t>
            </w:r>
            <w:proofErr w:type="spellEnd"/>
            <w:r w:rsidRPr="00CF6096">
              <w:rPr>
                <w:color w:val="000000"/>
              </w:rPr>
              <w:t xml:space="preserve"> ООШ», с. Лебяжье</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90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90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90</w:t>
            </w:r>
          </w:p>
        </w:tc>
        <w:tc>
          <w:tcPr>
            <w:tcW w:w="1985"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Отдел образования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Косметический ремонт, новые окна</w:t>
            </w:r>
          </w:p>
        </w:tc>
      </w:tr>
      <w:tr w:rsidR="0031422A" w:rsidRPr="00CF6096" w:rsidTr="00CF6096">
        <w:trPr>
          <w:trHeight w:val="987"/>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lastRenderedPageBreak/>
              <w:t>1.15</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Ремонт помещений (в том числе замена оконных блоков) МКОУ «</w:t>
            </w:r>
            <w:proofErr w:type="spellStart"/>
            <w:r w:rsidRPr="00CF6096">
              <w:rPr>
                <w:color w:val="000000"/>
              </w:rPr>
              <w:t>Сорочинская</w:t>
            </w:r>
            <w:proofErr w:type="spellEnd"/>
            <w:r w:rsidRPr="00CF6096">
              <w:rPr>
                <w:color w:val="000000"/>
              </w:rPr>
              <w:t xml:space="preserve">  СОШ им. А.И. Деньгина», с. Сорочье</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90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90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90</w:t>
            </w:r>
          </w:p>
        </w:tc>
        <w:tc>
          <w:tcPr>
            <w:tcW w:w="1985"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Отдел образования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Косметический ремонт, новые окна</w:t>
            </w:r>
          </w:p>
        </w:tc>
      </w:tr>
      <w:tr w:rsidR="0031422A" w:rsidRPr="00CF6096" w:rsidTr="00CF6096">
        <w:trPr>
          <w:trHeight w:val="1270"/>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1.16</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Развитие материально-технической базы, в том числе приобретение школьных учебников и справочных материалов, МБОУ «Володарская СОШ № 2»,                       п. Володарский</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10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10</w:t>
            </w:r>
          </w:p>
        </w:tc>
        <w:tc>
          <w:tcPr>
            <w:tcW w:w="1985"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Отдел образования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Наличие школьных учебников</w:t>
            </w:r>
          </w:p>
        </w:tc>
      </w:tr>
      <w:tr w:rsidR="0031422A" w:rsidRPr="00CF6096" w:rsidTr="00CF6096">
        <w:trPr>
          <w:trHeight w:val="1260"/>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1.17</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Развитие материально-технической базы (в том числе приобретение детской мебели и мягкого инвентаря) МБОУ «</w:t>
            </w:r>
            <w:proofErr w:type="spellStart"/>
            <w:r w:rsidRPr="00CF6096">
              <w:rPr>
                <w:color w:val="000000"/>
              </w:rPr>
              <w:t>Мултановская</w:t>
            </w:r>
            <w:proofErr w:type="spellEnd"/>
            <w:r w:rsidRPr="00CF6096">
              <w:rPr>
                <w:color w:val="000000"/>
              </w:rPr>
              <w:t xml:space="preserve"> СОШ» (дошкольное отделение),                   с. </w:t>
            </w:r>
            <w:proofErr w:type="spellStart"/>
            <w:r w:rsidRPr="00CF6096">
              <w:rPr>
                <w:color w:val="000000"/>
              </w:rPr>
              <w:t>Мултаново</w:t>
            </w:r>
            <w:proofErr w:type="spellEnd"/>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30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30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30</w:t>
            </w:r>
          </w:p>
        </w:tc>
        <w:tc>
          <w:tcPr>
            <w:tcW w:w="1985"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Отдел образования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Наличие новой мебели и пастельного белья</w:t>
            </w:r>
          </w:p>
        </w:tc>
      </w:tr>
      <w:tr w:rsidR="0031422A" w:rsidRPr="00CF6096" w:rsidTr="00CF6096">
        <w:trPr>
          <w:trHeight w:val="966"/>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1.18</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Развитие материально-технической базы МБОУ «</w:t>
            </w:r>
            <w:proofErr w:type="spellStart"/>
            <w:r w:rsidRPr="00CF6096">
              <w:rPr>
                <w:color w:val="000000"/>
              </w:rPr>
              <w:t>Цветновская</w:t>
            </w:r>
            <w:proofErr w:type="spellEnd"/>
            <w:r w:rsidRPr="00CF6096">
              <w:rPr>
                <w:color w:val="000000"/>
              </w:rPr>
              <w:t xml:space="preserve"> СОШ» (дошкольное отделение), с. Цветное</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40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40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40</w:t>
            </w:r>
          </w:p>
        </w:tc>
        <w:tc>
          <w:tcPr>
            <w:tcW w:w="1985"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Отдел образования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Наличие качалки на пружинах</w:t>
            </w:r>
          </w:p>
        </w:tc>
      </w:tr>
      <w:tr w:rsidR="0031422A" w:rsidRPr="00CF6096" w:rsidTr="00CF6096">
        <w:trPr>
          <w:trHeight w:val="1080"/>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1.19</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 xml:space="preserve">Приобретение </w:t>
            </w:r>
            <w:proofErr w:type="spellStart"/>
            <w:r w:rsidRPr="00CF6096">
              <w:rPr>
                <w:color w:val="000000"/>
              </w:rPr>
              <w:t>сплит-системы</w:t>
            </w:r>
            <w:proofErr w:type="spellEnd"/>
            <w:r w:rsidRPr="00CF6096">
              <w:rPr>
                <w:color w:val="000000"/>
              </w:rPr>
              <w:t xml:space="preserve"> в МБУ «Спортивный и физкультурно-оздоровительный центр «Олимп»,                      п. Володарский</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225</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225</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225</w:t>
            </w:r>
          </w:p>
        </w:tc>
        <w:tc>
          <w:tcPr>
            <w:tcW w:w="1985"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Комитет по физической культуре и спорту</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 xml:space="preserve">Наличие </w:t>
            </w:r>
            <w:proofErr w:type="spellStart"/>
            <w:r w:rsidRPr="00CF6096">
              <w:t>сплит-системы</w:t>
            </w:r>
            <w:proofErr w:type="spellEnd"/>
          </w:p>
        </w:tc>
      </w:tr>
      <w:tr w:rsidR="0031422A" w:rsidRPr="00CF6096" w:rsidTr="00CF6096">
        <w:trPr>
          <w:trHeight w:val="1088"/>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1.20</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Приобретение музыкальной аппаратуры для МБОУ «</w:t>
            </w:r>
            <w:proofErr w:type="spellStart"/>
            <w:r w:rsidRPr="00CF6096">
              <w:rPr>
                <w:color w:val="000000"/>
              </w:rPr>
              <w:t>Марфинская</w:t>
            </w:r>
            <w:proofErr w:type="spellEnd"/>
            <w:r w:rsidRPr="00CF6096">
              <w:rPr>
                <w:color w:val="000000"/>
              </w:rPr>
              <w:t xml:space="preserve"> СОШ», с. </w:t>
            </w:r>
            <w:proofErr w:type="spellStart"/>
            <w:r w:rsidRPr="00CF6096">
              <w:rPr>
                <w:color w:val="000000"/>
              </w:rPr>
              <w:t>Марфино</w:t>
            </w:r>
            <w:proofErr w:type="spellEnd"/>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области</w:t>
            </w:r>
          </w:p>
          <w:p w:rsidR="00CF6096" w:rsidRDefault="00CF6096" w:rsidP="009D58F8">
            <w:pPr>
              <w:pStyle w:val="ConsPlusCell"/>
              <w:rPr>
                <w:rFonts w:ascii="Times New Roman" w:hAnsi="Times New Roman" w:cs="Times New Roman"/>
                <w:sz w:val="20"/>
                <w:szCs w:val="20"/>
              </w:rPr>
            </w:pPr>
          </w:p>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80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80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80</w:t>
            </w:r>
          </w:p>
        </w:tc>
        <w:tc>
          <w:tcPr>
            <w:tcW w:w="1985"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Отдел образования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Наличие музыкальной аппаратуры</w:t>
            </w:r>
          </w:p>
        </w:tc>
      </w:tr>
      <w:tr w:rsidR="0031422A" w:rsidRPr="00CF6096" w:rsidTr="00CF6096">
        <w:trPr>
          <w:trHeight w:val="1118"/>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lastRenderedPageBreak/>
              <w:t>1.21</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Приобретение и установка детской игровой площадки для дошкольных групп МБОУ «</w:t>
            </w:r>
            <w:proofErr w:type="spellStart"/>
            <w:r w:rsidRPr="00CF6096">
              <w:rPr>
                <w:color w:val="000000"/>
              </w:rPr>
              <w:t>Мултановская</w:t>
            </w:r>
            <w:proofErr w:type="spellEnd"/>
            <w:r w:rsidRPr="00CF6096">
              <w:rPr>
                <w:color w:val="000000"/>
              </w:rPr>
              <w:t xml:space="preserve"> СОШ»,                с. </w:t>
            </w:r>
            <w:proofErr w:type="spellStart"/>
            <w:r w:rsidRPr="00CF6096">
              <w:rPr>
                <w:color w:val="000000"/>
              </w:rPr>
              <w:t>Мултаново</w:t>
            </w:r>
            <w:proofErr w:type="spellEnd"/>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80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80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80</w:t>
            </w:r>
          </w:p>
        </w:tc>
        <w:tc>
          <w:tcPr>
            <w:tcW w:w="1985"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Отдел образования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 xml:space="preserve">Детская игровая площадка(горка, карусель шестиместная, качели балансир., лавочка, </w:t>
            </w:r>
            <w:proofErr w:type="spellStart"/>
            <w:r w:rsidRPr="00CF6096">
              <w:t>рукоход</w:t>
            </w:r>
            <w:proofErr w:type="spellEnd"/>
          </w:p>
        </w:tc>
      </w:tr>
      <w:tr w:rsidR="0031422A" w:rsidRPr="00CF6096" w:rsidTr="00CF6096">
        <w:trPr>
          <w:trHeight w:val="1134"/>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1.22</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Приобретение и установка детской игровой площадки для дошкольных групп МКОУ «</w:t>
            </w:r>
            <w:proofErr w:type="spellStart"/>
            <w:r w:rsidRPr="00CF6096">
              <w:rPr>
                <w:color w:val="000000"/>
              </w:rPr>
              <w:t>Болдыревская</w:t>
            </w:r>
            <w:proofErr w:type="spellEnd"/>
            <w:r w:rsidRPr="00CF6096">
              <w:rPr>
                <w:color w:val="000000"/>
              </w:rPr>
              <w:t xml:space="preserve"> ООШ                им. </w:t>
            </w:r>
            <w:proofErr w:type="spellStart"/>
            <w:r w:rsidRPr="00CF6096">
              <w:rPr>
                <w:color w:val="000000"/>
              </w:rPr>
              <w:t>Азербаева</w:t>
            </w:r>
            <w:proofErr w:type="spellEnd"/>
            <w:r w:rsidRPr="00CF6096">
              <w:rPr>
                <w:color w:val="000000"/>
              </w:rPr>
              <w:t xml:space="preserve"> Даниила», с. Болдырево</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80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80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80</w:t>
            </w:r>
          </w:p>
        </w:tc>
        <w:tc>
          <w:tcPr>
            <w:tcW w:w="1985"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Отдел образования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 xml:space="preserve">Детская </w:t>
            </w:r>
            <w:proofErr w:type="spellStart"/>
            <w:r w:rsidRPr="00CF6096">
              <w:t>площдка</w:t>
            </w:r>
            <w:proofErr w:type="spellEnd"/>
            <w:r w:rsidRPr="00CF6096">
              <w:t xml:space="preserve"> МГМ-5/2</w:t>
            </w:r>
          </w:p>
        </w:tc>
      </w:tr>
      <w:tr w:rsidR="0031422A" w:rsidRPr="00CF6096" w:rsidTr="00CF6096">
        <w:trPr>
          <w:trHeight w:val="1122"/>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1.23</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 xml:space="preserve">Ремонт групповых комнат, лестничных пролетов и </w:t>
            </w:r>
            <w:proofErr w:type="spellStart"/>
            <w:r w:rsidRPr="00CF6096">
              <w:rPr>
                <w:color w:val="000000"/>
              </w:rPr>
              <w:t>отмостки</w:t>
            </w:r>
            <w:proofErr w:type="spellEnd"/>
            <w:r w:rsidRPr="00CF6096">
              <w:rPr>
                <w:color w:val="000000"/>
              </w:rPr>
              <w:t xml:space="preserve"> вокруг здания МБДОУ «Детский сад № 4 «Березка»,                  п. Володарский</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80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80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80</w:t>
            </w:r>
          </w:p>
        </w:tc>
        <w:tc>
          <w:tcPr>
            <w:tcW w:w="1985"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Отдел образования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 xml:space="preserve">Косметический ремонт, наличие </w:t>
            </w:r>
            <w:proofErr w:type="spellStart"/>
            <w:r w:rsidRPr="00CF6096">
              <w:t>отмостки</w:t>
            </w:r>
            <w:proofErr w:type="spellEnd"/>
            <w:r w:rsidRPr="00CF6096">
              <w:t xml:space="preserve"> </w:t>
            </w:r>
          </w:p>
        </w:tc>
      </w:tr>
      <w:tr w:rsidR="0031422A" w:rsidRPr="00CF6096" w:rsidTr="00CF6096">
        <w:trPr>
          <w:trHeight w:val="1124"/>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1.24</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Приобретение и установка игрового оборудования для детского сада МКОУ «</w:t>
            </w:r>
            <w:proofErr w:type="spellStart"/>
            <w:r w:rsidRPr="00CF6096">
              <w:rPr>
                <w:color w:val="000000"/>
              </w:rPr>
              <w:t>Крутовская</w:t>
            </w:r>
            <w:proofErr w:type="spellEnd"/>
            <w:r w:rsidRPr="00CF6096">
              <w:rPr>
                <w:color w:val="000000"/>
              </w:rPr>
              <w:t xml:space="preserve"> ООШ», с. Крутое</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80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80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80</w:t>
            </w:r>
          </w:p>
        </w:tc>
        <w:tc>
          <w:tcPr>
            <w:tcW w:w="1985"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Отдел образования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Песочница П-1 с крышкой, детская площадка Д-10/1 Машинка, Песочница П-1</w:t>
            </w:r>
          </w:p>
        </w:tc>
      </w:tr>
      <w:tr w:rsidR="0031422A" w:rsidRPr="00CF6096" w:rsidTr="00CF6096">
        <w:trPr>
          <w:trHeight w:val="1126"/>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1.25</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Приобретение и установка оконных блоков в здании школы МКОУ «</w:t>
            </w:r>
            <w:proofErr w:type="spellStart"/>
            <w:r w:rsidRPr="00CF6096">
              <w:rPr>
                <w:color w:val="000000"/>
              </w:rPr>
              <w:t>Сорочинская</w:t>
            </w:r>
            <w:proofErr w:type="spellEnd"/>
            <w:r w:rsidRPr="00CF6096">
              <w:rPr>
                <w:color w:val="000000"/>
              </w:rPr>
              <w:t xml:space="preserve"> СОШ им. В.А. Деньгина»,с. Сорочье</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 xml:space="preserve">Средства      </w:t>
            </w:r>
            <w:r w:rsidRPr="00CF6096">
              <w:br/>
              <w:t xml:space="preserve">бюджета       </w:t>
            </w:r>
            <w:r w:rsidRPr="00CF6096">
              <w:br/>
              <w:t xml:space="preserve">Астраханской </w:t>
            </w:r>
            <w:r w:rsidRPr="00CF6096">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120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120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120</w:t>
            </w:r>
          </w:p>
        </w:tc>
        <w:tc>
          <w:tcPr>
            <w:tcW w:w="1985"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Отдел образования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Новые окна из ПВХ</w:t>
            </w:r>
          </w:p>
        </w:tc>
      </w:tr>
      <w:tr w:rsidR="0031422A" w:rsidRPr="00CF6096" w:rsidTr="00CF6096">
        <w:trPr>
          <w:trHeight w:val="1128"/>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1.26</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Ремонт библиотеки МБОУ «Володарская СОШ № 1»,          п. Володарский</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 xml:space="preserve">Средства      </w:t>
            </w:r>
            <w:r w:rsidRPr="00CF6096">
              <w:br/>
              <w:t xml:space="preserve">бюджета       </w:t>
            </w:r>
            <w:r w:rsidRPr="00CF6096">
              <w:br/>
              <w:t xml:space="preserve">Астраханской </w:t>
            </w:r>
            <w:r w:rsidRPr="00CF6096">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15</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15</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15</w:t>
            </w:r>
          </w:p>
        </w:tc>
        <w:tc>
          <w:tcPr>
            <w:tcW w:w="1985"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Отдел образования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 xml:space="preserve">Дверь входная </w:t>
            </w:r>
          </w:p>
        </w:tc>
      </w:tr>
      <w:tr w:rsidR="0031422A" w:rsidRPr="00CF6096" w:rsidTr="00CF6096">
        <w:trPr>
          <w:trHeight w:val="974"/>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lastRenderedPageBreak/>
              <w:t>1.27</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Ремонт кабинета географии МБОУ «Володарская СОШ № 2», п. Володарский</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 xml:space="preserve">Средства      </w:t>
            </w:r>
            <w:r w:rsidRPr="00CF6096">
              <w:br/>
              <w:t xml:space="preserve">бюджета       </w:t>
            </w:r>
            <w:r w:rsidRPr="00CF6096">
              <w:br/>
              <w:t xml:space="preserve">Астраханской </w:t>
            </w:r>
            <w:r w:rsidRPr="00CF6096">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25</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25</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25</w:t>
            </w:r>
          </w:p>
        </w:tc>
        <w:tc>
          <w:tcPr>
            <w:tcW w:w="1985"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Отдел образования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Приобретение линолеума</w:t>
            </w:r>
          </w:p>
        </w:tc>
      </w:tr>
      <w:tr w:rsidR="0031422A" w:rsidRPr="00CF6096" w:rsidTr="00CF6096">
        <w:trPr>
          <w:trHeight w:val="1088"/>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1.28</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Развитие материально-технической базы МБОУ «</w:t>
            </w:r>
            <w:proofErr w:type="spellStart"/>
            <w:r w:rsidRPr="00CF6096">
              <w:rPr>
                <w:color w:val="000000"/>
              </w:rPr>
              <w:t>Тишковская</w:t>
            </w:r>
            <w:proofErr w:type="spellEnd"/>
            <w:r w:rsidRPr="00CF6096">
              <w:rPr>
                <w:color w:val="000000"/>
              </w:rPr>
              <w:t xml:space="preserve"> СОШ», с. Тишково</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 xml:space="preserve">Средства      </w:t>
            </w:r>
            <w:r w:rsidRPr="00CF6096">
              <w:br/>
              <w:t xml:space="preserve">бюджета       </w:t>
            </w:r>
            <w:r w:rsidRPr="00CF6096">
              <w:br/>
              <w:t xml:space="preserve">Астраханской </w:t>
            </w:r>
            <w:r w:rsidRPr="00CF6096">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50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50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50</w:t>
            </w:r>
          </w:p>
        </w:tc>
        <w:tc>
          <w:tcPr>
            <w:tcW w:w="1985"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Отдел образования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 xml:space="preserve">Кровати с матрацами, холодильник </w:t>
            </w:r>
            <w:proofErr w:type="spellStart"/>
            <w:r w:rsidRPr="00CF6096">
              <w:rPr>
                <w:lang w:val="en-US"/>
              </w:rPr>
              <w:t>Indesit</w:t>
            </w:r>
            <w:proofErr w:type="spellEnd"/>
            <w:r w:rsidRPr="00CF6096">
              <w:t xml:space="preserve"> </w:t>
            </w:r>
            <w:r w:rsidRPr="00CF6096">
              <w:rPr>
                <w:lang w:val="en-US"/>
              </w:rPr>
              <w:t>SB</w:t>
            </w:r>
            <w:r w:rsidRPr="00CF6096">
              <w:t xml:space="preserve"> 200</w:t>
            </w:r>
          </w:p>
        </w:tc>
      </w:tr>
      <w:tr w:rsidR="0031422A" w:rsidRPr="00CF6096" w:rsidTr="00CF6096">
        <w:trPr>
          <w:trHeight w:val="1088"/>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1.29</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color w:val="000000"/>
              </w:rPr>
            </w:pPr>
            <w:r w:rsidRPr="00CF6096">
              <w:rPr>
                <w:color w:val="000000"/>
              </w:rPr>
              <w:t>Ремонт здания МБДОУ «Детский сад № 4 «Березка», п. Володарский</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 xml:space="preserve">Средства      </w:t>
            </w:r>
            <w:r w:rsidRPr="00CF6096">
              <w:br/>
              <w:t xml:space="preserve">бюджета       </w:t>
            </w:r>
            <w:r w:rsidRPr="00CF6096">
              <w:br/>
              <w:t xml:space="preserve">Астраханской </w:t>
            </w:r>
            <w:r w:rsidRPr="00CF6096">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30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30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30</w:t>
            </w:r>
          </w:p>
        </w:tc>
        <w:tc>
          <w:tcPr>
            <w:tcW w:w="1985"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Отдел образования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Приобретение линолеума</w:t>
            </w:r>
          </w:p>
        </w:tc>
      </w:tr>
      <w:tr w:rsidR="0031422A" w:rsidRPr="00CF6096" w:rsidTr="00CF6096">
        <w:trPr>
          <w:trHeight w:val="1088"/>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1.30</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color w:val="000000"/>
              </w:rPr>
            </w:pPr>
            <w:r w:rsidRPr="00CF6096">
              <w:rPr>
                <w:color w:val="000000"/>
              </w:rPr>
              <w:t>Развитие материально-технической базы МКОУ «Начальная школа- детский сад», п. Трубный</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 xml:space="preserve">Средства      </w:t>
            </w:r>
            <w:r w:rsidRPr="00CF6096">
              <w:br/>
              <w:t xml:space="preserve">бюджета       </w:t>
            </w:r>
            <w:r w:rsidRPr="00CF6096">
              <w:br/>
              <w:t xml:space="preserve">Астраханской </w:t>
            </w:r>
            <w:r w:rsidRPr="00CF6096">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15</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15</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15</w:t>
            </w:r>
          </w:p>
        </w:tc>
        <w:tc>
          <w:tcPr>
            <w:tcW w:w="1985"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Отдел образования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Наличие нового микрофона</w:t>
            </w:r>
          </w:p>
        </w:tc>
      </w:tr>
      <w:tr w:rsidR="0031422A" w:rsidRPr="00CF6096" w:rsidTr="00CF6096">
        <w:trPr>
          <w:trHeight w:val="1088"/>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1.31</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 xml:space="preserve">Развитие материально-технической базы МКОУ ДОД «Дом детского творчества», с. </w:t>
            </w:r>
            <w:proofErr w:type="spellStart"/>
            <w:r w:rsidRPr="00CF6096">
              <w:rPr>
                <w:color w:val="000000"/>
              </w:rPr>
              <w:t>Марфино</w:t>
            </w:r>
            <w:proofErr w:type="spellEnd"/>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15</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15</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15</w:t>
            </w:r>
          </w:p>
        </w:tc>
        <w:tc>
          <w:tcPr>
            <w:tcW w:w="1985"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Отдел образования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Наличие необходимого количества стульев, новая трибуна</w:t>
            </w:r>
          </w:p>
        </w:tc>
      </w:tr>
      <w:tr w:rsidR="0031422A" w:rsidRPr="00CF6096" w:rsidTr="00CF6096">
        <w:trPr>
          <w:trHeight w:val="281"/>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2.</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b/>
                <w:color w:val="000000"/>
              </w:rPr>
            </w:pPr>
            <w:r w:rsidRPr="00CF6096">
              <w:rPr>
                <w:rFonts w:eastAsia="Calibri"/>
                <w:b/>
                <w:color w:val="000000"/>
              </w:rPr>
              <w:t>Культура</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tc>
        <w:tc>
          <w:tcPr>
            <w:tcW w:w="2268" w:type="dxa"/>
            <w:gridSpan w:val="2"/>
            <w:tcBorders>
              <w:top w:val="single" w:sz="4" w:space="0" w:color="auto"/>
              <w:left w:val="single" w:sz="4" w:space="0" w:color="auto"/>
              <w:bottom w:val="single" w:sz="4" w:space="0" w:color="auto"/>
              <w:right w:val="single" w:sz="4" w:space="0" w:color="auto"/>
            </w:tcBorders>
          </w:tcPr>
          <w:p w:rsidR="0031422A" w:rsidRPr="00CF6096" w:rsidRDefault="0031422A" w:rsidP="009D58F8">
            <w:pPr>
              <w:rPr>
                <w:b/>
              </w:rPr>
            </w:pPr>
            <w:r w:rsidRPr="00CF6096">
              <w:rPr>
                <w:b/>
              </w:rPr>
              <w:t>ИТОГО:</w:t>
            </w:r>
          </w:p>
        </w:tc>
        <w:tc>
          <w:tcPr>
            <w:tcW w:w="141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b/>
                <w:color w:val="000000"/>
              </w:rPr>
            </w:pPr>
            <w:r w:rsidRPr="00CF6096">
              <w:rPr>
                <w:rFonts w:eastAsia="Calibri"/>
                <w:b/>
                <w:color w:val="000000"/>
              </w:rPr>
              <w:t>940</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rPr>
                <w:rFonts w:eastAsia="Calibri"/>
                <w:b/>
                <w:color w:val="000000"/>
              </w:rPr>
              <w:t>940</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rPr>
                <w:rFonts w:eastAsia="Calibri"/>
                <w:b/>
                <w:color w:val="000000"/>
              </w:rPr>
              <w:t>940</w:t>
            </w:r>
          </w:p>
        </w:tc>
        <w:tc>
          <w:tcPr>
            <w:tcW w:w="1985"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jc w:val="center"/>
              <w:rPr>
                <w:b/>
              </w:rPr>
            </w:pPr>
          </w:p>
        </w:tc>
      </w:tr>
      <w:tr w:rsidR="0031422A" w:rsidRPr="00CF6096" w:rsidTr="00CF6096">
        <w:trPr>
          <w:trHeight w:val="1044"/>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2.1</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 xml:space="preserve">Приобретение музыкальной аппаратуры (в том числе акустической системы и усилителя мощности) для сельского Дома культуры, с. </w:t>
            </w:r>
            <w:proofErr w:type="spellStart"/>
            <w:r w:rsidRPr="00CF6096">
              <w:rPr>
                <w:color w:val="000000"/>
              </w:rPr>
              <w:t>Зеленга</w:t>
            </w:r>
            <w:proofErr w:type="spellEnd"/>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30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pPr>
            <w:r w:rsidRPr="00CF6096">
              <w:rPr>
                <w:rFonts w:eastAsia="Calibri"/>
                <w:color w:val="000000"/>
                <w:lang w:eastAsia="en-US"/>
              </w:rPr>
              <w:t>30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pPr>
            <w:r w:rsidRPr="00CF6096">
              <w:rPr>
                <w:rFonts w:eastAsia="Calibri"/>
                <w:color w:val="000000"/>
                <w:lang w:eastAsia="en-US"/>
              </w:rPr>
              <w:t>30</w:t>
            </w:r>
          </w:p>
        </w:tc>
        <w:tc>
          <w:tcPr>
            <w:tcW w:w="1985"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Отдел культуры молодежи и туризма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 xml:space="preserve">Наличие </w:t>
            </w:r>
            <w:r w:rsidRPr="00CF6096">
              <w:rPr>
                <w:color w:val="000000"/>
              </w:rPr>
              <w:t>музыкальной аппаратуры</w:t>
            </w:r>
          </w:p>
        </w:tc>
      </w:tr>
      <w:tr w:rsidR="0031422A" w:rsidRPr="00CF6096" w:rsidTr="00CF6096">
        <w:trPr>
          <w:trHeight w:val="850"/>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2.2</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Приобретение стройматериала и ремонт зрительного зала Дома культуры, с. Калинино</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60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60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60</w:t>
            </w:r>
          </w:p>
        </w:tc>
        <w:tc>
          <w:tcPr>
            <w:tcW w:w="1985"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Отдел культуры молодежи и туризма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Косметический ремонт</w:t>
            </w:r>
          </w:p>
        </w:tc>
      </w:tr>
      <w:tr w:rsidR="0031422A" w:rsidRPr="00CF6096" w:rsidTr="00CF6096">
        <w:trPr>
          <w:trHeight w:val="964"/>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lastRenderedPageBreak/>
              <w:t>2.3</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Ремонт кровли Дома культуры, с. Тишково</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70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70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70</w:t>
            </w:r>
          </w:p>
        </w:tc>
        <w:tc>
          <w:tcPr>
            <w:tcW w:w="1985"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Отдел культуры молодежи и туризма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Соответствующая нормам кровля</w:t>
            </w:r>
          </w:p>
        </w:tc>
      </w:tr>
      <w:tr w:rsidR="0031422A" w:rsidRPr="00CF6096" w:rsidTr="00CF6096">
        <w:trPr>
          <w:trHeight w:val="1078"/>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2.4</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 xml:space="preserve">Приобретение </w:t>
            </w:r>
            <w:proofErr w:type="spellStart"/>
            <w:r w:rsidRPr="00CF6096">
              <w:rPr>
                <w:color w:val="000000"/>
              </w:rPr>
              <w:t>сплит-системы</w:t>
            </w:r>
            <w:proofErr w:type="spellEnd"/>
            <w:r w:rsidRPr="00CF6096">
              <w:rPr>
                <w:color w:val="000000"/>
              </w:rPr>
              <w:t xml:space="preserve"> в центральную библиотеку    п. Володарский</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225</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225</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225</w:t>
            </w:r>
          </w:p>
        </w:tc>
        <w:tc>
          <w:tcPr>
            <w:tcW w:w="1985"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Отдел культуры молодежи и туризма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 xml:space="preserve">Наличие </w:t>
            </w:r>
            <w:proofErr w:type="spellStart"/>
            <w:r w:rsidRPr="00CF6096">
              <w:t>сплит-системы</w:t>
            </w:r>
            <w:proofErr w:type="spellEnd"/>
          </w:p>
        </w:tc>
      </w:tr>
      <w:tr w:rsidR="0031422A" w:rsidRPr="00CF6096" w:rsidTr="00CF6096">
        <w:trPr>
          <w:trHeight w:val="987"/>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2.5</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Ремонтно-восстановительные работы памятника архитектуры церкви Казанской иконы Божьей Матери,        с. Ильинка</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250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250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250</w:t>
            </w:r>
          </w:p>
        </w:tc>
        <w:tc>
          <w:tcPr>
            <w:tcW w:w="1985"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Отдел культуры молодежи и туризма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Наличие новых окон</w:t>
            </w:r>
          </w:p>
        </w:tc>
      </w:tr>
      <w:tr w:rsidR="0031422A" w:rsidRPr="00CF6096" w:rsidTr="00CF6096">
        <w:trPr>
          <w:trHeight w:val="987"/>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2.6</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Ремонт кровли Дома культуры, с. Тишково</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100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100</w:t>
            </w:r>
          </w:p>
        </w:tc>
        <w:tc>
          <w:tcPr>
            <w:tcW w:w="1985"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Отдел культуры молодежи и туризма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Соответствующая нормам кровля</w:t>
            </w:r>
          </w:p>
        </w:tc>
      </w:tr>
      <w:tr w:rsidR="0031422A" w:rsidRPr="00CF6096" w:rsidTr="00CF6096">
        <w:trPr>
          <w:trHeight w:val="958"/>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2.7</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 xml:space="preserve">Ремонт здания Дома культуры, с. </w:t>
            </w:r>
            <w:proofErr w:type="spellStart"/>
            <w:r w:rsidRPr="00CF6096">
              <w:rPr>
                <w:color w:val="000000"/>
              </w:rPr>
              <w:t>Тулугановка</w:t>
            </w:r>
            <w:proofErr w:type="spellEnd"/>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100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100</w:t>
            </w:r>
          </w:p>
        </w:tc>
        <w:tc>
          <w:tcPr>
            <w:tcW w:w="1985"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Отдел культуры молодежи и туризма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Косметический ремонт</w:t>
            </w:r>
          </w:p>
        </w:tc>
      </w:tr>
      <w:tr w:rsidR="0031422A" w:rsidRPr="00CF6096" w:rsidTr="00CF6096">
        <w:trPr>
          <w:trHeight w:val="1058"/>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2.8</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 xml:space="preserve">Ремонт кровли здания библиотеки, с. </w:t>
            </w:r>
            <w:proofErr w:type="spellStart"/>
            <w:r w:rsidRPr="00CF6096">
              <w:rPr>
                <w:color w:val="000000"/>
              </w:rPr>
              <w:t>Тулугановка</w:t>
            </w:r>
            <w:proofErr w:type="spellEnd"/>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50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50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50</w:t>
            </w:r>
          </w:p>
        </w:tc>
        <w:tc>
          <w:tcPr>
            <w:tcW w:w="1985"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Отдел культуры молодежи и туризма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Соответствующая нормам кровля</w:t>
            </w:r>
          </w:p>
        </w:tc>
      </w:tr>
      <w:tr w:rsidR="0031422A" w:rsidRPr="00CF6096" w:rsidTr="00CF6096">
        <w:trPr>
          <w:trHeight w:val="988"/>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2.9</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 xml:space="preserve">Ремонт здания Дома культуры, с. </w:t>
            </w:r>
            <w:proofErr w:type="spellStart"/>
            <w:r w:rsidRPr="00CF6096">
              <w:rPr>
                <w:color w:val="000000"/>
              </w:rPr>
              <w:t>Тулугановка</w:t>
            </w:r>
            <w:proofErr w:type="spellEnd"/>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35</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35</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35</w:t>
            </w:r>
          </w:p>
        </w:tc>
        <w:tc>
          <w:tcPr>
            <w:tcW w:w="1985"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Отдел культуры молодежи и туризма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tabs>
                <w:tab w:val="left" w:pos="577"/>
              </w:tabs>
            </w:pPr>
            <w:r w:rsidRPr="00CF6096">
              <w:t>Косметический ремонт</w:t>
            </w:r>
          </w:p>
        </w:tc>
      </w:tr>
      <w:tr w:rsidR="0031422A" w:rsidRPr="00CF6096" w:rsidTr="00CF6096">
        <w:trPr>
          <w:trHeight w:val="1102"/>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lastRenderedPageBreak/>
              <w:t>2.10</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Развитие материально-технической базы МБУ «Централизованная библиотечная система», п. Володарский</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20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20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20</w:t>
            </w:r>
          </w:p>
        </w:tc>
        <w:tc>
          <w:tcPr>
            <w:tcW w:w="1985"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Отдел культуры молодежи и туризма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Наличие техники</w:t>
            </w:r>
          </w:p>
        </w:tc>
      </w:tr>
      <w:tr w:rsidR="0031422A" w:rsidRPr="00CF6096" w:rsidTr="00CF6096">
        <w:trPr>
          <w:trHeight w:val="268"/>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3.</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b/>
                <w:color w:val="000000"/>
              </w:rPr>
            </w:pPr>
            <w:r w:rsidRPr="00CF6096">
              <w:rPr>
                <w:rFonts w:eastAsia="Calibri"/>
                <w:b/>
                <w:color w:val="000000"/>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tc>
        <w:tc>
          <w:tcPr>
            <w:tcW w:w="2268" w:type="dxa"/>
            <w:gridSpan w:val="2"/>
            <w:tcBorders>
              <w:top w:val="single" w:sz="4" w:space="0" w:color="auto"/>
              <w:left w:val="single" w:sz="4" w:space="0" w:color="auto"/>
              <w:bottom w:val="single" w:sz="4" w:space="0" w:color="auto"/>
              <w:right w:val="single" w:sz="4" w:space="0" w:color="auto"/>
            </w:tcBorders>
          </w:tcPr>
          <w:p w:rsidR="0031422A" w:rsidRPr="00CF6096" w:rsidRDefault="0031422A" w:rsidP="009D58F8">
            <w:pPr>
              <w:rPr>
                <w:b/>
              </w:rPr>
            </w:pPr>
            <w:r w:rsidRPr="00CF6096">
              <w:rPr>
                <w:b/>
              </w:rPr>
              <w:t>ИТОГО:</w:t>
            </w:r>
          </w:p>
        </w:tc>
        <w:tc>
          <w:tcPr>
            <w:tcW w:w="141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b/>
                <w:color w:val="000000"/>
              </w:rPr>
            </w:pPr>
            <w:r w:rsidRPr="00CF6096">
              <w:rPr>
                <w:rFonts w:eastAsia="Calibri"/>
                <w:b/>
                <w:color w:val="000000"/>
              </w:rPr>
              <w:t>1680</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b/>
                <w:color w:val="000000"/>
              </w:rPr>
            </w:pPr>
            <w:r w:rsidRPr="00CF6096">
              <w:rPr>
                <w:rFonts w:eastAsia="Calibri"/>
                <w:b/>
                <w:color w:val="000000"/>
              </w:rPr>
              <w:t>1680</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b/>
                <w:color w:val="000000"/>
              </w:rPr>
            </w:pPr>
            <w:r w:rsidRPr="00CF6096">
              <w:rPr>
                <w:rFonts w:eastAsia="Calibri"/>
                <w:b/>
                <w:color w:val="000000"/>
              </w:rPr>
              <w:t>1680</w:t>
            </w:r>
          </w:p>
        </w:tc>
        <w:tc>
          <w:tcPr>
            <w:tcW w:w="1985" w:type="dxa"/>
            <w:tcBorders>
              <w:top w:val="single" w:sz="4" w:space="0" w:color="auto"/>
              <w:left w:val="single" w:sz="4" w:space="0" w:color="auto"/>
              <w:bottom w:val="single" w:sz="4" w:space="0" w:color="auto"/>
              <w:right w:val="single" w:sz="4" w:space="0" w:color="auto"/>
            </w:tcBorders>
          </w:tcPr>
          <w:p w:rsidR="0031422A" w:rsidRPr="00CF6096" w:rsidRDefault="0031422A" w:rsidP="009D58F8"/>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tc>
      </w:tr>
      <w:tr w:rsidR="0031422A" w:rsidRPr="00CF6096" w:rsidTr="00CF6096">
        <w:trPr>
          <w:trHeight w:val="1016"/>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3.1</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Благоустройство территории вокруг памятника павшим воинам-землякам, п. Винный</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60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60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60</w:t>
            </w:r>
          </w:p>
        </w:tc>
        <w:tc>
          <w:tcPr>
            <w:tcW w:w="1985"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Администрация МО «Поселок Винный»</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highlight w:val="red"/>
              </w:rPr>
            </w:pPr>
            <w:r w:rsidRPr="00CF6096">
              <w:t>Благоустроенная территория парка</w:t>
            </w:r>
          </w:p>
        </w:tc>
      </w:tr>
      <w:tr w:rsidR="0031422A" w:rsidRPr="00CF6096" w:rsidTr="00CF6096">
        <w:trPr>
          <w:trHeight w:val="1128"/>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3.2</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 xml:space="preserve">Приобретение стройматериала для ремонта моста                 с. Коровье, с. </w:t>
            </w:r>
            <w:proofErr w:type="spellStart"/>
            <w:r w:rsidRPr="00CF6096">
              <w:rPr>
                <w:color w:val="000000"/>
              </w:rPr>
              <w:t>Алтынжар</w:t>
            </w:r>
            <w:proofErr w:type="spellEnd"/>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60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60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60</w:t>
            </w:r>
          </w:p>
        </w:tc>
        <w:tc>
          <w:tcPr>
            <w:tcW w:w="1985"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Администрация МО «</w:t>
            </w:r>
            <w:proofErr w:type="spellStart"/>
            <w:r w:rsidRPr="00CF6096">
              <w:t>Алтынжарский</w:t>
            </w:r>
            <w:proofErr w:type="spellEnd"/>
            <w:r w:rsidRPr="00CF6096">
              <w:t xml:space="preserve"> сельсовет»</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Мост подлежащий эксплуатации</w:t>
            </w:r>
          </w:p>
        </w:tc>
      </w:tr>
      <w:tr w:rsidR="0031422A" w:rsidRPr="00CF6096" w:rsidTr="00CF6096">
        <w:trPr>
          <w:trHeight w:val="987"/>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3.3</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 xml:space="preserve">Приобретение и установка детской игровой площадки,        с. </w:t>
            </w:r>
            <w:proofErr w:type="spellStart"/>
            <w:r w:rsidRPr="00CF6096">
              <w:rPr>
                <w:color w:val="000000"/>
              </w:rPr>
              <w:t>Алтынжар</w:t>
            </w:r>
            <w:proofErr w:type="spellEnd"/>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30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30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30</w:t>
            </w:r>
          </w:p>
        </w:tc>
        <w:tc>
          <w:tcPr>
            <w:tcW w:w="1985"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Администрация МО «</w:t>
            </w:r>
            <w:proofErr w:type="spellStart"/>
            <w:r w:rsidRPr="00CF6096">
              <w:t>Алтынжарский</w:t>
            </w:r>
            <w:proofErr w:type="spellEnd"/>
            <w:r w:rsidRPr="00CF6096">
              <w:t xml:space="preserve"> сельсовет»</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 xml:space="preserve">Наличие </w:t>
            </w:r>
            <w:r w:rsidRPr="00CF6096">
              <w:rPr>
                <w:rFonts w:eastAsia="Calibri"/>
                <w:color w:val="000000"/>
                <w:lang w:eastAsia="en-US"/>
              </w:rPr>
              <w:t>игровых площадок</w:t>
            </w:r>
          </w:p>
        </w:tc>
      </w:tr>
      <w:tr w:rsidR="0031422A" w:rsidRPr="00CF6096" w:rsidTr="00CF6096">
        <w:trPr>
          <w:trHeight w:val="1100"/>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3.4</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CF6096">
            <w:pPr>
              <w:ind w:firstLineChars="15" w:firstLine="30"/>
              <w:rPr>
                <w:rFonts w:eastAsia="Calibri"/>
                <w:color w:val="000000"/>
                <w:lang w:eastAsia="en-US"/>
              </w:rPr>
            </w:pPr>
            <w:r w:rsidRPr="00CF6096">
              <w:rPr>
                <w:color w:val="000000"/>
              </w:rPr>
              <w:t>Благоустройство территории, с. Сизый Бугор</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70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70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70</w:t>
            </w:r>
          </w:p>
        </w:tc>
        <w:tc>
          <w:tcPr>
            <w:tcW w:w="1985"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Администрация МО «</w:t>
            </w:r>
            <w:proofErr w:type="spellStart"/>
            <w:r w:rsidRPr="00CF6096">
              <w:t>Сизобугорский</w:t>
            </w:r>
            <w:proofErr w:type="spellEnd"/>
            <w:r w:rsidRPr="00CF6096">
              <w:t xml:space="preserve"> сельсовет»</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Наличие скамеек</w:t>
            </w:r>
          </w:p>
        </w:tc>
      </w:tr>
      <w:tr w:rsidR="0031422A" w:rsidRPr="00CF6096" w:rsidTr="00CF6096">
        <w:trPr>
          <w:trHeight w:val="1130"/>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3.5</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 xml:space="preserve">Благоустройство территории, с. </w:t>
            </w:r>
            <w:proofErr w:type="spellStart"/>
            <w:r w:rsidRPr="00CF6096">
              <w:rPr>
                <w:color w:val="000000"/>
              </w:rPr>
              <w:t>Тулугановка</w:t>
            </w:r>
            <w:proofErr w:type="spellEnd"/>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60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60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60</w:t>
            </w:r>
          </w:p>
        </w:tc>
        <w:tc>
          <w:tcPr>
            <w:tcW w:w="1985"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Администрация МО «</w:t>
            </w:r>
            <w:proofErr w:type="spellStart"/>
            <w:r w:rsidRPr="00CF6096">
              <w:t>Тулугановский</w:t>
            </w:r>
            <w:proofErr w:type="spellEnd"/>
            <w:r w:rsidRPr="00CF6096">
              <w:t xml:space="preserve"> сельсовет»</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Благоустроенная территория обелиска</w:t>
            </w:r>
          </w:p>
        </w:tc>
      </w:tr>
      <w:tr w:rsidR="0031422A" w:rsidRPr="00CF6096" w:rsidTr="00CF6096">
        <w:trPr>
          <w:trHeight w:val="976"/>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3.6</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 xml:space="preserve">Благоустройство территории, с. </w:t>
            </w:r>
            <w:proofErr w:type="spellStart"/>
            <w:r w:rsidRPr="00CF6096">
              <w:rPr>
                <w:color w:val="000000"/>
              </w:rPr>
              <w:t>Султановка</w:t>
            </w:r>
            <w:proofErr w:type="spellEnd"/>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60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60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60</w:t>
            </w:r>
          </w:p>
        </w:tc>
        <w:tc>
          <w:tcPr>
            <w:tcW w:w="1985"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Администрация МО «</w:t>
            </w:r>
            <w:proofErr w:type="spellStart"/>
            <w:r w:rsidRPr="00CF6096">
              <w:t>Султановский</w:t>
            </w:r>
            <w:proofErr w:type="spellEnd"/>
            <w:r w:rsidRPr="00CF6096">
              <w:t xml:space="preserve"> сельсовет»</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Водопровод  подлежащий эксплуатации</w:t>
            </w:r>
          </w:p>
        </w:tc>
      </w:tr>
      <w:tr w:rsidR="0031422A" w:rsidRPr="00CF6096" w:rsidTr="00CF6096">
        <w:trPr>
          <w:trHeight w:val="1076"/>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lastRenderedPageBreak/>
              <w:t>3.7</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Благоустройство обелиска воинам, павшим в Великой Отечественной войне 1941 – 1945 г.г., с. Тумак</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60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60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60</w:t>
            </w:r>
          </w:p>
        </w:tc>
        <w:tc>
          <w:tcPr>
            <w:tcW w:w="1985"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Администрация МО «</w:t>
            </w:r>
            <w:proofErr w:type="spellStart"/>
            <w:r w:rsidRPr="00CF6096">
              <w:t>Тумакский</w:t>
            </w:r>
            <w:proofErr w:type="spellEnd"/>
            <w:r w:rsidRPr="00CF6096">
              <w:t xml:space="preserve"> сельсовет»</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Благоустроенная территория обелиска</w:t>
            </w:r>
          </w:p>
        </w:tc>
      </w:tr>
      <w:tr w:rsidR="0031422A" w:rsidRPr="00CF6096" w:rsidTr="00CF6096">
        <w:trPr>
          <w:trHeight w:val="992"/>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3.8</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 xml:space="preserve">Благоустройство, изготовление и установка ограждения кладбища, с. </w:t>
            </w:r>
            <w:proofErr w:type="spellStart"/>
            <w:r w:rsidRPr="00CF6096">
              <w:rPr>
                <w:color w:val="000000"/>
              </w:rPr>
              <w:t>Разино</w:t>
            </w:r>
            <w:proofErr w:type="spellEnd"/>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50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50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50</w:t>
            </w:r>
          </w:p>
        </w:tc>
        <w:tc>
          <w:tcPr>
            <w:tcW w:w="1985"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Администрация МО «</w:t>
            </w:r>
            <w:proofErr w:type="spellStart"/>
            <w:r w:rsidRPr="00CF6096">
              <w:t>Цветновский</w:t>
            </w:r>
            <w:proofErr w:type="spellEnd"/>
            <w:r w:rsidRPr="00CF6096">
              <w:t xml:space="preserve"> сельсовет»</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Наличие награждения</w:t>
            </w:r>
          </w:p>
        </w:tc>
      </w:tr>
      <w:tr w:rsidR="0031422A" w:rsidRPr="00CF6096" w:rsidTr="00CF6096">
        <w:trPr>
          <w:trHeight w:val="1106"/>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3.9</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Устройство ограждения казахского кладбища, с. Сорочье</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200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200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200</w:t>
            </w:r>
          </w:p>
        </w:tc>
        <w:tc>
          <w:tcPr>
            <w:tcW w:w="1985"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Администрация МО «</w:t>
            </w:r>
            <w:proofErr w:type="spellStart"/>
            <w:r w:rsidRPr="00CF6096">
              <w:t>Цветновский</w:t>
            </w:r>
            <w:proofErr w:type="spellEnd"/>
            <w:r w:rsidRPr="00CF6096">
              <w:t xml:space="preserve"> сельсовет»</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Наличие награждения</w:t>
            </w:r>
          </w:p>
        </w:tc>
      </w:tr>
      <w:tr w:rsidR="0031422A" w:rsidRPr="00CF6096" w:rsidTr="00CF6096">
        <w:trPr>
          <w:trHeight w:val="979"/>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3.10</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Изготовление и установка стелы и благоустройство парка к празднованию 70-летия Победы в Великой Отечественной войне, п. Винный</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100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100</w:t>
            </w:r>
          </w:p>
        </w:tc>
        <w:tc>
          <w:tcPr>
            <w:tcW w:w="1985"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Администрация МО «Поселок Винный»</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Благоустроенный парк с установленной стелой</w:t>
            </w:r>
          </w:p>
        </w:tc>
      </w:tr>
      <w:tr w:rsidR="0031422A" w:rsidRPr="00CF6096" w:rsidTr="00CF6096">
        <w:trPr>
          <w:trHeight w:val="938"/>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3.11</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 xml:space="preserve">Создание аллеи памяти и стелы погибшим землякам – участникам Великой Отечественной войны, с. </w:t>
            </w:r>
            <w:proofErr w:type="spellStart"/>
            <w:r w:rsidRPr="00CF6096">
              <w:rPr>
                <w:color w:val="000000"/>
              </w:rPr>
              <w:t>Мултаново</w:t>
            </w:r>
            <w:proofErr w:type="spellEnd"/>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150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150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150</w:t>
            </w:r>
          </w:p>
        </w:tc>
        <w:tc>
          <w:tcPr>
            <w:tcW w:w="1985"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Администрация МО «</w:t>
            </w:r>
            <w:proofErr w:type="spellStart"/>
            <w:r w:rsidRPr="00CF6096">
              <w:t>Мултановский</w:t>
            </w:r>
            <w:proofErr w:type="spellEnd"/>
            <w:r w:rsidRPr="00CF6096">
              <w:t xml:space="preserve"> сельсовет»</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Благоустроенная аллея с установленной стелой</w:t>
            </w:r>
          </w:p>
          <w:p w:rsidR="0031422A" w:rsidRPr="00CF6096" w:rsidRDefault="0031422A" w:rsidP="009D58F8"/>
          <w:p w:rsidR="0031422A" w:rsidRPr="00CF6096" w:rsidRDefault="0031422A" w:rsidP="009D58F8"/>
        </w:tc>
      </w:tr>
      <w:tr w:rsidR="0031422A" w:rsidRPr="00CF6096" w:rsidTr="00CF6096">
        <w:trPr>
          <w:trHeight w:val="987"/>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3.12</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 xml:space="preserve">Приобретение и установка детской спортивной площадки,  с. </w:t>
            </w:r>
            <w:proofErr w:type="spellStart"/>
            <w:r w:rsidRPr="00CF6096">
              <w:rPr>
                <w:color w:val="000000"/>
              </w:rPr>
              <w:t>Новокрасное</w:t>
            </w:r>
            <w:proofErr w:type="spellEnd"/>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50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50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50</w:t>
            </w:r>
          </w:p>
        </w:tc>
        <w:tc>
          <w:tcPr>
            <w:tcW w:w="1985"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Администрация МО «</w:t>
            </w:r>
            <w:proofErr w:type="spellStart"/>
            <w:r w:rsidRPr="00CF6096">
              <w:t>Новокрасинский</w:t>
            </w:r>
            <w:proofErr w:type="spellEnd"/>
            <w:r w:rsidRPr="00CF6096">
              <w:t xml:space="preserve"> сельсовет»</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 xml:space="preserve">Наличие </w:t>
            </w:r>
            <w:r w:rsidRPr="00CF6096">
              <w:rPr>
                <w:rFonts w:eastAsia="Calibri"/>
                <w:color w:val="000000"/>
                <w:lang w:eastAsia="en-US"/>
              </w:rPr>
              <w:t>игровых площадок</w:t>
            </w:r>
          </w:p>
        </w:tc>
      </w:tr>
      <w:tr w:rsidR="0031422A" w:rsidRPr="00CF6096" w:rsidTr="00CF6096">
        <w:trPr>
          <w:trHeight w:val="1128"/>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3.13</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Благоустройство территории парка Победы, ул. В.И. Ленина, ул. Красная Набережная, п. Володарский</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 xml:space="preserve">Средства      </w:t>
            </w:r>
            <w:r w:rsidRPr="00CF6096">
              <w:br/>
              <w:t xml:space="preserve">бюджета       </w:t>
            </w:r>
            <w:r w:rsidRPr="00CF6096">
              <w:br/>
              <w:t xml:space="preserve">Астраханской </w:t>
            </w:r>
            <w:r w:rsidRPr="00CF6096">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100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100</w:t>
            </w:r>
          </w:p>
        </w:tc>
        <w:tc>
          <w:tcPr>
            <w:tcW w:w="1985"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Администрация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Благоустроенный парк</w:t>
            </w:r>
          </w:p>
        </w:tc>
      </w:tr>
      <w:tr w:rsidR="0031422A" w:rsidRPr="00CF6096" w:rsidTr="00CF6096">
        <w:trPr>
          <w:trHeight w:val="1116"/>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lastRenderedPageBreak/>
              <w:t>3.14</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 xml:space="preserve">Приобретение и установка детской площадки,                       с. </w:t>
            </w:r>
            <w:proofErr w:type="spellStart"/>
            <w:r w:rsidRPr="00CF6096">
              <w:rPr>
                <w:color w:val="000000"/>
              </w:rPr>
              <w:t>Тулугановка</w:t>
            </w:r>
            <w:proofErr w:type="spellEnd"/>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 xml:space="preserve">Средства      </w:t>
            </w:r>
            <w:r w:rsidRPr="00CF6096">
              <w:br/>
              <w:t xml:space="preserve">бюджета       </w:t>
            </w:r>
            <w:r w:rsidRPr="00CF6096">
              <w:br/>
              <w:t xml:space="preserve">Астраханской </w:t>
            </w:r>
            <w:r w:rsidRPr="00CF6096">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70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70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70</w:t>
            </w:r>
          </w:p>
        </w:tc>
        <w:tc>
          <w:tcPr>
            <w:tcW w:w="1985"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Администрация МО «</w:t>
            </w:r>
            <w:proofErr w:type="spellStart"/>
            <w:r w:rsidRPr="00CF6096">
              <w:t>Тулугановский</w:t>
            </w:r>
            <w:proofErr w:type="spellEnd"/>
            <w:r w:rsidRPr="00CF6096">
              <w:t xml:space="preserve"> сельсовет»</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Наличие детской площадки</w:t>
            </w:r>
          </w:p>
        </w:tc>
      </w:tr>
      <w:tr w:rsidR="0031422A" w:rsidRPr="00CF6096" w:rsidTr="00CF6096">
        <w:trPr>
          <w:trHeight w:val="1132"/>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3.15</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Благоустройство территории вокруг обелиска, с. Лебяжье</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 xml:space="preserve">Средства      </w:t>
            </w:r>
            <w:r w:rsidRPr="00CF6096">
              <w:br/>
              <w:t xml:space="preserve">бюджета       </w:t>
            </w:r>
            <w:r w:rsidRPr="00CF6096">
              <w:br/>
              <w:t xml:space="preserve">Астраханской </w:t>
            </w:r>
            <w:r w:rsidRPr="00CF6096">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20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20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20</w:t>
            </w:r>
          </w:p>
        </w:tc>
        <w:tc>
          <w:tcPr>
            <w:tcW w:w="1985"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Администрация МО «Калининский сельсовет»</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Благоустроенный парк</w:t>
            </w:r>
          </w:p>
        </w:tc>
      </w:tr>
      <w:tr w:rsidR="0031422A" w:rsidRPr="00CF6096" w:rsidTr="00CF6096">
        <w:trPr>
          <w:trHeight w:val="987"/>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3.16</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Ремонт обелиска и благоустройство парка, с. Калинино</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 xml:space="preserve">Средства      </w:t>
            </w:r>
            <w:r w:rsidRPr="00CF6096">
              <w:br/>
              <w:t xml:space="preserve">бюджета       </w:t>
            </w:r>
            <w:r w:rsidRPr="00CF6096">
              <w:br/>
              <w:t xml:space="preserve">Астраханской </w:t>
            </w:r>
            <w:r w:rsidRPr="00CF6096">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40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40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40</w:t>
            </w:r>
          </w:p>
        </w:tc>
        <w:tc>
          <w:tcPr>
            <w:tcW w:w="1985"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Администрация МО «Калининский сельсовет»</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Благоустроенный парк</w:t>
            </w:r>
          </w:p>
        </w:tc>
      </w:tr>
      <w:tr w:rsidR="0031422A" w:rsidRPr="00CF6096" w:rsidTr="00CF6096">
        <w:trPr>
          <w:trHeight w:val="987"/>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3.17</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Приобретение и установка спортивно-игровых сооружений, с. Тишково</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50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50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50</w:t>
            </w:r>
          </w:p>
        </w:tc>
        <w:tc>
          <w:tcPr>
            <w:tcW w:w="1985"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Отдел образования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Наличие спортивно-игровых сооружений</w:t>
            </w:r>
          </w:p>
        </w:tc>
      </w:tr>
      <w:tr w:rsidR="0031422A" w:rsidRPr="00CF6096" w:rsidTr="00CF6096">
        <w:trPr>
          <w:trHeight w:val="987"/>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3.18</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Приобретение и установка спортивно-игровых сооружений, с. Цветное</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50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50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50</w:t>
            </w:r>
          </w:p>
        </w:tc>
        <w:tc>
          <w:tcPr>
            <w:tcW w:w="1985"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Комитет по физической культуре и спорту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Наличие спортивно-игровых сооружений</w:t>
            </w:r>
          </w:p>
        </w:tc>
      </w:tr>
      <w:tr w:rsidR="0031422A" w:rsidRPr="00CF6096" w:rsidTr="00CF6096">
        <w:trPr>
          <w:trHeight w:val="987"/>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3.19</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Приобретение и установка спортивно-игровых сооружений (2 площадки), п. Володарский</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100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100</w:t>
            </w:r>
          </w:p>
        </w:tc>
        <w:tc>
          <w:tcPr>
            <w:tcW w:w="1985"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Комитет по физической культуре и спорту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Наличие спортивно-игровых сооружений</w:t>
            </w:r>
          </w:p>
        </w:tc>
      </w:tr>
      <w:tr w:rsidR="0031422A" w:rsidRPr="00CF6096" w:rsidTr="00CF6096">
        <w:trPr>
          <w:trHeight w:val="987"/>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3.20</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Приобретение и установка спортивно-игровых сооружений, с. Сорочье</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50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50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50</w:t>
            </w:r>
          </w:p>
        </w:tc>
        <w:tc>
          <w:tcPr>
            <w:tcW w:w="1985"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Комитет по физической культуре и спорту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Наличие спортивно-игровых сооружений</w:t>
            </w:r>
          </w:p>
        </w:tc>
      </w:tr>
      <w:tr w:rsidR="0031422A" w:rsidRPr="00CF6096" w:rsidTr="00CF6096">
        <w:trPr>
          <w:trHeight w:val="987"/>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lastRenderedPageBreak/>
              <w:t>3.21</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 xml:space="preserve">Приобретение и установка спортивно-игровых сооружений, с. </w:t>
            </w:r>
            <w:proofErr w:type="spellStart"/>
            <w:r w:rsidRPr="00CF6096">
              <w:rPr>
                <w:color w:val="000000"/>
              </w:rPr>
              <w:t>Яблонка</w:t>
            </w:r>
            <w:proofErr w:type="spellEnd"/>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50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50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50</w:t>
            </w:r>
          </w:p>
        </w:tc>
        <w:tc>
          <w:tcPr>
            <w:tcW w:w="1985"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Отдел образования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Наличие спортивно-игровой площадки</w:t>
            </w:r>
          </w:p>
        </w:tc>
      </w:tr>
      <w:tr w:rsidR="0031422A" w:rsidRPr="00CF6096" w:rsidTr="00CF6096">
        <w:trPr>
          <w:trHeight w:val="987"/>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3.22</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Приобретение и установка спортивно-игровых сооружений, с. Крутое</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50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50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50</w:t>
            </w:r>
          </w:p>
        </w:tc>
        <w:tc>
          <w:tcPr>
            <w:tcW w:w="1985"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Отдел образования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Наличие спортивно-игровой площадки</w:t>
            </w:r>
          </w:p>
        </w:tc>
      </w:tr>
      <w:tr w:rsidR="0031422A" w:rsidRPr="00CF6096" w:rsidTr="00CF6096">
        <w:trPr>
          <w:trHeight w:val="987"/>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3.23</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 xml:space="preserve">Приобретение и установка спортивно-игровых сооружений (2 площадки), </w:t>
            </w:r>
            <w:proofErr w:type="spellStart"/>
            <w:r w:rsidRPr="00CF6096">
              <w:rPr>
                <w:color w:val="000000"/>
              </w:rPr>
              <w:t>с.Зеленга</w:t>
            </w:r>
            <w:proofErr w:type="spellEnd"/>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100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100</w:t>
            </w:r>
          </w:p>
        </w:tc>
        <w:tc>
          <w:tcPr>
            <w:tcW w:w="1985"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Комитет по физической культуре и спорту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Наличие спортивно-игровой площадки</w:t>
            </w:r>
          </w:p>
        </w:tc>
      </w:tr>
      <w:tr w:rsidR="0031422A" w:rsidRPr="00CF6096" w:rsidTr="00CF6096">
        <w:trPr>
          <w:trHeight w:val="987"/>
        </w:trPr>
        <w:tc>
          <w:tcPr>
            <w:tcW w:w="56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r w:rsidRPr="00CF6096">
              <w:t>3.24</w:t>
            </w:r>
          </w:p>
        </w:tc>
        <w:tc>
          <w:tcPr>
            <w:tcW w:w="297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rFonts w:eastAsia="Calibri"/>
                <w:color w:val="000000"/>
                <w:lang w:eastAsia="en-US"/>
              </w:rPr>
            </w:pPr>
            <w:r w:rsidRPr="00CF6096">
              <w:rPr>
                <w:color w:val="000000"/>
              </w:rPr>
              <w:t xml:space="preserve">Приобретение и установка спортивно-игровых сооружений, с. </w:t>
            </w:r>
            <w:proofErr w:type="spellStart"/>
            <w:r w:rsidRPr="00CF6096">
              <w:rPr>
                <w:color w:val="000000"/>
              </w:rPr>
              <w:t>Новокрасное</w:t>
            </w:r>
            <w:proofErr w:type="spellEnd"/>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Заключение договоров</w:t>
            </w:r>
          </w:p>
        </w:tc>
        <w:tc>
          <w:tcPr>
            <w:tcW w:w="1276"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r w:rsidRPr="00CF6096">
              <w:rPr>
                <w:rFonts w:ascii="Times New Roman" w:hAnsi="Times New Roman" w:cs="Times New Roman"/>
                <w:sz w:val="20"/>
                <w:szCs w:val="20"/>
              </w:rPr>
              <w:t xml:space="preserve">Средства      </w:t>
            </w:r>
            <w:r w:rsidRPr="00CF6096">
              <w:rPr>
                <w:rFonts w:ascii="Times New Roman" w:hAnsi="Times New Roman" w:cs="Times New Roman"/>
                <w:sz w:val="20"/>
                <w:szCs w:val="20"/>
              </w:rPr>
              <w:br/>
              <w:t xml:space="preserve">бюджета       </w:t>
            </w:r>
            <w:r w:rsidRPr="00CF6096">
              <w:rPr>
                <w:rFonts w:ascii="Times New Roman" w:hAnsi="Times New Roman" w:cs="Times New Roman"/>
                <w:sz w:val="20"/>
                <w:szCs w:val="20"/>
              </w:rPr>
              <w:br/>
              <w:t xml:space="preserve">Астраханской </w:t>
            </w:r>
            <w:r w:rsidRPr="00CF6096">
              <w:rPr>
                <w:rFonts w:ascii="Times New Roman" w:hAnsi="Times New Roman"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50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50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color w:val="000000"/>
                <w:lang w:eastAsia="en-US"/>
              </w:rPr>
              <w:t>50</w:t>
            </w:r>
          </w:p>
        </w:tc>
        <w:tc>
          <w:tcPr>
            <w:tcW w:w="1985"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Отдел образования администрации МО «Володарский район»</w:t>
            </w: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r w:rsidRPr="00CF6096">
              <w:t>Наличие спортивно-игровой площадки</w:t>
            </w:r>
          </w:p>
        </w:tc>
      </w:tr>
      <w:tr w:rsidR="0031422A" w:rsidRPr="00CF6096" w:rsidTr="009D58F8">
        <w:trPr>
          <w:trHeight w:val="523"/>
        </w:trPr>
        <w:tc>
          <w:tcPr>
            <w:tcW w:w="567"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rPr>
                <w:b/>
              </w:rPr>
            </w:pPr>
          </w:p>
        </w:tc>
        <w:tc>
          <w:tcPr>
            <w:tcW w:w="6521" w:type="dxa"/>
            <w:gridSpan w:val="4"/>
            <w:tcBorders>
              <w:top w:val="single" w:sz="4" w:space="0" w:color="auto"/>
              <w:left w:val="single" w:sz="4" w:space="0" w:color="auto"/>
              <w:bottom w:val="single" w:sz="4" w:space="0" w:color="auto"/>
              <w:right w:val="single" w:sz="4" w:space="0" w:color="auto"/>
            </w:tcBorders>
          </w:tcPr>
          <w:p w:rsidR="0031422A" w:rsidRPr="00CF6096" w:rsidRDefault="0031422A" w:rsidP="009D58F8">
            <w:pPr>
              <w:rPr>
                <w:b/>
              </w:rPr>
            </w:pPr>
            <w:r w:rsidRPr="00CF6096">
              <w:rPr>
                <w:b/>
              </w:rPr>
              <w:t>Итого по мероприятиям программы:</w:t>
            </w:r>
          </w:p>
        </w:tc>
        <w:tc>
          <w:tcPr>
            <w:tcW w:w="1417"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b/>
                <w:color w:val="000000"/>
                <w:lang w:eastAsia="en-US"/>
              </w:rPr>
            </w:pPr>
            <w:r w:rsidRPr="00CF6096">
              <w:rPr>
                <w:rFonts w:eastAsia="Calibri"/>
                <w:b/>
                <w:color w:val="000000"/>
                <w:lang w:eastAsia="en-US"/>
              </w:rPr>
              <w:t>4255,0</w:t>
            </w:r>
          </w:p>
        </w:tc>
        <w:tc>
          <w:tcPr>
            <w:tcW w:w="1276"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b/>
              </w:rPr>
            </w:pPr>
            <w:r w:rsidRPr="00CF6096">
              <w:rPr>
                <w:rFonts w:eastAsia="Calibri"/>
                <w:b/>
                <w:color w:val="000000"/>
                <w:lang w:eastAsia="en-US"/>
              </w:rPr>
              <w:t>4255,0</w:t>
            </w:r>
          </w:p>
        </w:tc>
        <w:tc>
          <w:tcPr>
            <w:tcW w:w="1559"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jc w:val="center"/>
              <w:rPr>
                <w:rFonts w:eastAsia="Calibri"/>
                <w:color w:val="000000"/>
                <w:lang w:eastAsia="en-US"/>
              </w:rPr>
            </w:pPr>
            <w:r w:rsidRPr="00CF6096">
              <w:rPr>
                <w:rFonts w:eastAsia="Calibri"/>
                <w:b/>
                <w:color w:val="000000"/>
                <w:lang w:eastAsia="en-US"/>
              </w:rPr>
              <w:t>4255,0</w:t>
            </w:r>
          </w:p>
        </w:tc>
        <w:tc>
          <w:tcPr>
            <w:tcW w:w="1985" w:type="dxa"/>
            <w:tcBorders>
              <w:top w:val="single" w:sz="4" w:space="0" w:color="auto"/>
              <w:left w:val="single" w:sz="4" w:space="0" w:color="auto"/>
              <w:bottom w:val="single" w:sz="4" w:space="0" w:color="auto"/>
              <w:right w:val="single" w:sz="4" w:space="0" w:color="auto"/>
            </w:tcBorders>
            <w:vAlign w:val="center"/>
          </w:tcPr>
          <w:p w:rsidR="0031422A" w:rsidRPr="00CF6096" w:rsidRDefault="0031422A" w:rsidP="009D58F8">
            <w:pPr>
              <w:rPr>
                <w:b/>
              </w:rPr>
            </w:pPr>
          </w:p>
        </w:tc>
        <w:tc>
          <w:tcPr>
            <w:tcW w:w="1559" w:type="dxa"/>
            <w:tcBorders>
              <w:top w:val="single" w:sz="4" w:space="0" w:color="auto"/>
              <w:left w:val="single" w:sz="4" w:space="0" w:color="auto"/>
              <w:bottom w:val="single" w:sz="4" w:space="0" w:color="auto"/>
              <w:right w:val="single" w:sz="4" w:space="0" w:color="auto"/>
            </w:tcBorders>
          </w:tcPr>
          <w:p w:rsidR="0031422A" w:rsidRPr="00CF6096" w:rsidRDefault="0031422A" w:rsidP="009D58F8">
            <w:pPr>
              <w:pStyle w:val="ConsPlusCell"/>
              <w:rPr>
                <w:rFonts w:ascii="Times New Roman" w:hAnsi="Times New Roman" w:cs="Times New Roman"/>
                <w:sz w:val="20"/>
                <w:szCs w:val="20"/>
              </w:rPr>
            </w:pPr>
          </w:p>
        </w:tc>
      </w:tr>
    </w:tbl>
    <w:p w:rsidR="0031422A" w:rsidRDefault="0031422A" w:rsidP="0031422A">
      <w:pPr>
        <w:widowControl w:val="0"/>
        <w:tabs>
          <w:tab w:val="left" w:pos="9072"/>
        </w:tabs>
        <w:jc w:val="right"/>
        <w:rPr>
          <w:rFonts w:ascii="Times New Roman CYR" w:hAnsi="Times New Roman CYR"/>
          <w:sz w:val="24"/>
        </w:rPr>
      </w:pPr>
    </w:p>
    <w:p w:rsidR="0031422A" w:rsidRDefault="0031422A" w:rsidP="0031422A">
      <w:pPr>
        <w:widowControl w:val="0"/>
        <w:tabs>
          <w:tab w:val="left" w:pos="9072"/>
        </w:tabs>
        <w:jc w:val="right"/>
        <w:rPr>
          <w:rFonts w:ascii="Times New Roman CYR" w:hAnsi="Times New Roman CYR"/>
          <w:sz w:val="24"/>
        </w:rPr>
      </w:pPr>
    </w:p>
    <w:p w:rsidR="0031422A" w:rsidRDefault="0031422A" w:rsidP="0031422A">
      <w:pPr>
        <w:widowControl w:val="0"/>
        <w:numPr>
          <w:ilvl w:val="0"/>
          <w:numId w:val="1"/>
        </w:numPr>
        <w:overflowPunct w:val="0"/>
        <w:autoSpaceDE w:val="0"/>
        <w:autoSpaceDN w:val="0"/>
        <w:adjustRightInd w:val="0"/>
        <w:jc w:val="center"/>
        <w:textAlignment w:val="baseline"/>
        <w:rPr>
          <w:b/>
          <w:sz w:val="24"/>
          <w:szCs w:val="24"/>
        </w:rPr>
        <w:sectPr w:rsidR="0031422A" w:rsidSect="00986214">
          <w:pgSz w:w="16834" w:h="11913" w:orient="landscape"/>
          <w:pgMar w:top="1440" w:right="1077" w:bottom="1440" w:left="1077" w:header="567" w:footer="567" w:gutter="0"/>
          <w:cols w:space="720"/>
          <w:noEndnote/>
        </w:sectPr>
      </w:pPr>
    </w:p>
    <w:p w:rsidR="0031422A" w:rsidRPr="00463A52" w:rsidRDefault="0031422A" w:rsidP="0031422A">
      <w:pPr>
        <w:widowControl w:val="0"/>
        <w:numPr>
          <w:ilvl w:val="0"/>
          <w:numId w:val="1"/>
        </w:numPr>
        <w:overflowPunct w:val="0"/>
        <w:autoSpaceDE w:val="0"/>
        <w:autoSpaceDN w:val="0"/>
        <w:adjustRightInd w:val="0"/>
        <w:jc w:val="center"/>
        <w:textAlignment w:val="baseline"/>
        <w:rPr>
          <w:b/>
          <w:sz w:val="24"/>
          <w:szCs w:val="24"/>
        </w:rPr>
      </w:pPr>
      <w:r w:rsidRPr="00463A52">
        <w:rPr>
          <w:b/>
          <w:sz w:val="24"/>
          <w:szCs w:val="24"/>
        </w:rPr>
        <w:lastRenderedPageBreak/>
        <w:t>Методика оценки эффективности реализации муниципальной программы.</w:t>
      </w:r>
    </w:p>
    <w:p w:rsidR="0031422A" w:rsidRPr="008D3CD5" w:rsidRDefault="0031422A" w:rsidP="0031422A">
      <w:pPr>
        <w:widowControl w:val="0"/>
        <w:ind w:left="360"/>
        <w:jc w:val="center"/>
        <w:rPr>
          <w:b/>
          <w:sz w:val="24"/>
          <w:szCs w:val="24"/>
        </w:rPr>
      </w:pPr>
    </w:p>
    <w:p w:rsidR="0031422A" w:rsidRPr="008D3CD5" w:rsidRDefault="0031422A" w:rsidP="0031422A">
      <w:pPr>
        <w:widowControl w:val="0"/>
        <w:ind w:left="-142" w:right="-748" w:firstLine="539"/>
        <w:jc w:val="both"/>
        <w:rPr>
          <w:sz w:val="24"/>
          <w:szCs w:val="24"/>
        </w:rPr>
      </w:pPr>
      <w:r w:rsidRPr="008D3CD5">
        <w:rPr>
          <w:sz w:val="24"/>
          <w:szCs w:val="24"/>
        </w:rPr>
        <w:t>Методика оценки эффективности реализации муниципальной программы определяет алгоритм оценки результативности и эффективности муниципальных программ ( подпрограмм, входящих в состав муниципальной программы), в процессе и по итогам ее реализации.</w:t>
      </w:r>
    </w:p>
    <w:p w:rsidR="0031422A" w:rsidRPr="008D3CD5" w:rsidRDefault="0031422A" w:rsidP="0031422A">
      <w:pPr>
        <w:widowControl w:val="0"/>
        <w:ind w:left="-142" w:right="-748" w:firstLine="539"/>
        <w:jc w:val="both"/>
        <w:rPr>
          <w:sz w:val="24"/>
          <w:szCs w:val="24"/>
        </w:rPr>
      </w:pPr>
      <w:r w:rsidRPr="008D3CD5">
        <w:rPr>
          <w:sz w:val="24"/>
          <w:szCs w:val="24"/>
        </w:rPr>
        <w:t>В случае продолжения реализации в составе муниципальной программы мероприятий, начатых в рамках реализации долгосрочной целевой программы  муниципального образования «Володарский район», 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(мероприятий) в муниципальную  программу.</w:t>
      </w:r>
    </w:p>
    <w:p w:rsidR="0031422A" w:rsidRPr="008D3CD5" w:rsidRDefault="0031422A" w:rsidP="0031422A">
      <w:pPr>
        <w:widowControl w:val="0"/>
        <w:ind w:left="-142" w:right="-748" w:firstLine="539"/>
        <w:jc w:val="both"/>
        <w:rPr>
          <w:sz w:val="24"/>
          <w:szCs w:val="24"/>
        </w:rPr>
      </w:pPr>
      <w:r w:rsidRPr="008D3CD5">
        <w:rPr>
          <w:sz w:val="24"/>
          <w:szCs w:val="24"/>
        </w:rPr>
        <w:t>Эффективность реализации муниципальной программы определяется как оценка эффективности реализации каждой подпрограммы, входящей в ее состав.</w:t>
      </w:r>
    </w:p>
    <w:p w:rsidR="0031422A" w:rsidRPr="008D3CD5" w:rsidRDefault="0031422A" w:rsidP="0031422A">
      <w:pPr>
        <w:widowControl w:val="0"/>
        <w:ind w:left="-142" w:right="-748" w:firstLine="539"/>
        <w:jc w:val="both"/>
        <w:rPr>
          <w:sz w:val="24"/>
          <w:szCs w:val="24"/>
        </w:rPr>
      </w:pPr>
      <w:r w:rsidRPr="008D3CD5">
        <w:rPr>
          <w:sz w:val="24"/>
          <w:szCs w:val="24"/>
        </w:rPr>
        <w:t>Под результативностью понимается степень достижения  запланированного уровня нефинансовых результатов реализации подпрограмм.</w:t>
      </w:r>
    </w:p>
    <w:p w:rsidR="0031422A" w:rsidRPr="008D3CD5" w:rsidRDefault="0031422A" w:rsidP="0031422A">
      <w:pPr>
        <w:widowControl w:val="0"/>
        <w:ind w:left="-142" w:right="-748" w:firstLine="539"/>
        <w:jc w:val="both"/>
        <w:rPr>
          <w:sz w:val="24"/>
          <w:szCs w:val="24"/>
        </w:rPr>
      </w:pPr>
      <w:r w:rsidRPr="008D3CD5">
        <w:rPr>
          <w:sz w:val="24"/>
          <w:szCs w:val="24"/>
        </w:rPr>
        <w:t>Результативность определяется отношением фактического результата к запланированному результату на основе проведения анализа реализации подпрограмм.</w:t>
      </w:r>
    </w:p>
    <w:p w:rsidR="0031422A" w:rsidRPr="008D3CD5" w:rsidRDefault="0031422A" w:rsidP="0031422A">
      <w:pPr>
        <w:widowControl w:val="0"/>
        <w:ind w:left="-142" w:right="-748" w:firstLine="539"/>
        <w:jc w:val="both"/>
        <w:rPr>
          <w:sz w:val="24"/>
          <w:szCs w:val="24"/>
        </w:rPr>
      </w:pPr>
      <w:r w:rsidRPr="008D3CD5">
        <w:rPr>
          <w:sz w:val="24"/>
          <w:szCs w:val="24"/>
        </w:rPr>
        <w:t>Для оценки результативности подпрограмм должны быть использованы плановые и фактические значения соответствующих целевых показателей.</w:t>
      </w:r>
    </w:p>
    <w:p w:rsidR="0031422A" w:rsidRPr="008D3CD5" w:rsidRDefault="0031422A" w:rsidP="0031422A">
      <w:pPr>
        <w:widowControl w:val="0"/>
        <w:ind w:left="-142" w:right="-748" w:firstLine="539"/>
        <w:jc w:val="both"/>
        <w:rPr>
          <w:sz w:val="24"/>
          <w:szCs w:val="24"/>
        </w:rPr>
      </w:pPr>
      <w:r w:rsidRPr="008D3CD5">
        <w:rPr>
          <w:sz w:val="24"/>
          <w:szCs w:val="24"/>
        </w:rPr>
        <w:t>Индекс результативности подпрограмм определяется по формуле:</w:t>
      </w:r>
    </w:p>
    <w:p w:rsidR="0031422A" w:rsidRPr="008D3CD5" w:rsidRDefault="0031422A" w:rsidP="0031422A">
      <w:pPr>
        <w:pStyle w:val="ConsPlusNonformat"/>
        <w:ind w:left="-142" w:right="-748"/>
        <w:jc w:val="both"/>
        <w:rPr>
          <w:rFonts w:ascii="Times New Roman" w:hAnsi="Times New Roman" w:cs="Times New Roman"/>
          <w:sz w:val="24"/>
          <w:szCs w:val="24"/>
          <w:lang w:val="en-US"/>
        </w:rPr>
      </w:pPr>
      <w:r w:rsidRPr="008D3CD5">
        <w:rPr>
          <w:rFonts w:ascii="Times New Roman" w:hAnsi="Times New Roman" w:cs="Times New Roman"/>
          <w:sz w:val="24"/>
          <w:szCs w:val="24"/>
        </w:rPr>
        <w:t xml:space="preserve">   </w:t>
      </w:r>
      <w:r w:rsidRPr="008D3CD5">
        <w:rPr>
          <w:rFonts w:ascii="Times New Roman" w:hAnsi="Times New Roman" w:cs="Times New Roman"/>
          <w:sz w:val="24"/>
          <w:szCs w:val="24"/>
          <w:lang w:val="en-US"/>
        </w:rPr>
        <w:t xml:space="preserve">I  = SUM (M  x S), </w:t>
      </w:r>
      <w:r w:rsidRPr="008D3CD5">
        <w:rPr>
          <w:rFonts w:ascii="Times New Roman" w:hAnsi="Times New Roman" w:cs="Times New Roman"/>
          <w:sz w:val="24"/>
          <w:szCs w:val="24"/>
        </w:rPr>
        <w:t>где</w:t>
      </w:r>
    </w:p>
    <w:p w:rsidR="0031422A" w:rsidRPr="008D3CD5" w:rsidRDefault="0031422A" w:rsidP="0031422A">
      <w:pPr>
        <w:pStyle w:val="ConsPlusNonformat"/>
        <w:ind w:left="-142" w:right="-748"/>
        <w:jc w:val="both"/>
        <w:rPr>
          <w:rFonts w:ascii="Times New Roman" w:hAnsi="Times New Roman" w:cs="Times New Roman"/>
          <w:sz w:val="24"/>
          <w:szCs w:val="24"/>
          <w:lang w:val="en-US"/>
        </w:rPr>
      </w:pPr>
      <w:r w:rsidRPr="008D3CD5">
        <w:rPr>
          <w:rFonts w:ascii="Times New Roman" w:hAnsi="Times New Roman" w:cs="Times New Roman"/>
          <w:sz w:val="24"/>
          <w:szCs w:val="24"/>
          <w:lang w:val="en-US"/>
        </w:rPr>
        <w:t xml:space="preserve">    </w:t>
      </w:r>
      <w:proofErr w:type="spellStart"/>
      <w:r w:rsidRPr="008D3CD5">
        <w:rPr>
          <w:rFonts w:ascii="Times New Roman" w:hAnsi="Times New Roman" w:cs="Times New Roman"/>
          <w:sz w:val="24"/>
          <w:szCs w:val="24"/>
        </w:rPr>
        <w:t>р</w:t>
      </w:r>
      <w:proofErr w:type="spellEnd"/>
      <w:r w:rsidRPr="008D3CD5">
        <w:rPr>
          <w:rFonts w:ascii="Times New Roman" w:hAnsi="Times New Roman" w:cs="Times New Roman"/>
          <w:sz w:val="24"/>
          <w:szCs w:val="24"/>
          <w:lang w:val="en-US"/>
        </w:rPr>
        <w:t xml:space="preserve">                  </w:t>
      </w:r>
      <w:proofErr w:type="spellStart"/>
      <w:r w:rsidRPr="008D3CD5">
        <w:rPr>
          <w:rFonts w:ascii="Times New Roman" w:hAnsi="Times New Roman" w:cs="Times New Roman"/>
          <w:sz w:val="24"/>
          <w:szCs w:val="24"/>
        </w:rPr>
        <w:t>п</w:t>
      </w:r>
      <w:proofErr w:type="spellEnd"/>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lang w:val="en-US"/>
        </w:rPr>
        <w:t xml:space="preserve">    </w:t>
      </w:r>
      <w:r w:rsidRPr="008D3CD5">
        <w:rPr>
          <w:rFonts w:ascii="Times New Roman" w:hAnsi="Times New Roman" w:cs="Times New Roman"/>
          <w:sz w:val="24"/>
          <w:szCs w:val="24"/>
        </w:rPr>
        <w:t>I  - индекс результативности подпрограмм;</w:t>
      </w:r>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t xml:space="preserve">     </w:t>
      </w:r>
      <w:proofErr w:type="spellStart"/>
      <w:r w:rsidRPr="008D3CD5">
        <w:rPr>
          <w:rFonts w:ascii="Times New Roman" w:hAnsi="Times New Roman" w:cs="Times New Roman"/>
          <w:sz w:val="24"/>
          <w:szCs w:val="24"/>
        </w:rPr>
        <w:t>р</w:t>
      </w:r>
      <w:proofErr w:type="spellEnd"/>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t xml:space="preserve">    S - соотношение  достигнутых  и  плановых результатов целевых  значений показателей. Соотношение рассчитывается по формулам:</w:t>
      </w:r>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t xml:space="preserve">                            S = R  / R  -</w:t>
      </w:r>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t xml:space="preserve">                                     </w:t>
      </w:r>
      <w:proofErr w:type="spellStart"/>
      <w:r w:rsidRPr="008D3CD5">
        <w:rPr>
          <w:rFonts w:ascii="Times New Roman" w:hAnsi="Times New Roman" w:cs="Times New Roman"/>
          <w:sz w:val="24"/>
          <w:szCs w:val="24"/>
        </w:rPr>
        <w:t>ф</w:t>
      </w:r>
      <w:proofErr w:type="spellEnd"/>
      <w:r w:rsidRPr="008D3CD5">
        <w:rPr>
          <w:rFonts w:ascii="Times New Roman" w:hAnsi="Times New Roman" w:cs="Times New Roman"/>
          <w:sz w:val="24"/>
          <w:szCs w:val="24"/>
        </w:rPr>
        <w:t xml:space="preserve">    </w:t>
      </w:r>
      <w:proofErr w:type="spellStart"/>
      <w:r w:rsidRPr="008D3CD5">
        <w:rPr>
          <w:rFonts w:ascii="Times New Roman" w:hAnsi="Times New Roman" w:cs="Times New Roman"/>
          <w:sz w:val="24"/>
          <w:szCs w:val="24"/>
        </w:rPr>
        <w:t>п</w:t>
      </w:r>
      <w:proofErr w:type="spellEnd"/>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t>в  случае  использования  показателей,  направленных  на увеличение целевых значений;</w:t>
      </w:r>
    </w:p>
    <w:p w:rsidR="0031422A" w:rsidRPr="008D3CD5" w:rsidRDefault="0031422A" w:rsidP="0031422A">
      <w:pPr>
        <w:pStyle w:val="ConsPlusNonformat"/>
        <w:ind w:left="-142" w:right="-748"/>
        <w:jc w:val="both"/>
        <w:rPr>
          <w:rFonts w:ascii="Times New Roman" w:hAnsi="Times New Roman" w:cs="Times New Roman"/>
          <w:sz w:val="24"/>
          <w:szCs w:val="24"/>
        </w:rPr>
      </w:pPr>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t xml:space="preserve">                           S = R  / R  -</w:t>
      </w:r>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t xml:space="preserve">                                    </w:t>
      </w:r>
      <w:proofErr w:type="spellStart"/>
      <w:r w:rsidRPr="008D3CD5">
        <w:rPr>
          <w:rFonts w:ascii="Times New Roman" w:hAnsi="Times New Roman" w:cs="Times New Roman"/>
          <w:sz w:val="24"/>
          <w:szCs w:val="24"/>
        </w:rPr>
        <w:t>п</w:t>
      </w:r>
      <w:proofErr w:type="spellEnd"/>
      <w:r w:rsidRPr="008D3CD5">
        <w:rPr>
          <w:rFonts w:ascii="Times New Roman" w:hAnsi="Times New Roman" w:cs="Times New Roman"/>
          <w:sz w:val="24"/>
          <w:szCs w:val="24"/>
        </w:rPr>
        <w:t xml:space="preserve">    </w:t>
      </w:r>
      <w:proofErr w:type="spellStart"/>
      <w:r w:rsidRPr="008D3CD5">
        <w:rPr>
          <w:rFonts w:ascii="Times New Roman" w:hAnsi="Times New Roman" w:cs="Times New Roman"/>
          <w:sz w:val="24"/>
          <w:szCs w:val="24"/>
        </w:rPr>
        <w:t>ф</w:t>
      </w:r>
      <w:proofErr w:type="spellEnd"/>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t>в  случае  использования  показателей,  направленных  на   снижение целевых значений;</w:t>
      </w:r>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t xml:space="preserve">    R  - достигнутый результат целевого значения показателя;</w:t>
      </w:r>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t xml:space="preserve">      </w:t>
      </w:r>
      <w:proofErr w:type="spellStart"/>
      <w:r w:rsidRPr="008D3CD5">
        <w:rPr>
          <w:rFonts w:ascii="Times New Roman" w:hAnsi="Times New Roman" w:cs="Times New Roman"/>
          <w:sz w:val="24"/>
          <w:szCs w:val="24"/>
        </w:rPr>
        <w:t>ф</w:t>
      </w:r>
      <w:proofErr w:type="spellEnd"/>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t xml:space="preserve">    R  - плановый результат целевого значения показателя;</w:t>
      </w:r>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t xml:space="preserve">      </w:t>
      </w:r>
      <w:proofErr w:type="spellStart"/>
      <w:r w:rsidRPr="008D3CD5">
        <w:rPr>
          <w:rFonts w:ascii="Times New Roman" w:hAnsi="Times New Roman" w:cs="Times New Roman"/>
          <w:sz w:val="24"/>
          <w:szCs w:val="24"/>
        </w:rPr>
        <w:t>п</w:t>
      </w:r>
      <w:proofErr w:type="spellEnd"/>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t xml:space="preserve">    M  - весовое  значение  показателя  (вес  показателя), характеризующего подпрограмму.</w:t>
      </w:r>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t xml:space="preserve">       </w:t>
      </w:r>
      <w:proofErr w:type="spellStart"/>
      <w:r w:rsidRPr="008D3CD5">
        <w:rPr>
          <w:rFonts w:ascii="Times New Roman" w:hAnsi="Times New Roman" w:cs="Times New Roman"/>
          <w:sz w:val="24"/>
          <w:szCs w:val="24"/>
        </w:rPr>
        <w:t>п</w:t>
      </w:r>
      <w:proofErr w:type="spellEnd"/>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t>Вес показателя рассчитывается по формуле:</w:t>
      </w:r>
    </w:p>
    <w:p w:rsidR="0031422A" w:rsidRPr="008D3CD5" w:rsidRDefault="0031422A" w:rsidP="0031422A">
      <w:pPr>
        <w:pStyle w:val="ConsPlusNonformat"/>
        <w:ind w:left="-142" w:right="-748"/>
        <w:jc w:val="both"/>
        <w:rPr>
          <w:rFonts w:ascii="Times New Roman" w:hAnsi="Times New Roman" w:cs="Times New Roman"/>
          <w:sz w:val="24"/>
          <w:szCs w:val="24"/>
        </w:rPr>
      </w:pPr>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t xml:space="preserve">                          M  = 1 / N, где</w:t>
      </w:r>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t xml:space="preserve">                             </w:t>
      </w:r>
      <w:proofErr w:type="spellStart"/>
      <w:r w:rsidRPr="008D3CD5">
        <w:rPr>
          <w:rFonts w:ascii="Times New Roman" w:hAnsi="Times New Roman" w:cs="Times New Roman"/>
          <w:sz w:val="24"/>
          <w:szCs w:val="24"/>
        </w:rPr>
        <w:t>п</w:t>
      </w:r>
      <w:proofErr w:type="spellEnd"/>
    </w:p>
    <w:p w:rsidR="0031422A" w:rsidRPr="008D3CD5" w:rsidRDefault="0031422A" w:rsidP="0031422A">
      <w:pPr>
        <w:pStyle w:val="ConsPlusNonformat"/>
        <w:ind w:left="-142" w:right="-748"/>
        <w:jc w:val="both"/>
        <w:rPr>
          <w:rFonts w:ascii="Times New Roman" w:hAnsi="Times New Roman" w:cs="Times New Roman"/>
          <w:sz w:val="24"/>
          <w:szCs w:val="24"/>
        </w:rPr>
      </w:pPr>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t xml:space="preserve">    N - общее число показателей, характеризующих выполнение подпрограммы.</w:t>
      </w:r>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t xml:space="preserve">    Под   эффективностью    понимается    отношение   затрат  на достижение (фактических) нефинансовых результатов реализации подпрограмм к планируемым  затратам подпрограмм.    Эффективность подпрограмм определяется по индексу эффективности.</w:t>
      </w:r>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t xml:space="preserve">    Индекс эффективности подпрограмм определяется по формуле:</w:t>
      </w:r>
    </w:p>
    <w:p w:rsidR="0031422A" w:rsidRPr="008D3CD5" w:rsidRDefault="0031422A" w:rsidP="0031422A">
      <w:pPr>
        <w:pStyle w:val="ConsPlusNonformat"/>
        <w:ind w:left="-142" w:right="-748"/>
        <w:jc w:val="both"/>
        <w:rPr>
          <w:rFonts w:ascii="Times New Roman" w:hAnsi="Times New Roman" w:cs="Times New Roman"/>
          <w:sz w:val="24"/>
          <w:szCs w:val="24"/>
          <w:lang w:val="en-US"/>
        </w:rPr>
      </w:pPr>
      <w:r w:rsidRPr="008D3CD5">
        <w:rPr>
          <w:rFonts w:ascii="Times New Roman" w:hAnsi="Times New Roman" w:cs="Times New Roman"/>
          <w:sz w:val="24"/>
          <w:szCs w:val="24"/>
        </w:rPr>
        <w:t xml:space="preserve">                     </w:t>
      </w:r>
      <w:r w:rsidRPr="008D3CD5">
        <w:rPr>
          <w:rFonts w:ascii="Times New Roman" w:hAnsi="Times New Roman" w:cs="Times New Roman"/>
          <w:sz w:val="24"/>
          <w:szCs w:val="24"/>
          <w:lang w:val="en-US"/>
        </w:rPr>
        <w:t xml:space="preserve">I  = (V  x I ) / V , </w:t>
      </w:r>
      <w:r w:rsidRPr="008D3CD5">
        <w:rPr>
          <w:rFonts w:ascii="Times New Roman" w:hAnsi="Times New Roman" w:cs="Times New Roman"/>
          <w:sz w:val="24"/>
          <w:szCs w:val="24"/>
        </w:rPr>
        <w:t>где</w:t>
      </w:r>
    </w:p>
    <w:p w:rsidR="0031422A" w:rsidRPr="008D3CD5" w:rsidRDefault="0031422A" w:rsidP="0031422A">
      <w:pPr>
        <w:pStyle w:val="ConsPlusNonformat"/>
        <w:ind w:left="-142" w:right="-748"/>
        <w:jc w:val="both"/>
        <w:rPr>
          <w:rFonts w:ascii="Times New Roman" w:hAnsi="Times New Roman" w:cs="Times New Roman"/>
          <w:sz w:val="24"/>
          <w:szCs w:val="24"/>
          <w:lang w:val="en-US"/>
        </w:rPr>
      </w:pPr>
      <w:r w:rsidRPr="008D3CD5">
        <w:rPr>
          <w:rFonts w:ascii="Times New Roman" w:hAnsi="Times New Roman" w:cs="Times New Roman"/>
          <w:sz w:val="24"/>
          <w:szCs w:val="24"/>
          <w:lang w:val="en-US"/>
        </w:rPr>
        <w:t xml:space="preserve">                      </w:t>
      </w:r>
      <w:r w:rsidRPr="008D3CD5">
        <w:rPr>
          <w:rFonts w:ascii="Times New Roman" w:hAnsi="Times New Roman" w:cs="Times New Roman"/>
          <w:sz w:val="24"/>
          <w:szCs w:val="24"/>
        </w:rPr>
        <w:t>э</w:t>
      </w:r>
      <w:r w:rsidRPr="008D3CD5">
        <w:rPr>
          <w:rFonts w:ascii="Times New Roman" w:hAnsi="Times New Roman" w:cs="Times New Roman"/>
          <w:sz w:val="24"/>
          <w:szCs w:val="24"/>
          <w:lang w:val="en-US"/>
        </w:rPr>
        <w:t xml:space="preserve">        </w:t>
      </w:r>
      <w:proofErr w:type="spellStart"/>
      <w:r w:rsidRPr="008D3CD5">
        <w:rPr>
          <w:rFonts w:ascii="Times New Roman" w:hAnsi="Times New Roman" w:cs="Times New Roman"/>
          <w:sz w:val="24"/>
          <w:szCs w:val="24"/>
        </w:rPr>
        <w:t>ф</w:t>
      </w:r>
      <w:proofErr w:type="spellEnd"/>
      <w:r w:rsidRPr="008D3CD5">
        <w:rPr>
          <w:rFonts w:ascii="Times New Roman" w:hAnsi="Times New Roman" w:cs="Times New Roman"/>
          <w:sz w:val="24"/>
          <w:szCs w:val="24"/>
          <w:lang w:val="en-US"/>
        </w:rPr>
        <w:t xml:space="preserve">    </w:t>
      </w:r>
      <w:proofErr w:type="spellStart"/>
      <w:r w:rsidRPr="008D3CD5">
        <w:rPr>
          <w:rFonts w:ascii="Times New Roman" w:hAnsi="Times New Roman" w:cs="Times New Roman"/>
          <w:sz w:val="24"/>
          <w:szCs w:val="24"/>
        </w:rPr>
        <w:t>р</w:t>
      </w:r>
      <w:proofErr w:type="spellEnd"/>
      <w:r w:rsidRPr="008D3CD5">
        <w:rPr>
          <w:rFonts w:ascii="Times New Roman" w:hAnsi="Times New Roman" w:cs="Times New Roman"/>
          <w:sz w:val="24"/>
          <w:szCs w:val="24"/>
          <w:lang w:val="en-US"/>
        </w:rPr>
        <w:t xml:space="preserve">     </w:t>
      </w:r>
      <w:proofErr w:type="spellStart"/>
      <w:r w:rsidRPr="008D3CD5">
        <w:rPr>
          <w:rFonts w:ascii="Times New Roman" w:hAnsi="Times New Roman" w:cs="Times New Roman"/>
          <w:sz w:val="24"/>
          <w:szCs w:val="24"/>
        </w:rPr>
        <w:t>п</w:t>
      </w:r>
      <w:proofErr w:type="spellEnd"/>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lang w:val="en-US"/>
        </w:rPr>
        <w:t xml:space="preserve">    </w:t>
      </w:r>
      <w:r w:rsidRPr="008D3CD5">
        <w:rPr>
          <w:rFonts w:ascii="Times New Roman" w:hAnsi="Times New Roman" w:cs="Times New Roman"/>
          <w:sz w:val="24"/>
          <w:szCs w:val="24"/>
        </w:rPr>
        <w:t>I  - индекс эффективности подпрограмм;</w:t>
      </w:r>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t xml:space="preserve">     э</w:t>
      </w:r>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lastRenderedPageBreak/>
        <w:t xml:space="preserve">    V  - объем фактического совокупного финансирования подпрограммы;</w:t>
      </w:r>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t xml:space="preserve">     </w:t>
      </w:r>
      <w:proofErr w:type="spellStart"/>
      <w:r w:rsidRPr="008D3CD5">
        <w:rPr>
          <w:rFonts w:ascii="Times New Roman" w:hAnsi="Times New Roman" w:cs="Times New Roman"/>
          <w:sz w:val="24"/>
          <w:szCs w:val="24"/>
        </w:rPr>
        <w:t>ф</w:t>
      </w:r>
      <w:proofErr w:type="spellEnd"/>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t xml:space="preserve">    I  - индекс результативности подпрограммы;</w:t>
      </w:r>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t xml:space="preserve">     </w:t>
      </w:r>
      <w:proofErr w:type="spellStart"/>
      <w:r w:rsidRPr="008D3CD5">
        <w:rPr>
          <w:rFonts w:ascii="Times New Roman" w:hAnsi="Times New Roman" w:cs="Times New Roman"/>
          <w:sz w:val="24"/>
          <w:szCs w:val="24"/>
        </w:rPr>
        <w:t>р</w:t>
      </w:r>
      <w:proofErr w:type="spellEnd"/>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t xml:space="preserve">    V  - объем запланированного совокупного финансирования подпрограмм.</w:t>
      </w:r>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t xml:space="preserve">       </w:t>
      </w:r>
      <w:proofErr w:type="spellStart"/>
      <w:r w:rsidRPr="008D3CD5">
        <w:rPr>
          <w:rFonts w:ascii="Times New Roman" w:hAnsi="Times New Roman" w:cs="Times New Roman"/>
          <w:sz w:val="24"/>
          <w:szCs w:val="24"/>
        </w:rPr>
        <w:t>п</w:t>
      </w:r>
      <w:proofErr w:type="spellEnd"/>
    </w:p>
    <w:p w:rsidR="0031422A" w:rsidRPr="008D3CD5" w:rsidRDefault="0031422A" w:rsidP="0031422A">
      <w:pPr>
        <w:pStyle w:val="ConsPlusNonformat"/>
        <w:ind w:left="-142" w:right="-748"/>
        <w:jc w:val="both"/>
        <w:rPr>
          <w:rFonts w:ascii="Times New Roman" w:hAnsi="Times New Roman" w:cs="Times New Roman"/>
          <w:sz w:val="24"/>
          <w:szCs w:val="24"/>
        </w:rPr>
      </w:pPr>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t xml:space="preserve">    По итогам проведения анализа индекса эффективности  дается качественная оценка эффективности реализации подпрограмм:</w:t>
      </w:r>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t xml:space="preserve">    наименование индикатора - индекс эффективности подпрограмм (I );</w:t>
      </w:r>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t xml:space="preserve">                                                                                                                         э</w:t>
      </w:r>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t xml:space="preserve">    диапазоны    значений,  характеризующие   эффективность    подпрограмм, перечислены ниже.</w:t>
      </w:r>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t xml:space="preserve">    1.Значение показателя:</w:t>
      </w:r>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t xml:space="preserve">                             0,9 &lt;= I  &lt;= 1,1.</w:t>
      </w:r>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t xml:space="preserve">                                          э</w:t>
      </w:r>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t xml:space="preserve">    Качественная оценка подпрограмм: высокий уровень эффективности.</w:t>
      </w:r>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t xml:space="preserve">    2.Значение показателя:</w:t>
      </w:r>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t xml:space="preserve">                             0,8 &lt;= I  &lt; 0,9.</w:t>
      </w:r>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t xml:space="preserve">                                         э</w:t>
      </w:r>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t xml:space="preserve">    Качественная    оценка    подпрограммы:    запланированный      уровень эффективности.</w:t>
      </w:r>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t xml:space="preserve">    3.Значение показателя:</w:t>
      </w:r>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t xml:space="preserve">                                 I  &lt; 0,8.</w:t>
      </w:r>
    </w:p>
    <w:p w:rsidR="0031422A" w:rsidRPr="008D3CD5"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t xml:space="preserve">                                   э</w:t>
      </w:r>
    </w:p>
    <w:p w:rsidR="0031422A" w:rsidRDefault="0031422A" w:rsidP="0031422A">
      <w:pPr>
        <w:pStyle w:val="ConsPlusNonformat"/>
        <w:ind w:left="-142" w:right="-748"/>
        <w:jc w:val="both"/>
        <w:rPr>
          <w:rFonts w:ascii="Times New Roman" w:hAnsi="Times New Roman" w:cs="Times New Roman"/>
          <w:sz w:val="24"/>
          <w:szCs w:val="24"/>
        </w:rPr>
      </w:pPr>
      <w:r w:rsidRPr="008D3CD5">
        <w:rPr>
          <w:rFonts w:ascii="Times New Roman" w:hAnsi="Times New Roman" w:cs="Times New Roman"/>
          <w:sz w:val="24"/>
          <w:szCs w:val="24"/>
        </w:rPr>
        <w:t xml:space="preserve">    Качественная оценка подпрограммы: низкий уровень эффективности.</w:t>
      </w:r>
    </w:p>
    <w:p w:rsidR="0031422A" w:rsidRDefault="0031422A" w:rsidP="0031422A">
      <w:pPr>
        <w:pStyle w:val="ConsPlusNonformat"/>
        <w:ind w:left="-142" w:right="-748"/>
        <w:jc w:val="both"/>
        <w:rPr>
          <w:rFonts w:ascii="Times New Roman" w:hAnsi="Times New Roman" w:cs="Times New Roman"/>
          <w:sz w:val="24"/>
          <w:szCs w:val="24"/>
        </w:rPr>
      </w:pPr>
    </w:p>
    <w:p w:rsidR="0031422A" w:rsidRDefault="0031422A" w:rsidP="0031422A">
      <w:pPr>
        <w:pStyle w:val="ConsPlusNonformat"/>
        <w:numPr>
          <w:ilvl w:val="0"/>
          <w:numId w:val="1"/>
        </w:numPr>
        <w:ind w:right="-748"/>
        <w:jc w:val="center"/>
        <w:rPr>
          <w:rFonts w:ascii="Times New Roman" w:hAnsi="Times New Roman" w:cs="Times New Roman"/>
          <w:sz w:val="24"/>
          <w:szCs w:val="24"/>
        </w:rPr>
      </w:pPr>
      <w:r w:rsidRPr="00100C68">
        <w:rPr>
          <w:rFonts w:ascii="Times New Roman" w:hAnsi="Times New Roman" w:cs="Times New Roman"/>
          <w:b/>
          <w:sz w:val="24"/>
          <w:szCs w:val="24"/>
        </w:rPr>
        <w:t>Порядок взаимодействия ответственного за выполнение мероприятия Программы</w:t>
      </w:r>
      <w:r>
        <w:rPr>
          <w:rFonts w:ascii="Times New Roman" w:hAnsi="Times New Roman" w:cs="Times New Roman"/>
          <w:sz w:val="24"/>
          <w:szCs w:val="24"/>
        </w:rPr>
        <w:t>.</w:t>
      </w:r>
    </w:p>
    <w:p w:rsidR="0031422A" w:rsidRDefault="0031422A" w:rsidP="0031422A">
      <w:pPr>
        <w:pStyle w:val="ConsPlusNonformat"/>
        <w:ind w:right="-748"/>
        <w:jc w:val="both"/>
        <w:rPr>
          <w:rFonts w:ascii="Times New Roman" w:hAnsi="Times New Roman" w:cs="Times New Roman"/>
          <w:sz w:val="24"/>
          <w:szCs w:val="24"/>
        </w:rPr>
      </w:pPr>
    </w:p>
    <w:p w:rsidR="0031422A" w:rsidRDefault="0031422A" w:rsidP="0031422A">
      <w:pPr>
        <w:pStyle w:val="ConsPlusNonformat"/>
        <w:ind w:right="-748" w:firstLine="426"/>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«Володарский район» направляет средства на выполнение мероприятий данной муниципальной программы, а ответственные исполнители предоставляют отчеты о достигнутых результатах.</w:t>
      </w:r>
    </w:p>
    <w:p w:rsidR="0031422A" w:rsidRDefault="0031422A" w:rsidP="0031422A">
      <w:pPr>
        <w:pStyle w:val="ConsPlusNonformat"/>
        <w:ind w:right="-748" w:firstLine="426"/>
        <w:jc w:val="both"/>
        <w:rPr>
          <w:rFonts w:ascii="Times New Roman" w:hAnsi="Times New Roman" w:cs="Times New Roman"/>
          <w:sz w:val="24"/>
          <w:szCs w:val="24"/>
        </w:rPr>
      </w:pPr>
    </w:p>
    <w:p w:rsidR="0031422A" w:rsidRDefault="0031422A" w:rsidP="0031422A">
      <w:pPr>
        <w:pStyle w:val="ConsPlusNonformat"/>
        <w:numPr>
          <w:ilvl w:val="0"/>
          <w:numId w:val="1"/>
        </w:numPr>
        <w:ind w:right="-748"/>
        <w:jc w:val="center"/>
        <w:rPr>
          <w:rFonts w:ascii="Times New Roman" w:hAnsi="Times New Roman" w:cs="Times New Roman"/>
          <w:b/>
          <w:sz w:val="24"/>
          <w:szCs w:val="24"/>
        </w:rPr>
      </w:pPr>
      <w:r w:rsidRPr="00100C68">
        <w:rPr>
          <w:rFonts w:ascii="Times New Roman" w:hAnsi="Times New Roman" w:cs="Times New Roman"/>
          <w:b/>
          <w:sz w:val="24"/>
          <w:szCs w:val="24"/>
        </w:rPr>
        <w:t>Состав, форма и сроки предоставления отчетности о ходе реализации мероприятий муниципальной программы.</w:t>
      </w:r>
    </w:p>
    <w:p w:rsidR="0031422A" w:rsidRDefault="0031422A" w:rsidP="0031422A">
      <w:pPr>
        <w:pStyle w:val="ConsPlusNonformat"/>
        <w:ind w:left="720" w:right="-748"/>
        <w:rPr>
          <w:rFonts w:ascii="Times New Roman" w:hAnsi="Times New Roman" w:cs="Times New Roman"/>
          <w:b/>
          <w:sz w:val="24"/>
          <w:szCs w:val="24"/>
        </w:rPr>
      </w:pPr>
    </w:p>
    <w:p w:rsidR="0031422A" w:rsidRPr="00F020C8" w:rsidRDefault="0031422A" w:rsidP="0031422A">
      <w:pPr>
        <w:widowControl w:val="0"/>
        <w:ind w:firstLine="426"/>
        <w:jc w:val="both"/>
        <w:rPr>
          <w:sz w:val="24"/>
          <w:szCs w:val="24"/>
        </w:rPr>
      </w:pPr>
      <w:r w:rsidRPr="00F020C8">
        <w:rPr>
          <w:sz w:val="24"/>
          <w:szCs w:val="24"/>
        </w:rPr>
        <w:t>Контроль за реализацией  муниципальной программы осуществляется ответственным исполнителем программы.</w:t>
      </w:r>
    </w:p>
    <w:p w:rsidR="0031422A" w:rsidRPr="00F020C8" w:rsidRDefault="0031422A" w:rsidP="0031422A">
      <w:pPr>
        <w:widowControl w:val="0"/>
        <w:ind w:firstLine="426"/>
        <w:jc w:val="both"/>
        <w:rPr>
          <w:sz w:val="24"/>
          <w:szCs w:val="24"/>
        </w:rPr>
      </w:pPr>
      <w:r w:rsidRPr="00F020C8">
        <w:rPr>
          <w:sz w:val="24"/>
          <w:szCs w:val="24"/>
        </w:rPr>
        <w:t>С целью контроля за реализацией  муниципальной программы  ответственный исполнитель:</w:t>
      </w:r>
    </w:p>
    <w:p w:rsidR="0031422A" w:rsidRPr="00F020C8" w:rsidRDefault="0031422A" w:rsidP="0031422A">
      <w:pPr>
        <w:widowControl w:val="0"/>
        <w:ind w:firstLine="426"/>
        <w:jc w:val="both"/>
        <w:rPr>
          <w:sz w:val="24"/>
          <w:szCs w:val="24"/>
        </w:rPr>
      </w:pPr>
      <w:r w:rsidRPr="00F020C8">
        <w:rPr>
          <w:sz w:val="24"/>
          <w:szCs w:val="24"/>
        </w:rPr>
        <w:t>1. ежеквартально до 20 числа месяца, следующего за отчетным кварталом, направляет в отдел экономического развития и муниципального заказа ФЭУ администрации МО «Володарский район»  оперативный отчет, который содержит:</w:t>
      </w:r>
    </w:p>
    <w:p w:rsidR="0031422A" w:rsidRDefault="0031422A" w:rsidP="0031422A">
      <w:pPr>
        <w:widowControl w:val="0"/>
        <w:ind w:firstLine="426"/>
        <w:jc w:val="both"/>
        <w:rPr>
          <w:sz w:val="24"/>
          <w:szCs w:val="24"/>
        </w:rPr>
      </w:pPr>
      <w:r>
        <w:rPr>
          <w:sz w:val="24"/>
          <w:szCs w:val="24"/>
        </w:rPr>
        <w:t>-</w:t>
      </w:r>
      <w:r w:rsidRPr="00F020C8">
        <w:rPr>
          <w:sz w:val="24"/>
          <w:szCs w:val="24"/>
        </w:rPr>
        <w:t>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31422A" w:rsidRPr="008160F1" w:rsidRDefault="0031422A" w:rsidP="0031422A">
      <w:pPr>
        <w:widowControl w:val="0"/>
        <w:ind w:firstLine="426"/>
        <w:jc w:val="both"/>
        <w:rPr>
          <w:sz w:val="24"/>
          <w:szCs w:val="24"/>
        </w:rPr>
      </w:pPr>
      <w:r>
        <w:rPr>
          <w:sz w:val="24"/>
          <w:szCs w:val="24"/>
        </w:rPr>
        <w:t>-</w:t>
      </w:r>
      <w:r w:rsidRPr="00F020C8">
        <w:rPr>
          <w:sz w:val="24"/>
          <w:szCs w:val="24"/>
        </w:rPr>
        <w:t>анализ причин несвоевременного выполнения программных мероприятий.</w:t>
      </w:r>
      <w:r w:rsidRPr="008160F1">
        <w:rPr>
          <w:sz w:val="24"/>
          <w:szCs w:val="24"/>
        </w:rPr>
        <w:t xml:space="preserve"> Оперативный </w:t>
      </w:r>
      <w:hyperlink w:anchor="Par741" w:history="1">
        <w:r w:rsidRPr="008160F1">
          <w:rPr>
            <w:sz w:val="24"/>
            <w:szCs w:val="24"/>
          </w:rPr>
          <w:t>отчет</w:t>
        </w:r>
      </w:hyperlink>
      <w:r w:rsidRPr="008160F1">
        <w:rPr>
          <w:sz w:val="24"/>
          <w:szCs w:val="24"/>
        </w:rPr>
        <w:t xml:space="preserve"> о реализации мероприятий  муниципальной программы представляется по форме согласно приложению N 6 к</w:t>
      </w:r>
      <w:r>
        <w:rPr>
          <w:sz w:val="24"/>
          <w:szCs w:val="24"/>
        </w:rPr>
        <w:t xml:space="preserve"> Порядку разработки, утверждения, реализации и оценки эффективности муниципальных целевых программ на территории МО «Володарский район» №1963 от 30.10.2014г.</w:t>
      </w:r>
    </w:p>
    <w:p w:rsidR="0031422A" w:rsidRPr="008160F1" w:rsidRDefault="0031422A" w:rsidP="0031422A">
      <w:pPr>
        <w:widowControl w:val="0"/>
        <w:ind w:firstLine="540"/>
        <w:jc w:val="both"/>
        <w:rPr>
          <w:sz w:val="24"/>
          <w:szCs w:val="24"/>
        </w:rPr>
      </w:pPr>
      <w:r w:rsidRPr="008160F1">
        <w:rPr>
          <w:sz w:val="24"/>
          <w:szCs w:val="24"/>
        </w:rPr>
        <w:t xml:space="preserve">Отчет направляется на бумажном носителе и в электронном виде в отдел экономического развития и муниципального заказа ФЭУ администрации МО «Володарский район». Копия отчета на бумажном носителе и в электронном виде представляется в  бюджетный отдел ФЭУ администрации МО «Володарский район» и координатору </w:t>
      </w:r>
      <w:r w:rsidRPr="008160F1">
        <w:rPr>
          <w:sz w:val="24"/>
          <w:szCs w:val="24"/>
        </w:rPr>
        <w:lastRenderedPageBreak/>
        <w:t xml:space="preserve">муниципальной программы. </w:t>
      </w:r>
    </w:p>
    <w:p w:rsidR="0031422A" w:rsidRPr="008160F1" w:rsidRDefault="0031422A" w:rsidP="0031422A">
      <w:pPr>
        <w:widowControl w:val="0"/>
        <w:ind w:firstLine="540"/>
        <w:jc w:val="both"/>
        <w:rPr>
          <w:sz w:val="24"/>
          <w:szCs w:val="24"/>
        </w:rPr>
      </w:pPr>
      <w:r>
        <w:rPr>
          <w:sz w:val="24"/>
          <w:szCs w:val="24"/>
        </w:rPr>
        <w:t>2</w:t>
      </w:r>
      <w:r w:rsidRPr="008160F1">
        <w:rPr>
          <w:sz w:val="24"/>
          <w:szCs w:val="24"/>
        </w:rPr>
        <w:t>.  Муниципальный заказчик ежегодно готовит годовой отчет о реализации  муниципальной программы и до 10 февраля года, следующего за отчетным, представляет согласованный с координатором программы отчет в отдел экономического развития и муниципального заказа ФЭУ администрации МО «Володарский район»  для оценки эффективности реализации  муниципальной программы.</w:t>
      </w:r>
    </w:p>
    <w:p w:rsidR="0031422A" w:rsidRPr="008160F1" w:rsidRDefault="0031422A" w:rsidP="0031422A">
      <w:pPr>
        <w:widowControl w:val="0"/>
        <w:ind w:firstLine="540"/>
        <w:jc w:val="both"/>
        <w:rPr>
          <w:sz w:val="24"/>
          <w:szCs w:val="24"/>
        </w:rPr>
      </w:pPr>
      <w:r w:rsidRPr="008160F1">
        <w:rPr>
          <w:sz w:val="24"/>
          <w:szCs w:val="24"/>
        </w:rPr>
        <w:t>Копия годового отчета на бумажном носителе и в электронном виде также представляется в бюджетный отдел ФЭУ администрации МО «Володарский район», и координатору муниципальной программы.</w:t>
      </w:r>
    </w:p>
    <w:p w:rsidR="0031422A" w:rsidRPr="008160F1" w:rsidRDefault="0031422A" w:rsidP="0031422A">
      <w:pPr>
        <w:widowControl w:val="0"/>
        <w:ind w:firstLine="426"/>
        <w:jc w:val="both"/>
        <w:rPr>
          <w:sz w:val="24"/>
          <w:szCs w:val="24"/>
        </w:rPr>
      </w:pPr>
      <w:r w:rsidRPr="008160F1">
        <w:rPr>
          <w:sz w:val="24"/>
          <w:szCs w:val="24"/>
        </w:rPr>
        <w:t xml:space="preserve"> Не позднее 1 марта года, следующего за отчетным, отдел экономического развития и муниципального заказа  ФЭУ администрации МО «Володарский район»  готовит годовой комплексный отчет о ходе реализации  муниципальных программ и представляет  его Главе муниципального образования «Володарский район».  </w:t>
      </w:r>
    </w:p>
    <w:p w:rsidR="0031422A" w:rsidRPr="008160F1" w:rsidRDefault="0031422A" w:rsidP="0031422A">
      <w:pPr>
        <w:widowControl w:val="0"/>
        <w:ind w:firstLine="426"/>
        <w:jc w:val="both"/>
        <w:rPr>
          <w:sz w:val="24"/>
          <w:szCs w:val="24"/>
        </w:rPr>
      </w:pPr>
      <w:r w:rsidRPr="008160F1">
        <w:rPr>
          <w:sz w:val="24"/>
          <w:szCs w:val="24"/>
        </w:rPr>
        <w:t xml:space="preserve"> Годовой и итоговый отчеты о реализации  муниципальной программы должны содержать:</w:t>
      </w:r>
    </w:p>
    <w:p w:rsidR="0031422A" w:rsidRPr="008160F1" w:rsidRDefault="0031422A" w:rsidP="0031422A">
      <w:pPr>
        <w:widowControl w:val="0"/>
        <w:ind w:firstLine="540"/>
        <w:jc w:val="both"/>
        <w:rPr>
          <w:sz w:val="24"/>
          <w:szCs w:val="24"/>
        </w:rPr>
      </w:pPr>
      <w:r w:rsidRPr="008160F1">
        <w:rPr>
          <w:sz w:val="24"/>
          <w:szCs w:val="24"/>
        </w:rPr>
        <w:t>1) аналитическую записку, в которой указываются:</w:t>
      </w:r>
    </w:p>
    <w:p w:rsidR="0031422A" w:rsidRPr="008160F1" w:rsidRDefault="0031422A" w:rsidP="0031422A">
      <w:pPr>
        <w:widowControl w:val="0"/>
        <w:ind w:firstLine="540"/>
        <w:jc w:val="both"/>
        <w:rPr>
          <w:sz w:val="24"/>
          <w:szCs w:val="24"/>
        </w:rPr>
      </w:pPr>
      <w:r w:rsidRPr="008160F1">
        <w:rPr>
          <w:sz w:val="24"/>
          <w:szCs w:val="24"/>
        </w:rPr>
        <w:t>-степень достижения запланированных результатов и намеченных целей  муниципальной программы и подпрограмм;</w:t>
      </w:r>
    </w:p>
    <w:p w:rsidR="0031422A" w:rsidRPr="008160F1" w:rsidRDefault="0031422A" w:rsidP="0031422A">
      <w:pPr>
        <w:widowControl w:val="0"/>
        <w:ind w:firstLine="540"/>
        <w:jc w:val="both"/>
        <w:rPr>
          <w:sz w:val="24"/>
          <w:szCs w:val="24"/>
        </w:rPr>
      </w:pPr>
      <w:r w:rsidRPr="008160F1">
        <w:rPr>
          <w:sz w:val="24"/>
          <w:szCs w:val="24"/>
        </w:rPr>
        <w:t xml:space="preserve">-общий объем фактически произведенных расходов, всего и в том числе по источникам финансирования </w:t>
      </w:r>
    </w:p>
    <w:p w:rsidR="0031422A" w:rsidRPr="008160F1" w:rsidRDefault="0031422A" w:rsidP="0031422A">
      <w:pPr>
        <w:widowControl w:val="0"/>
        <w:ind w:firstLine="540"/>
        <w:jc w:val="both"/>
        <w:rPr>
          <w:sz w:val="24"/>
          <w:szCs w:val="24"/>
        </w:rPr>
      </w:pPr>
      <w:r w:rsidRPr="008160F1">
        <w:rPr>
          <w:sz w:val="24"/>
          <w:szCs w:val="24"/>
        </w:rPr>
        <w:t>2) таблицу, в которой указываются:</w:t>
      </w:r>
    </w:p>
    <w:p w:rsidR="0031422A" w:rsidRPr="008160F1" w:rsidRDefault="0031422A" w:rsidP="0031422A">
      <w:pPr>
        <w:widowControl w:val="0"/>
        <w:ind w:firstLine="540"/>
        <w:jc w:val="both"/>
        <w:rPr>
          <w:sz w:val="24"/>
          <w:szCs w:val="24"/>
        </w:rPr>
      </w:pPr>
      <w:r w:rsidRPr="008160F1">
        <w:rPr>
          <w:sz w:val="24"/>
          <w:szCs w:val="24"/>
        </w:rPr>
        <w:t>-данные об использовании средств бюджета  муниципального образования «Володарский район»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31422A" w:rsidRPr="008160F1" w:rsidRDefault="0031422A" w:rsidP="0031422A">
      <w:pPr>
        <w:widowControl w:val="0"/>
        <w:ind w:firstLine="540"/>
        <w:jc w:val="both"/>
        <w:rPr>
          <w:sz w:val="24"/>
          <w:szCs w:val="24"/>
        </w:rPr>
      </w:pPr>
      <w:r w:rsidRPr="008160F1">
        <w:rPr>
          <w:sz w:val="24"/>
          <w:szCs w:val="24"/>
        </w:rPr>
        <w:t>-по мероприятиям, не завершенным в утвержденные сроки, - причины их невыполнения и предложения по дальнейшей реализации.</w:t>
      </w:r>
    </w:p>
    <w:p w:rsidR="0031422A" w:rsidRPr="008160F1" w:rsidRDefault="0031422A" w:rsidP="0031422A">
      <w:pPr>
        <w:widowControl w:val="0"/>
        <w:ind w:firstLine="540"/>
        <w:jc w:val="both"/>
        <w:rPr>
          <w:sz w:val="24"/>
          <w:szCs w:val="24"/>
        </w:rPr>
      </w:pPr>
      <w:r w:rsidRPr="008160F1">
        <w:rPr>
          <w:sz w:val="24"/>
          <w:szCs w:val="24"/>
        </w:rPr>
        <w:t>По показателям, не достигшим запланированного уровня, приводятся причины невыполнения и предложения по их дальнейшему достижению.</w:t>
      </w:r>
    </w:p>
    <w:p w:rsidR="0031422A" w:rsidRPr="008160F1" w:rsidRDefault="0031422A" w:rsidP="0031422A">
      <w:pPr>
        <w:widowControl w:val="0"/>
        <w:ind w:firstLine="540"/>
        <w:jc w:val="both"/>
        <w:rPr>
          <w:sz w:val="24"/>
          <w:szCs w:val="24"/>
        </w:rPr>
      </w:pPr>
      <w:r w:rsidRPr="008160F1">
        <w:rPr>
          <w:sz w:val="24"/>
          <w:szCs w:val="24"/>
        </w:rPr>
        <w:t xml:space="preserve">Годовой отчет о реализации  муниципальной программы представляется по форме согласно приложению </w:t>
      </w:r>
      <w:r w:rsidRPr="008160F1">
        <w:rPr>
          <w:sz w:val="24"/>
          <w:szCs w:val="24"/>
          <w:lang w:val="en-US"/>
        </w:rPr>
        <w:t>N</w:t>
      </w:r>
      <w:r w:rsidRPr="008160F1">
        <w:rPr>
          <w:sz w:val="24"/>
          <w:szCs w:val="24"/>
        </w:rPr>
        <w:t xml:space="preserve"> 6  к </w:t>
      </w:r>
      <w:r>
        <w:rPr>
          <w:sz w:val="24"/>
          <w:szCs w:val="24"/>
        </w:rPr>
        <w:t>Порядку разработки, утверждения, реализации и оценки эффективности муниципальных целевых программ на территории МО «Володарский район» №1963 от 30.10.2014г.</w:t>
      </w:r>
    </w:p>
    <w:p w:rsidR="0031422A" w:rsidRDefault="0031422A" w:rsidP="0031422A">
      <w:pPr>
        <w:widowControl w:val="0"/>
        <w:ind w:firstLine="540"/>
        <w:jc w:val="both"/>
        <w:rPr>
          <w:sz w:val="24"/>
          <w:szCs w:val="24"/>
        </w:rPr>
      </w:pPr>
      <w:r w:rsidRPr="008160F1">
        <w:rPr>
          <w:sz w:val="24"/>
          <w:szCs w:val="24"/>
        </w:rPr>
        <w:t xml:space="preserve">Итоговый отчет о реализации  муниципальной программы представляется по форме согласно приложению  </w:t>
      </w:r>
      <w:r w:rsidRPr="008160F1">
        <w:rPr>
          <w:sz w:val="24"/>
          <w:szCs w:val="24"/>
          <w:lang w:val="en-US"/>
        </w:rPr>
        <w:t>N</w:t>
      </w:r>
      <w:r w:rsidRPr="008160F1">
        <w:rPr>
          <w:sz w:val="24"/>
          <w:szCs w:val="24"/>
        </w:rPr>
        <w:t xml:space="preserve"> </w:t>
      </w:r>
      <w:hyperlink w:anchor="Par795" w:history="1">
        <w:r w:rsidRPr="008160F1">
          <w:rPr>
            <w:sz w:val="24"/>
            <w:szCs w:val="24"/>
          </w:rPr>
          <w:t>8</w:t>
        </w:r>
      </w:hyperlink>
      <w:r w:rsidRPr="008160F1">
        <w:rPr>
          <w:sz w:val="24"/>
          <w:szCs w:val="24"/>
        </w:rPr>
        <w:t xml:space="preserve"> к </w:t>
      </w:r>
      <w:r>
        <w:rPr>
          <w:sz w:val="24"/>
          <w:szCs w:val="24"/>
        </w:rPr>
        <w:t>Порядку разработки, утверждения, реализации и оценки эффективности муниципальных целевых программ на территории МО «Володарский район» №1963 от 30.10.2014г.</w:t>
      </w:r>
    </w:p>
    <w:p w:rsidR="00CF6096" w:rsidRDefault="00CF6096" w:rsidP="0031422A">
      <w:pPr>
        <w:widowControl w:val="0"/>
        <w:ind w:firstLine="540"/>
        <w:jc w:val="both"/>
        <w:rPr>
          <w:sz w:val="24"/>
          <w:szCs w:val="24"/>
        </w:rPr>
      </w:pPr>
    </w:p>
    <w:p w:rsidR="00CF6096" w:rsidRDefault="00CF6096" w:rsidP="0031422A">
      <w:pPr>
        <w:widowControl w:val="0"/>
        <w:ind w:firstLine="540"/>
        <w:jc w:val="both"/>
        <w:rPr>
          <w:sz w:val="24"/>
          <w:szCs w:val="24"/>
        </w:rPr>
      </w:pPr>
    </w:p>
    <w:p w:rsidR="00CF6096" w:rsidRDefault="00CF6096" w:rsidP="0031422A">
      <w:pPr>
        <w:widowControl w:val="0"/>
        <w:ind w:firstLine="540"/>
        <w:jc w:val="both"/>
        <w:rPr>
          <w:sz w:val="24"/>
          <w:szCs w:val="24"/>
        </w:rPr>
      </w:pPr>
    </w:p>
    <w:p w:rsidR="00CF6096" w:rsidRDefault="00CF6096" w:rsidP="0031422A">
      <w:pPr>
        <w:widowControl w:val="0"/>
        <w:ind w:firstLine="540"/>
        <w:jc w:val="both"/>
        <w:rPr>
          <w:sz w:val="24"/>
          <w:szCs w:val="24"/>
        </w:rPr>
      </w:pPr>
    </w:p>
    <w:p w:rsidR="00CF6096" w:rsidRDefault="00CF6096" w:rsidP="0031422A">
      <w:pPr>
        <w:widowControl w:val="0"/>
        <w:ind w:firstLine="540"/>
        <w:jc w:val="both"/>
        <w:rPr>
          <w:sz w:val="24"/>
          <w:szCs w:val="24"/>
        </w:rPr>
      </w:pPr>
    </w:p>
    <w:p w:rsidR="00CF6096" w:rsidRDefault="00CF6096" w:rsidP="0031422A">
      <w:pPr>
        <w:widowControl w:val="0"/>
        <w:ind w:firstLine="540"/>
        <w:jc w:val="both"/>
      </w:pPr>
      <w:r>
        <w:rPr>
          <w:sz w:val="24"/>
          <w:szCs w:val="24"/>
        </w:rPr>
        <w:t>Верно:</w:t>
      </w:r>
    </w:p>
    <w:p w:rsidR="0031422A" w:rsidRDefault="0031422A" w:rsidP="0031422A">
      <w:pPr>
        <w:widowControl w:val="0"/>
        <w:ind w:firstLine="709"/>
        <w:jc w:val="center"/>
        <w:rPr>
          <w:b/>
          <w:sz w:val="24"/>
          <w:szCs w:val="24"/>
        </w:rPr>
      </w:pPr>
    </w:p>
    <w:p w:rsidR="00B82EB4" w:rsidRDefault="00B82EB4" w:rsidP="00E6647A">
      <w:pPr>
        <w:ind w:firstLine="567"/>
      </w:pPr>
    </w:p>
    <w:sectPr w:rsidR="00B82EB4"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82400"/>
    <w:multiLevelType w:val="hybridMultilevel"/>
    <w:tmpl w:val="2C96CEC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E61FE6"/>
    <w:multiLevelType w:val="hybridMultilevel"/>
    <w:tmpl w:val="FAD450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A53E45"/>
    <w:multiLevelType w:val="hybridMultilevel"/>
    <w:tmpl w:val="A3766C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632F00"/>
    <w:multiLevelType w:val="hybridMultilevel"/>
    <w:tmpl w:val="BDE22936"/>
    <w:lvl w:ilvl="0" w:tplc="472AAD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31422A"/>
    <w:rsid w:val="000110AE"/>
    <w:rsid w:val="00016A7D"/>
    <w:rsid w:val="0003011F"/>
    <w:rsid w:val="0005118A"/>
    <w:rsid w:val="00065337"/>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422A"/>
    <w:rsid w:val="0031562F"/>
    <w:rsid w:val="00320A13"/>
    <w:rsid w:val="003265D7"/>
    <w:rsid w:val="0032713C"/>
    <w:rsid w:val="00332B77"/>
    <w:rsid w:val="00360C1B"/>
    <w:rsid w:val="003D376C"/>
    <w:rsid w:val="003D7A1C"/>
    <w:rsid w:val="003F5C31"/>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57703"/>
    <w:rsid w:val="006B65A6"/>
    <w:rsid w:val="006D2B15"/>
    <w:rsid w:val="0076099E"/>
    <w:rsid w:val="00762E45"/>
    <w:rsid w:val="007D6E3A"/>
    <w:rsid w:val="007E3C4E"/>
    <w:rsid w:val="007F193B"/>
    <w:rsid w:val="00883286"/>
    <w:rsid w:val="008B75DD"/>
    <w:rsid w:val="008C1D7E"/>
    <w:rsid w:val="009008EA"/>
    <w:rsid w:val="0091312D"/>
    <w:rsid w:val="009C6774"/>
    <w:rsid w:val="009D2114"/>
    <w:rsid w:val="00A45827"/>
    <w:rsid w:val="00A65074"/>
    <w:rsid w:val="00A6771C"/>
    <w:rsid w:val="00A700FC"/>
    <w:rsid w:val="00A76482"/>
    <w:rsid w:val="00AB0867"/>
    <w:rsid w:val="00AC2DB7"/>
    <w:rsid w:val="00B114CE"/>
    <w:rsid w:val="00B12D8D"/>
    <w:rsid w:val="00B14993"/>
    <w:rsid w:val="00B34C77"/>
    <w:rsid w:val="00B52591"/>
    <w:rsid w:val="00B64CD3"/>
    <w:rsid w:val="00B82EB4"/>
    <w:rsid w:val="00B925E3"/>
    <w:rsid w:val="00BA40CF"/>
    <w:rsid w:val="00BC0F48"/>
    <w:rsid w:val="00C64B4E"/>
    <w:rsid w:val="00C668E5"/>
    <w:rsid w:val="00C73515"/>
    <w:rsid w:val="00C8399E"/>
    <w:rsid w:val="00CB0ADA"/>
    <w:rsid w:val="00CB1F8A"/>
    <w:rsid w:val="00CF6096"/>
    <w:rsid w:val="00D03796"/>
    <w:rsid w:val="00D11886"/>
    <w:rsid w:val="00D279E0"/>
    <w:rsid w:val="00D56A5F"/>
    <w:rsid w:val="00D667EC"/>
    <w:rsid w:val="00D81F26"/>
    <w:rsid w:val="00D905DC"/>
    <w:rsid w:val="00DA07A9"/>
    <w:rsid w:val="00DA124B"/>
    <w:rsid w:val="00DA76A3"/>
    <w:rsid w:val="00E059C7"/>
    <w:rsid w:val="00E0609F"/>
    <w:rsid w:val="00E20A56"/>
    <w:rsid w:val="00E247DA"/>
    <w:rsid w:val="00E6647A"/>
    <w:rsid w:val="00E82CA5"/>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paragraph" w:styleId="3">
    <w:name w:val="heading 3"/>
    <w:basedOn w:val="a"/>
    <w:next w:val="a"/>
    <w:link w:val="30"/>
    <w:autoRedefine/>
    <w:uiPriority w:val="99"/>
    <w:qFormat/>
    <w:rsid w:val="0031422A"/>
    <w:pPr>
      <w:keepNext/>
      <w:ind w:firstLine="709"/>
      <w:jc w:val="both"/>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rsid w:val="0031422A"/>
    <w:rPr>
      <w:sz w:val="24"/>
      <w:szCs w:val="24"/>
    </w:rPr>
  </w:style>
  <w:style w:type="paragraph" w:customStyle="1" w:styleId="1">
    <w:name w:val="Подпись1"/>
    <w:basedOn w:val="a"/>
    <w:next w:val="a"/>
    <w:uiPriority w:val="99"/>
    <w:rsid w:val="0031422A"/>
    <w:pPr>
      <w:tabs>
        <w:tab w:val="left" w:pos="7371"/>
      </w:tabs>
      <w:overflowPunct w:val="0"/>
      <w:autoSpaceDE w:val="0"/>
      <w:autoSpaceDN w:val="0"/>
      <w:adjustRightInd w:val="0"/>
      <w:spacing w:before="720"/>
      <w:textAlignment w:val="baseline"/>
    </w:pPr>
    <w:rPr>
      <w:sz w:val="24"/>
    </w:rPr>
  </w:style>
  <w:style w:type="paragraph" w:customStyle="1" w:styleId="10">
    <w:name w:val="заголовок 1"/>
    <w:basedOn w:val="a"/>
    <w:next w:val="a"/>
    <w:uiPriority w:val="99"/>
    <w:rsid w:val="0031422A"/>
    <w:pPr>
      <w:keepNext/>
      <w:widowControl w:val="0"/>
      <w:overflowPunct w:val="0"/>
      <w:autoSpaceDE w:val="0"/>
      <w:autoSpaceDN w:val="0"/>
      <w:adjustRightInd w:val="0"/>
      <w:jc w:val="center"/>
      <w:textAlignment w:val="baseline"/>
    </w:pPr>
    <w:rPr>
      <w:sz w:val="30"/>
    </w:rPr>
  </w:style>
  <w:style w:type="paragraph" w:customStyle="1" w:styleId="2">
    <w:name w:val="заголовок 2"/>
    <w:basedOn w:val="a"/>
    <w:next w:val="a"/>
    <w:uiPriority w:val="99"/>
    <w:rsid w:val="0031422A"/>
    <w:pPr>
      <w:keepNext/>
      <w:widowControl w:val="0"/>
      <w:overflowPunct w:val="0"/>
      <w:autoSpaceDE w:val="0"/>
      <w:autoSpaceDN w:val="0"/>
      <w:adjustRightInd w:val="0"/>
      <w:ind w:left="6237" w:right="118"/>
      <w:textAlignment w:val="baseline"/>
    </w:pPr>
    <w:rPr>
      <w:sz w:val="24"/>
    </w:rPr>
  </w:style>
  <w:style w:type="paragraph" w:customStyle="1" w:styleId="31">
    <w:name w:val="заголовок 3"/>
    <w:basedOn w:val="a"/>
    <w:next w:val="a"/>
    <w:uiPriority w:val="99"/>
    <w:rsid w:val="0031422A"/>
    <w:pPr>
      <w:keepNext/>
      <w:widowControl w:val="0"/>
      <w:overflowPunct w:val="0"/>
      <w:autoSpaceDE w:val="0"/>
      <w:autoSpaceDN w:val="0"/>
      <w:adjustRightInd w:val="0"/>
      <w:spacing w:line="312" w:lineRule="atLeast"/>
      <w:ind w:right="571" w:firstLine="567"/>
      <w:jc w:val="both"/>
      <w:textAlignment w:val="baseline"/>
    </w:pPr>
    <w:rPr>
      <w:sz w:val="24"/>
    </w:rPr>
  </w:style>
  <w:style w:type="paragraph" w:customStyle="1" w:styleId="ConsPlusNormal">
    <w:name w:val="ConsPlusNormal"/>
    <w:rsid w:val="0031422A"/>
    <w:pPr>
      <w:widowControl w:val="0"/>
      <w:autoSpaceDE w:val="0"/>
      <w:autoSpaceDN w:val="0"/>
      <w:adjustRightInd w:val="0"/>
      <w:ind w:firstLine="720"/>
    </w:pPr>
    <w:rPr>
      <w:sz w:val="26"/>
      <w:szCs w:val="26"/>
    </w:rPr>
  </w:style>
  <w:style w:type="paragraph" w:styleId="a4">
    <w:name w:val="Body Text Indent"/>
    <w:basedOn w:val="a"/>
    <w:link w:val="a5"/>
    <w:unhideWhenUsed/>
    <w:rsid w:val="0031422A"/>
    <w:pPr>
      <w:autoSpaceDE w:val="0"/>
      <w:autoSpaceDN w:val="0"/>
      <w:spacing w:after="120"/>
      <w:ind w:left="283"/>
    </w:pPr>
  </w:style>
  <w:style w:type="character" w:customStyle="1" w:styleId="a5">
    <w:name w:val="Основной текст с отступом Знак"/>
    <w:basedOn w:val="a0"/>
    <w:link w:val="a4"/>
    <w:rsid w:val="0031422A"/>
  </w:style>
  <w:style w:type="paragraph" w:customStyle="1" w:styleId="ConsPlusCell">
    <w:name w:val="ConsPlusCell"/>
    <w:uiPriority w:val="99"/>
    <w:rsid w:val="0031422A"/>
    <w:pPr>
      <w:widowControl w:val="0"/>
      <w:autoSpaceDE w:val="0"/>
      <w:autoSpaceDN w:val="0"/>
      <w:adjustRightInd w:val="0"/>
    </w:pPr>
    <w:rPr>
      <w:rFonts w:ascii="Calibri" w:hAnsi="Calibri" w:cs="Calibri"/>
      <w:sz w:val="22"/>
      <w:szCs w:val="22"/>
    </w:rPr>
  </w:style>
  <w:style w:type="character" w:styleId="a6">
    <w:name w:val="Hyperlink"/>
    <w:basedOn w:val="a0"/>
    <w:uiPriority w:val="99"/>
    <w:unhideWhenUsed/>
    <w:rsid w:val="0031422A"/>
    <w:rPr>
      <w:color w:val="0000FF"/>
      <w:u w:val="single"/>
    </w:rPr>
  </w:style>
  <w:style w:type="paragraph" w:customStyle="1" w:styleId="ConsPlusNonformat">
    <w:name w:val="ConsPlusNonformat"/>
    <w:uiPriority w:val="99"/>
    <w:rsid w:val="0031422A"/>
    <w:pPr>
      <w:widowControl w:val="0"/>
      <w:autoSpaceDE w:val="0"/>
      <w:autoSpaceDN w:val="0"/>
      <w:adjustRightInd w:val="0"/>
    </w:pPr>
    <w:rPr>
      <w:rFonts w:ascii="Courier New" w:hAnsi="Courier New" w:cs="Courier New"/>
    </w:rPr>
  </w:style>
  <w:style w:type="paragraph" w:styleId="a7">
    <w:name w:val="header"/>
    <w:basedOn w:val="a"/>
    <w:link w:val="a8"/>
    <w:uiPriority w:val="99"/>
    <w:unhideWhenUsed/>
    <w:rsid w:val="0031422A"/>
    <w:pPr>
      <w:tabs>
        <w:tab w:val="center" w:pos="4677"/>
        <w:tab w:val="right" w:pos="9355"/>
      </w:tabs>
      <w:overflowPunct w:val="0"/>
      <w:autoSpaceDE w:val="0"/>
      <w:autoSpaceDN w:val="0"/>
      <w:adjustRightInd w:val="0"/>
      <w:textAlignment w:val="baseline"/>
    </w:pPr>
  </w:style>
  <w:style w:type="character" w:customStyle="1" w:styleId="a8">
    <w:name w:val="Верхний колонтитул Знак"/>
    <w:basedOn w:val="a0"/>
    <w:link w:val="a7"/>
    <w:uiPriority w:val="99"/>
    <w:rsid w:val="0031422A"/>
  </w:style>
  <w:style w:type="paragraph" w:styleId="a9">
    <w:name w:val="footer"/>
    <w:basedOn w:val="a"/>
    <w:link w:val="aa"/>
    <w:uiPriority w:val="99"/>
    <w:unhideWhenUsed/>
    <w:rsid w:val="0031422A"/>
    <w:pPr>
      <w:tabs>
        <w:tab w:val="center" w:pos="4677"/>
        <w:tab w:val="right" w:pos="9355"/>
      </w:tabs>
      <w:overflowPunct w:val="0"/>
      <w:autoSpaceDE w:val="0"/>
      <w:autoSpaceDN w:val="0"/>
      <w:adjustRightInd w:val="0"/>
      <w:textAlignment w:val="baseline"/>
    </w:pPr>
  </w:style>
  <w:style w:type="character" w:customStyle="1" w:styleId="aa">
    <w:name w:val="Нижний колонтитул Знак"/>
    <w:basedOn w:val="a0"/>
    <w:link w:val="a9"/>
    <w:uiPriority w:val="99"/>
    <w:rsid w:val="003142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Постановление.dotx</Template>
  <TotalTime>0</TotalTime>
  <Pages>1</Pages>
  <Words>8022</Words>
  <Characters>45727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1</cp:lastModifiedBy>
  <cp:revision>4</cp:revision>
  <cp:lastPrinted>2000-11-08T07:15:00Z</cp:lastPrinted>
  <dcterms:created xsi:type="dcterms:W3CDTF">2015-09-08T06:01:00Z</dcterms:created>
  <dcterms:modified xsi:type="dcterms:W3CDTF">2015-09-09T07:25:00Z</dcterms:modified>
</cp:coreProperties>
</file>