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26F8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26F8C">
              <w:rPr>
                <w:sz w:val="32"/>
                <w:szCs w:val="32"/>
                <w:u w:val="single"/>
              </w:rPr>
              <w:t>29.10.2021 г.</w:t>
            </w:r>
          </w:p>
        </w:tc>
        <w:tc>
          <w:tcPr>
            <w:tcW w:w="4927" w:type="dxa"/>
          </w:tcPr>
          <w:p w:rsidR="0005118A" w:rsidRPr="002F5DD7" w:rsidRDefault="0005118A" w:rsidP="00926F8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26F8C">
              <w:rPr>
                <w:sz w:val="32"/>
                <w:szCs w:val="32"/>
                <w:u w:val="single"/>
              </w:rPr>
              <w:t>1546</w:t>
            </w:r>
          </w:p>
        </w:tc>
      </w:tr>
    </w:tbl>
    <w:p w:rsidR="00926F8C" w:rsidRDefault="00926F8C" w:rsidP="00926F8C">
      <w:pPr>
        <w:ind w:firstLine="851"/>
        <w:jc w:val="both"/>
        <w:rPr>
          <w:sz w:val="28"/>
          <w:szCs w:val="28"/>
        </w:rPr>
      </w:pP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«Об утверждении долговой политики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МО "Володарский район" на 2022 год 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и плановый период 2023 и 2024годов»</w:t>
      </w:r>
      <w:r w:rsidRPr="00926F8C">
        <w:rPr>
          <w:sz w:val="28"/>
          <w:szCs w:val="28"/>
        </w:rPr>
        <w:tab/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В соответствии с Бюджетным кодексом РФ, </w:t>
      </w:r>
      <w:proofErr w:type="gramStart"/>
      <w:r w:rsidRPr="00926F8C">
        <w:rPr>
          <w:sz w:val="28"/>
          <w:szCs w:val="28"/>
        </w:rPr>
        <w:t>распоряжением  администрации</w:t>
      </w:r>
      <w:proofErr w:type="gramEnd"/>
      <w:r w:rsidRPr="00926F8C">
        <w:rPr>
          <w:sz w:val="28"/>
          <w:szCs w:val="28"/>
        </w:rPr>
        <w:t xml:space="preserve"> МО "Володарский район" от </w:t>
      </w:r>
      <w:r>
        <w:rPr>
          <w:sz w:val="28"/>
          <w:szCs w:val="28"/>
        </w:rPr>
        <w:t>26.10.2021 г.</w:t>
      </w:r>
      <w:r w:rsidRPr="00926F8C">
        <w:rPr>
          <w:sz w:val="28"/>
          <w:szCs w:val="28"/>
        </w:rPr>
        <w:t xml:space="preserve"> № </w:t>
      </w:r>
      <w:r>
        <w:rPr>
          <w:sz w:val="28"/>
          <w:szCs w:val="28"/>
        </w:rPr>
        <w:t>1282-р</w:t>
      </w:r>
      <w:r w:rsidRPr="00926F8C">
        <w:rPr>
          <w:sz w:val="28"/>
          <w:szCs w:val="28"/>
        </w:rPr>
        <w:t xml:space="preserve"> "Об основных направлениях бюджетной и налоговой политики МО "Володарский район" Астраханской области на 2022 год и плановый период 2023,2024 годов", а также в целях эффективного управления муниципальным долгом МО "Володарский район",</w:t>
      </w:r>
      <w:r>
        <w:rPr>
          <w:sz w:val="28"/>
          <w:szCs w:val="28"/>
        </w:rPr>
        <w:t xml:space="preserve"> </w:t>
      </w:r>
      <w:r w:rsidRPr="00926F8C">
        <w:rPr>
          <w:sz w:val="28"/>
          <w:szCs w:val="28"/>
        </w:rPr>
        <w:t>администрация МО "Володарский район"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 </w:t>
      </w:r>
    </w:p>
    <w:p w:rsidR="00926F8C" w:rsidRPr="00926F8C" w:rsidRDefault="00926F8C" w:rsidP="00926F8C">
      <w:pPr>
        <w:jc w:val="both"/>
        <w:rPr>
          <w:sz w:val="28"/>
          <w:szCs w:val="28"/>
        </w:rPr>
      </w:pPr>
      <w:r w:rsidRPr="00926F8C">
        <w:rPr>
          <w:sz w:val="28"/>
          <w:szCs w:val="28"/>
        </w:rPr>
        <w:t>ПОСТАНОВЛЯЕТ: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 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1. Утвердить долговую политику МО "Володарский район" на 2022 год и на плановый период 2023 и 2024 годов.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2. Финансово</w:t>
      </w:r>
      <w:r>
        <w:rPr>
          <w:sz w:val="28"/>
          <w:szCs w:val="28"/>
        </w:rPr>
        <w:t xml:space="preserve"> </w:t>
      </w:r>
      <w:r w:rsidRPr="00926F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6F8C">
        <w:rPr>
          <w:sz w:val="28"/>
          <w:szCs w:val="28"/>
        </w:rPr>
        <w:t xml:space="preserve">экономическому управлению администрации МО "Володарский район" при исполнении бюджета МО "Володарский район" на 2022 год и плановый период 2023,2024 годов обеспечить реализацию долговой политики.    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3. Главному редактору МАУ "Редакция газеты "Заря Каспия" (</w:t>
      </w:r>
      <w:proofErr w:type="spellStart"/>
      <w:r w:rsidRPr="00926F8C">
        <w:rPr>
          <w:sz w:val="28"/>
          <w:szCs w:val="28"/>
        </w:rPr>
        <w:t>Шарова</w:t>
      </w:r>
      <w:proofErr w:type="spellEnd"/>
      <w:r w:rsidRPr="00926F8C">
        <w:rPr>
          <w:sz w:val="28"/>
          <w:szCs w:val="28"/>
        </w:rPr>
        <w:t>) опубликовать настоящее постановление в районной газете "Заря Каспия".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4. Сектору информационных технологий организационного </w:t>
      </w:r>
      <w:r>
        <w:rPr>
          <w:sz w:val="28"/>
          <w:szCs w:val="28"/>
        </w:rPr>
        <w:t>отдела</w:t>
      </w:r>
      <w:r w:rsidRPr="00926F8C">
        <w:rPr>
          <w:sz w:val="28"/>
          <w:szCs w:val="28"/>
        </w:rPr>
        <w:t xml:space="preserve"> администрации МО "Володарский район" разместить настоящее постановление на официальном сайте администрации МО "Володарский район"</w:t>
      </w:r>
      <w:r>
        <w:rPr>
          <w:sz w:val="28"/>
          <w:szCs w:val="28"/>
        </w:rPr>
        <w:t>.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6.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 </w:t>
      </w:r>
    </w:p>
    <w:p w:rsidR="00926F8C" w:rsidRDefault="00926F8C" w:rsidP="00926F8C">
      <w:pPr>
        <w:ind w:firstLine="851"/>
        <w:jc w:val="both"/>
        <w:rPr>
          <w:sz w:val="28"/>
          <w:szCs w:val="28"/>
        </w:rPr>
      </w:pPr>
    </w:p>
    <w:p w:rsidR="00926F8C" w:rsidRDefault="00926F8C" w:rsidP="00926F8C">
      <w:pPr>
        <w:ind w:firstLine="851"/>
        <w:jc w:val="both"/>
        <w:rPr>
          <w:sz w:val="28"/>
          <w:szCs w:val="28"/>
        </w:rPr>
      </w:pPr>
    </w:p>
    <w:p w:rsidR="00501D26" w:rsidRDefault="00926F8C" w:rsidP="00926F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Д.В. Курьянов</w:t>
      </w:r>
    </w:p>
    <w:p w:rsidR="00926F8C" w:rsidRDefault="00926F8C" w:rsidP="00926F8C">
      <w:pPr>
        <w:ind w:firstLine="851"/>
        <w:jc w:val="both"/>
        <w:rPr>
          <w:sz w:val="28"/>
          <w:szCs w:val="28"/>
        </w:rPr>
      </w:pPr>
    </w:p>
    <w:p w:rsidR="00926F8C" w:rsidRDefault="00926F8C" w:rsidP="00926F8C">
      <w:pPr>
        <w:ind w:firstLine="851"/>
        <w:jc w:val="both"/>
        <w:rPr>
          <w:sz w:val="28"/>
          <w:szCs w:val="28"/>
        </w:rPr>
      </w:pPr>
    </w:p>
    <w:p w:rsidR="00926F8C" w:rsidRDefault="00926F8C" w:rsidP="00926F8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26F8C" w:rsidRDefault="00926F8C" w:rsidP="00926F8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6F8C" w:rsidRDefault="00926F8C" w:rsidP="00926F8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26F8C" w:rsidRDefault="00926F8C" w:rsidP="00926F8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6F8C">
        <w:rPr>
          <w:sz w:val="28"/>
          <w:szCs w:val="28"/>
          <w:u w:val="single"/>
        </w:rPr>
        <w:t>29.10.2021 г. № 1546</w:t>
      </w:r>
    </w:p>
    <w:p w:rsidR="00926F8C" w:rsidRPr="00926F8C" w:rsidRDefault="00926F8C" w:rsidP="00926F8C">
      <w:pPr>
        <w:rPr>
          <w:sz w:val="28"/>
          <w:szCs w:val="28"/>
        </w:rPr>
      </w:pPr>
    </w:p>
    <w:p w:rsidR="00926F8C" w:rsidRPr="00926F8C" w:rsidRDefault="00926F8C" w:rsidP="00926F8C">
      <w:pPr>
        <w:rPr>
          <w:sz w:val="28"/>
          <w:szCs w:val="28"/>
        </w:rPr>
      </w:pP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 xml:space="preserve">Основные направления долговой политики МО "Володарский район" 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>на 2022 год и на плановый период 2023 и 2024 годов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 xml:space="preserve">  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>1. Общие положения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 xml:space="preserve"> 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ab/>
        <w:t>Долговая политика МО "Володарский район" (далее муниципальное образование) на 2022 год и на плановый период 2023 и 2024 годов (далее долговая политика) является составной частью бюджетной политики МО "Володарский район" и направлена на: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обеспечение финансирования дефицита бюджета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своевременное и полное исполнение долговых обязательств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образования на текущий финансовый год, в том числе, путем оптимизации структуры заимствований и равномерного распределения платежей во времени связанных с муниципальным долгом;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муниципального образования на текущий финансовый год;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минимизацию стоимости обслуживания муниципального долга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>2. Цели и принципы долговой политики МО "Володарский район"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Целью долговой политики муниципального образования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Принципами долговой политики муниципального образования являются: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 соблюдение ограничений, установленных Бюджетным кодексом Российской Федерации;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сокращение стоимости обслуживания муниципального долга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открытость и прозрачность управления муниципальным долгом муниципального образования.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  <w:bookmarkStart w:id="0" w:name="_GoBack"/>
      <w:bookmarkEnd w:id="0"/>
      <w:r w:rsidRPr="00926F8C">
        <w:rPr>
          <w:sz w:val="28"/>
          <w:szCs w:val="28"/>
        </w:rPr>
        <w:lastRenderedPageBreak/>
        <w:t>3. Основные задачи долговой политики муниципального образования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>Основными задачами долговой политики муниципального образования являются: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повышение эффективности муниципальных заимствований муниципального образования (далее – заимствования);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оптимизация структуры муниципального долга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сокращение рисков, связанных с осуществлением заимствований;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обеспечение раскрытия информации о муниципальном долге муниципального образования.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>4. Основные мероприятия долговой политики муниципального образования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  <w:r w:rsidRPr="00926F8C">
        <w:rPr>
          <w:sz w:val="28"/>
          <w:szCs w:val="28"/>
        </w:rPr>
        <w:t xml:space="preserve"> 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Основными мероприятиями долговой политики муниципального образования являются: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осуществление мониторинга соответствия параметров муниципального долга муниципального образования ограничениям, установленным Бюджетным кодексом Российской Федерации;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своевременное и полное исполнение долговых обязательств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учет информации о муниципальном долге муниципального образования, формирование отчетности о муниципальных долговых обязательствах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обеспечение раскрытия информации о муниципальном долге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образования;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проведение операций по реструктуризации обязательств (задолженности) муниципального образования перед бюджетом Астраханской области по бюджетным кредитам;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>недопущение принятия новых расходных обязательств, не обеспеченных стабильными источниками доходов.</w:t>
      </w:r>
    </w:p>
    <w:p w:rsidR="00926F8C" w:rsidRPr="00926F8C" w:rsidRDefault="00926F8C" w:rsidP="00926F8C">
      <w:pPr>
        <w:ind w:firstLine="851"/>
        <w:jc w:val="both"/>
        <w:rPr>
          <w:sz w:val="28"/>
          <w:szCs w:val="28"/>
        </w:rPr>
      </w:pPr>
      <w:r w:rsidRPr="00926F8C">
        <w:rPr>
          <w:sz w:val="28"/>
          <w:szCs w:val="28"/>
        </w:rPr>
        <w:t xml:space="preserve"> </w:t>
      </w:r>
    </w:p>
    <w:p w:rsidR="00926F8C" w:rsidRPr="00926F8C" w:rsidRDefault="00926F8C" w:rsidP="00926F8C">
      <w:pPr>
        <w:jc w:val="center"/>
        <w:rPr>
          <w:sz w:val="28"/>
          <w:szCs w:val="28"/>
        </w:rPr>
      </w:pPr>
    </w:p>
    <w:p w:rsidR="00926F8C" w:rsidRPr="00926F8C" w:rsidRDefault="00926F8C" w:rsidP="00926F8C">
      <w:pPr>
        <w:ind w:firstLine="851"/>
        <w:rPr>
          <w:sz w:val="28"/>
          <w:szCs w:val="28"/>
        </w:rPr>
      </w:pPr>
      <w:r w:rsidRPr="00926F8C">
        <w:rPr>
          <w:sz w:val="28"/>
          <w:szCs w:val="28"/>
        </w:rPr>
        <w:t>Верно:</w:t>
      </w:r>
    </w:p>
    <w:sectPr w:rsidR="00926F8C" w:rsidRPr="00926F8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26F8C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2021-11-23T05:41:00Z</cp:lastPrinted>
  <dcterms:created xsi:type="dcterms:W3CDTF">2021-11-23T05:41:00Z</dcterms:created>
  <dcterms:modified xsi:type="dcterms:W3CDTF">2021-11-23T05:41:00Z</dcterms:modified>
</cp:coreProperties>
</file>