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B75D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B75D2">
              <w:rPr>
                <w:sz w:val="32"/>
                <w:szCs w:val="32"/>
                <w:u w:val="single"/>
              </w:rPr>
              <w:t>28.03.2023 г.</w:t>
            </w:r>
          </w:p>
        </w:tc>
        <w:tc>
          <w:tcPr>
            <w:tcW w:w="4927" w:type="dxa"/>
          </w:tcPr>
          <w:p w:rsidR="0005118A" w:rsidRPr="002F5DD7" w:rsidRDefault="0005118A" w:rsidP="000B75D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B75D2">
              <w:rPr>
                <w:sz w:val="32"/>
                <w:szCs w:val="32"/>
                <w:u w:val="single"/>
              </w:rPr>
              <w:t>254</w:t>
            </w:r>
          </w:p>
        </w:tc>
      </w:tr>
    </w:tbl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Об общественном совете по проведению </w:t>
      </w:r>
    </w:p>
    <w:p w:rsid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независимой оценки качества условий оказания </w:t>
      </w:r>
    </w:p>
    <w:p w:rsid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услуг организациями культуры, расположенными </w:t>
      </w:r>
    </w:p>
    <w:p w:rsidR="000B75D2" w:rsidRP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0B75D2">
        <w:rPr>
          <w:sz w:val="28"/>
          <w:szCs w:val="28"/>
        </w:rPr>
        <w:t xml:space="preserve"> «Володарский район»</w:t>
      </w:r>
    </w:p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P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417A6">
        <w:rPr>
          <w:sz w:val="28"/>
          <w:szCs w:val="28"/>
        </w:rPr>
        <w:t>.</w:t>
      </w:r>
    </w:p>
    <w:p w:rsidR="000B75D2" w:rsidRP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>1.</w:t>
      </w:r>
      <w:r w:rsidRPr="000B75D2">
        <w:rPr>
          <w:sz w:val="28"/>
          <w:szCs w:val="28"/>
        </w:rPr>
        <w:tab/>
        <w:t>Утвердить состав и положение об общественном совете по проведению независимой оценки качества условий оказания услуг организациями культуры, расположенными на территории муниципального образования «Володарский муниципальный район</w:t>
      </w:r>
      <w:r w:rsidR="004417A6">
        <w:rPr>
          <w:sz w:val="28"/>
          <w:szCs w:val="28"/>
        </w:rPr>
        <w:t xml:space="preserve"> Астраханской области</w:t>
      </w:r>
      <w:r w:rsidRPr="000B75D2">
        <w:rPr>
          <w:sz w:val="28"/>
          <w:szCs w:val="28"/>
        </w:rPr>
        <w:t>» (Приложение №1)</w:t>
      </w:r>
      <w:r w:rsidR="004417A6">
        <w:rPr>
          <w:sz w:val="28"/>
          <w:szCs w:val="28"/>
        </w:rPr>
        <w:t>.</w:t>
      </w:r>
    </w:p>
    <w:p w:rsidR="000B75D2" w:rsidRP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>2.</w:t>
      </w:r>
      <w:r w:rsidRPr="000B75D2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>муниципального образования</w:t>
      </w:r>
      <w:r w:rsidRPr="000B75D2">
        <w:rPr>
          <w:sz w:val="28"/>
          <w:szCs w:val="28"/>
        </w:rPr>
        <w:t xml:space="preserve"> «Володарский район» (Поддубнов) разместить настоящее </w:t>
      </w:r>
      <w:r w:rsidR="00052FD1">
        <w:rPr>
          <w:sz w:val="28"/>
          <w:szCs w:val="28"/>
        </w:rPr>
        <w:t>постановление</w:t>
      </w:r>
      <w:r w:rsidRPr="000B75D2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муниципального образования</w:t>
      </w:r>
      <w:r w:rsidRPr="000B75D2">
        <w:rPr>
          <w:sz w:val="28"/>
          <w:szCs w:val="28"/>
        </w:rPr>
        <w:t xml:space="preserve"> «Володарский район».</w:t>
      </w:r>
    </w:p>
    <w:p w:rsidR="000B75D2" w:rsidRP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>3.</w:t>
      </w:r>
      <w:r w:rsidRPr="000B75D2">
        <w:rPr>
          <w:sz w:val="28"/>
          <w:szCs w:val="28"/>
        </w:rPr>
        <w:tab/>
        <w:t xml:space="preserve">Контроль за исполнением настоящего </w:t>
      </w:r>
      <w:r w:rsidR="00052FD1">
        <w:rPr>
          <w:sz w:val="28"/>
          <w:szCs w:val="28"/>
        </w:rPr>
        <w:t>постановления</w:t>
      </w:r>
      <w:r w:rsidRPr="000B75D2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и.о</w:t>
      </w:r>
      <w:r w:rsidRPr="000B75D2">
        <w:rPr>
          <w:sz w:val="28"/>
          <w:szCs w:val="28"/>
        </w:rPr>
        <w:t xml:space="preserve">.заместителя главы администрации </w:t>
      </w:r>
      <w:r w:rsidR="004417A6">
        <w:rPr>
          <w:sz w:val="28"/>
          <w:szCs w:val="28"/>
        </w:rPr>
        <w:t>муниципального образования</w:t>
      </w:r>
      <w:r w:rsidRPr="000B75D2">
        <w:rPr>
          <w:sz w:val="28"/>
          <w:szCs w:val="28"/>
        </w:rPr>
        <w:t xml:space="preserve"> «Володарский район» по социальной политике Курмангаиева Х.Б.</w:t>
      </w:r>
    </w:p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Default="000B75D2" w:rsidP="000B75D2">
      <w:pPr>
        <w:ind w:firstLine="851"/>
        <w:jc w:val="both"/>
        <w:rPr>
          <w:sz w:val="28"/>
          <w:szCs w:val="28"/>
        </w:rPr>
      </w:pPr>
    </w:p>
    <w:p w:rsidR="000B75D2" w:rsidRDefault="000B75D2" w:rsidP="000B75D2">
      <w:pPr>
        <w:ind w:firstLine="851"/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F46F2" w:rsidRDefault="000B75D2" w:rsidP="000B75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                                                   </w:t>
      </w:r>
      <w:r w:rsidRPr="000B75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417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B75D2">
        <w:rPr>
          <w:sz w:val="28"/>
          <w:szCs w:val="28"/>
        </w:rPr>
        <w:t>Х.Г.Исмуханов</w:t>
      </w:r>
    </w:p>
    <w:p w:rsidR="004417A6" w:rsidRDefault="004417A6" w:rsidP="000B75D2">
      <w:pPr>
        <w:ind w:firstLine="851"/>
        <w:jc w:val="both"/>
        <w:rPr>
          <w:sz w:val="28"/>
          <w:szCs w:val="28"/>
        </w:rPr>
      </w:pPr>
    </w:p>
    <w:p w:rsidR="004417A6" w:rsidRDefault="004417A6" w:rsidP="000B75D2">
      <w:pPr>
        <w:ind w:firstLine="851"/>
        <w:jc w:val="both"/>
        <w:rPr>
          <w:sz w:val="28"/>
          <w:szCs w:val="28"/>
        </w:rPr>
      </w:pPr>
    </w:p>
    <w:p w:rsidR="004417A6" w:rsidRPr="004417A6" w:rsidRDefault="004417A6" w:rsidP="004417A6">
      <w:pPr>
        <w:ind w:firstLine="851"/>
        <w:jc w:val="right"/>
        <w:rPr>
          <w:sz w:val="26"/>
          <w:szCs w:val="26"/>
        </w:rPr>
      </w:pPr>
      <w:r w:rsidRPr="004417A6">
        <w:rPr>
          <w:sz w:val="26"/>
          <w:szCs w:val="26"/>
        </w:rPr>
        <w:lastRenderedPageBreak/>
        <w:t>Приложение №1</w:t>
      </w:r>
    </w:p>
    <w:p w:rsidR="004417A6" w:rsidRPr="004417A6" w:rsidRDefault="004417A6" w:rsidP="004417A6">
      <w:pPr>
        <w:ind w:firstLine="851"/>
        <w:jc w:val="right"/>
        <w:rPr>
          <w:sz w:val="26"/>
          <w:szCs w:val="26"/>
        </w:rPr>
      </w:pPr>
      <w:r w:rsidRPr="004417A6">
        <w:rPr>
          <w:sz w:val="26"/>
          <w:szCs w:val="26"/>
        </w:rPr>
        <w:t>к постановлению администрации</w:t>
      </w:r>
    </w:p>
    <w:p w:rsidR="004417A6" w:rsidRPr="004417A6" w:rsidRDefault="004417A6" w:rsidP="004417A6">
      <w:pPr>
        <w:ind w:firstLine="851"/>
        <w:jc w:val="right"/>
        <w:rPr>
          <w:sz w:val="26"/>
          <w:szCs w:val="26"/>
        </w:rPr>
      </w:pPr>
      <w:r w:rsidRPr="004417A6">
        <w:rPr>
          <w:sz w:val="26"/>
          <w:szCs w:val="26"/>
        </w:rPr>
        <w:t>муниципального образования</w:t>
      </w:r>
    </w:p>
    <w:p w:rsidR="004417A6" w:rsidRPr="004417A6" w:rsidRDefault="004417A6" w:rsidP="004417A6">
      <w:pPr>
        <w:ind w:firstLine="851"/>
        <w:jc w:val="right"/>
        <w:rPr>
          <w:sz w:val="26"/>
          <w:szCs w:val="26"/>
        </w:rPr>
      </w:pPr>
      <w:r w:rsidRPr="004417A6">
        <w:rPr>
          <w:sz w:val="26"/>
          <w:szCs w:val="26"/>
        </w:rPr>
        <w:t>«Володарский район»</w:t>
      </w:r>
    </w:p>
    <w:p w:rsidR="004417A6" w:rsidRPr="004417A6" w:rsidRDefault="004417A6" w:rsidP="004417A6">
      <w:pPr>
        <w:ind w:firstLine="851"/>
        <w:jc w:val="right"/>
        <w:rPr>
          <w:sz w:val="26"/>
          <w:szCs w:val="26"/>
          <w:u w:val="single"/>
        </w:rPr>
      </w:pPr>
      <w:r w:rsidRPr="004417A6">
        <w:rPr>
          <w:sz w:val="26"/>
          <w:szCs w:val="26"/>
        </w:rPr>
        <w:t xml:space="preserve">от </w:t>
      </w:r>
      <w:r w:rsidRPr="004417A6">
        <w:rPr>
          <w:sz w:val="26"/>
          <w:szCs w:val="26"/>
          <w:u w:val="single"/>
        </w:rPr>
        <w:t>28.03.2023 г. № 254</w:t>
      </w:r>
    </w:p>
    <w:p w:rsidR="004417A6" w:rsidRPr="004417A6" w:rsidRDefault="004417A6" w:rsidP="004417A6">
      <w:pPr>
        <w:rPr>
          <w:sz w:val="26"/>
          <w:szCs w:val="26"/>
        </w:rPr>
      </w:pPr>
    </w:p>
    <w:p w:rsidR="004417A6" w:rsidRPr="004417A6" w:rsidRDefault="004417A6" w:rsidP="004417A6">
      <w:pPr>
        <w:rPr>
          <w:sz w:val="26"/>
          <w:szCs w:val="26"/>
        </w:rPr>
      </w:pPr>
    </w:p>
    <w:p w:rsidR="004417A6" w:rsidRPr="004417A6" w:rsidRDefault="004417A6" w:rsidP="004417A6">
      <w:pPr>
        <w:tabs>
          <w:tab w:val="left" w:pos="4395"/>
        </w:tabs>
        <w:jc w:val="center"/>
        <w:rPr>
          <w:sz w:val="26"/>
          <w:szCs w:val="26"/>
        </w:rPr>
      </w:pPr>
      <w:r w:rsidRPr="004417A6">
        <w:rPr>
          <w:sz w:val="26"/>
          <w:szCs w:val="26"/>
        </w:rPr>
        <w:t>Положение об общественном совете по проведению независимой оценки качества условий оказания услуг организациями культуры, расположенных на территории муниципального образования «Володарский район»</w:t>
      </w:r>
    </w:p>
    <w:p w:rsidR="004417A6" w:rsidRPr="004417A6" w:rsidRDefault="004417A6" w:rsidP="004417A6">
      <w:pPr>
        <w:tabs>
          <w:tab w:val="left" w:pos="4395"/>
        </w:tabs>
        <w:jc w:val="center"/>
        <w:rPr>
          <w:sz w:val="26"/>
          <w:szCs w:val="26"/>
        </w:rPr>
      </w:pPr>
      <w:r w:rsidRPr="004417A6">
        <w:rPr>
          <w:sz w:val="26"/>
          <w:szCs w:val="26"/>
        </w:rPr>
        <w:t>1.Общие положения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1.1.Настоящее Положение об общественном совете по проведению независимой оценки качества условий оказания услуг организациями культуры расположенных на территории муниципального образования «Володарский район» (далее - Положение) определяет компетенцию, порядок формирования и деятельности общественного совета по проведению независимой оценки качества условий оказания услуг организациями культуры , расположенных на территории муниципального образования «Володарский район» (далее -общественный совет).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1.2.</w:t>
      </w:r>
      <w:r>
        <w:rPr>
          <w:sz w:val="26"/>
          <w:szCs w:val="26"/>
        </w:rPr>
        <w:t>О</w:t>
      </w:r>
      <w:r w:rsidRPr="004417A6">
        <w:rPr>
          <w:sz w:val="26"/>
          <w:szCs w:val="26"/>
        </w:rPr>
        <w:t>бщественный совет является постоянно действующим коллегиальным органом при администрации муниципального образования «Володарский район»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1.3.Общественный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 и Астраханской области, а также настоящим Положением.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1.4.Решения общественного совета носят рекомендательный характер.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1.5.Члены общественного совета осуществляют свою деятельность на общественных началах.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 xml:space="preserve">1.6.Положение об общественном совете и вносимые в него изменения утверждаются распоряжением администрации </w:t>
      </w:r>
      <w:r>
        <w:rPr>
          <w:sz w:val="26"/>
          <w:szCs w:val="26"/>
        </w:rPr>
        <w:t>муниципального образования</w:t>
      </w:r>
      <w:r w:rsidRPr="004417A6">
        <w:rPr>
          <w:sz w:val="26"/>
          <w:szCs w:val="26"/>
        </w:rPr>
        <w:t xml:space="preserve"> «Володарский район» 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2.Компетенция общественного совета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Общественный совет: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-осуществляет независимую оценку качества условий оказания услуг организациями культуры, расположенных на территории муниципального образования «Володарский район» не чаще чем один раз в год и не реже чем один раз в три года в отношении одной и той же организации;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-оказывает консультативную помощь учреждениям культуры Володарского района по проведению независимой оценки качества в сфере культуры;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-принимают участие в рассмотрении проектов документации о закупке работ, услуг, а также проектов государственных контрактов, заключаемых с организацией, которая осуществляет сбор и обобщение информации о качестве условий оказания услуг организациями культуры;</w:t>
      </w:r>
    </w:p>
    <w:p w:rsidR="0028193B" w:rsidRDefault="004417A6" w:rsidP="004417A6">
      <w:pPr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-определяет перечень организаций культуры</w:t>
      </w:r>
      <w:r w:rsidR="002819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417A6" w:rsidRPr="004417A6" w:rsidRDefault="004417A6" w:rsidP="004417A6">
      <w:pPr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3.</w:t>
      </w:r>
      <w:r w:rsidRPr="004417A6">
        <w:rPr>
          <w:sz w:val="26"/>
          <w:szCs w:val="26"/>
        </w:rPr>
        <w:tab/>
        <w:t>Порядок формирования общественного совета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3.1.Состав общественного совета формируется в соответствии со ст. 36.1 Закона Российской Федерации от 9 октября 1992 года № 3612-1 «Основы законодательства Российской Федерации о культуре».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3.2.Состав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lastRenderedPageBreak/>
        <w:t>3.3.Число членов общественного совета по независимой оценке качества не может быть менее чем пять человек.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4417A6">
        <w:rPr>
          <w:sz w:val="26"/>
          <w:szCs w:val="26"/>
        </w:rPr>
        <w:t>Члены общественного совета по независимой оценке качества осуществляют свою деятельность на общественных началах.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3.5.Председатель общественного совета и секретарь избираются из состава общественного совета на первом заседании путём открытого голосования, большинством голосов от присутствующих членов общественного совета.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3.6. Полномочия члена общественного совета прекращаются досрочно в случае: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1)подачи им заявления о выходе из состава общественного совета;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2)его смерти;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3)назначения его на государственную должность федеральной государственной гражданской службы, должность государственной гражданской службы субъекта Российской Федерации, должность муниципальной службы.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4.Порядок деятельности общественного совета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4.1.Заседания общественного совета проводятся не реже одного раза в квартал и считаются правомочными при присутствии на нём не менее половины его членов. По решению председателя общественного совета может быть проведено внеочередное заседание.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4.2.О дате заседания члены общественного совета уведомляются не позднее, чем за 5 рабочих дней до его проведения.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Председатель общественного совета: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-организует работу общественного совета и председательствует на его заседаниях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-подписывает протоколы заседаний и другие документы общественного совета;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-взаимодействует с Управлением культуры, молодежи и спорта администрации муниципального образования «Володарский район» по вопросам реализации решений общественного совета.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4.3.Секретарь общественного совета: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-формирует повестку заседания общественного совета;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-информирует членов общественного совета о времени, месте и повестке дня очередного заседания общественного совета;</w:t>
      </w:r>
    </w:p>
    <w:p w:rsid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-обеспечивает во взаимодействии с членами общественного совета подготовку информационно-аналитических материалов к заседанию по вопросам, включённым в повестку дня;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-ведёт протокол заседания общественного совета.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4.4.Члены общественного совета: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-участвуют в мероприятиях, проводимых советом, а также в подготовке материалов по рассматриваемым вопросам;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высказывают своё мнение по существу обсуждаемых вопросов, замечания и предложения по проектам принимаемых общественным советом решений;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-обладают равными правами при обсуждении вопросов и голосовании;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-имеют право вносить предложения в повестку дня заседания общественного совета;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4.5.Решения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4.6.При равенстве голосов председатель общественного совета имеет право решающего голоса.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lastRenderedPageBreak/>
        <w:t>4.7.Член общественного совета, не согласный с принятыми решениями, имеет право в письменном виде изложить своё особое мнение, которое прилагается к протоколу.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4.8.Решения общественного совета оформляются протоколами, которые подписываются председателем общественного совета или его заместителем, председательствовавшим на заседании общественного совета.</w:t>
      </w: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 xml:space="preserve">4.9.Протокол заседания, а также все решения, принятые общественным советом, направляются в отдел культуры, молодежи и туризма администрации </w:t>
      </w:r>
      <w:r>
        <w:rPr>
          <w:sz w:val="26"/>
          <w:szCs w:val="26"/>
        </w:rPr>
        <w:t>муниципального образования</w:t>
      </w:r>
      <w:r w:rsidRPr="004417A6">
        <w:rPr>
          <w:sz w:val="26"/>
          <w:szCs w:val="26"/>
        </w:rPr>
        <w:t xml:space="preserve"> «Володарский район» в течение 5 рабочих дней после заседания общественного совета.</w:t>
      </w:r>
    </w:p>
    <w:p w:rsid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 w:rsidRPr="004417A6">
        <w:rPr>
          <w:sz w:val="26"/>
          <w:szCs w:val="26"/>
        </w:rPr>
        <w:t>4.10.Организационное обеспечение деятельности общественного совета осуществляет Управление культуры, молодежи и спорта администрации муниципального образования «Володарский район».</w:t>
      </w:r>
    </w:p>
    <w:p w:rsid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</w:p>
    <w:p w:rsid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</w:p>
    <w:p w:rsidR="004417A6" w:rsidRPr="004417A6" w:rsidRDefault="004417A6" w:rsidP="004417A6">
      <w:pPr>
        <w:tabs>
          <w:tab w:val="left" w:pos="439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4417A6" w:rsidRPr="004417A6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BF" w:rsidRDefault="00E679BF" w:rsidP="000E7C77">
      <w:r>
        <w:separator/>
      </w:r>
    </w:p>
  </w:endnote>
  <w:endnote w:type="continuationSeparator" w:id="0">
    <w:p w:rsidR="00E679BF" w:rsidRDefault="00E679B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BF" w:rsidRDefault="00E679BF" w:rsidP="000E7C77">
      <w:r>
        <w:separator/>
      </w:r>
    </w:p>
  </w:footnote>
  <w:footnote w:type="continuationSeparator" w:id="0">
    <w:p w:rsidR="00E679BF" w:rsidRDefault="00E679B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52FD1"/>
    <w:rsid w:val="00070DA6"/>
    <w:rsid w:val="00095DEC"/>
    <w:rsid w:val="000A09D1"/>
    <w:rsid w:val="000A4808"/>
    <w:rsid w:val="000A7875"/>
    <w:rsid w:val="000B574A"/>
    <w:rsid w:val="000B75D2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193B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17A6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379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679BF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2023-03-28T11:55:00Z</cp:lastPrinted>
  <dcterms:created xsi:type="dcterms:W3CDTF">2023-03-28T11:57:00Z</dcterms:created>
  <dcterms:modified xsi:type="dcterms:W3CDTF">2023-04-04T05:13:00Z</dcterms:modified>
</cp:coreProperties>
</file>