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026E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026E9">
              <w:rPr>
                <w:sz w:val="32"/>
                <w:szCs w:val="32"/>
                <w:u w:val="single"/>
              </w:rPr>
              <w:t>15.06.2018 г.</w:t>
            </w:r>
          </w:p>
        </w:tc>
        <w:tc>
          <w:tcPr>
            <w:tcW w:w="4927" w:type="dxa"/>
          </w:tcPr>
          <w:p w:rsidR="0005118A" w:rsidRPr="00E026E9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026E9">
              <w:rPr>
                <w:sz w:val="32"/>
                <w:szCs w:val="32"/>
                <w:u w:val="single"/>
              </w:rPr>
              <w:t xml:space="preserve"> 647-р</w:t>
            </w:r>
          </w:p>
        </w:tc>
      </w:tr>
    </w:tbl>
    <w:p w:rsidR="00274400" w:rsidRDefault="00274400">
      <w:pPr>
        <w:jc w:val="center"/>
      </w:pP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 xml:space="preserve">О проведении открытого аукциона  на право 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 xml:space="preserve">заключения договора купли-продажи 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>муниципального движимого имущества- Автотранспортное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средство «</w:t>
      </w:r>
      <w:r w:rsidRPr="00E026E9">
        <w:rPr>
          <w:sz w:val="28"/>
          <w:szCs w:val="28"/>
        </w:rPr>
        <w:t>Мусоровоз КО 440</w:t>
      </w:r>
      <w:r>
        <w:rPr>
          <w:sz w:val="28"/>
          <w:szCs w:val="28"/>
        </w:rPr>
        <w:t>-5 на шасси КАМАЗ 65115-3082-23»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 xml:space="preserve">гос. номер В886МА 30, находящегося в собственности МО </w:t>
      </w:r>
    </w:p>
    <w:p w:rsidR="00E026E9" w:rsidRDefault="00E026E9" w:rsidP="00E026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ab/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«О </w:t>
      </w:r>
      <w:r w:rsidRPr="00E026E9">
        <w:rPr>
          <w:sz w:val="28"/>
          <w:szCs w:val="28"/>
        </w:rPr>
        <w:t>приватизации государственного и муниципального имущества» от 21 декабря 2001 г. № 178-ФЗ, Положением об организации продажи государственного или муниципального имущества на аукционе, утвержденным постановлением Правительства РФ от 12.08.2002 №585 и ФЗ-135 от 26.07.2006 «О защите конкуренции», регулирующая особенности порядка заключения договоров в отношении муниципального имущества, выставить на торги муниципальное движимое имущество - Автотранспортное</w:t>
      </w:r>
    </w:p>
    <w:p w:rsid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>средство "Мусоровоз КО 440-5 на шасси КАМАЗ 65115-3082-23"</w:t>
      </w:r>
      <w:r>
        <w:rPr>
          <w:sz w:val="28"/>
          <w:szCs w:val="28"/>
        </w:rPr>
        <w:t xml:space="preserve"> </w:t>
      </w:r>
      <w:r w:rsidRPr="00E026E9">
        <w:rPr>
          <w:sz w:val="28"/>
          <w:szCs w:val="28"/>
        </w:rPr>
        <w:t xml:space="preserve">гос. номер В886МА 30, находящегося в собственности МО </w:t>
      </w:r>
      <w:r>
        <w:rPr>
          <w:sz w:val="28"/>
          <w:szCs w:val="28"/>
        </w:rPr>
        <w:t>«</w:t>
      </w:r>
      <w:r w:rsidRPr="00E026E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026E9">
        <w:rPr>
          <w:sz w:val="28"/>
          <w:szCs w:val="28"/>
        </w:rPr>
        <w:t>.</w:t>
      </w:r>
      <w:r w:rsidRPr="00E026E9">
        <w:rPr>
          <w:sz w:val="28"/>
          <w:szCs w:val="28"/>
        </w:rPr>
        <w:tab/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>1. Отделу земельных и имущественных отношений, жилищной политики администрации  МО «Володарский район» (Беккулова):</w:t>
      </w:r>
    </w:p>
    <w:p w:rsidR="00E026E9" w:rsidRDefault="00E026E9" w:rsidP="00E026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Pr="00E026E9">
        <w:rPr>
          <w:sz w:val="28"/>
          <w:szCs w:val="28"/>
        </w:rPr>
        <w:t>Подготовить документы для проведения  аукциона на право заключения договора купли-продажи муниципального движимого имущества - Автотранспортное средство "Мусоровоз КО 440-5 на шасси КАМАЗ 65115-3082-23"</w:t>
      </w:r>
      <w:r>
        <w:rPr>
          <w:sz w:val="28"/>
          <w:szCs w:val="28"/>
        </w:rPr>
        <w:t xml:space="preserve"> </w:t>
      </w:r>
      <w:r w:rsidRPr="00E026E9">
        <w:rPr>
          <w:sz w:val="28"/>
          <w:szCs w:val="28"/>
        </w:rPr>
        <w:t xml:space="preserve">гос. номер В886МА 30, находящегося в собственности МО </w:t>
      </w:r>
      <w:r>
        <w:rPr>
          <w:sz w:val="28"/>
          <w:szCs w:val="28"/>
        </w:rPr>
        <w:t>«</w:t>
      </w:r>
      <w:r w:rsidRPr="00E026E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026E9">
        <w:rPr>
          <w:sz w:val="28"/>
          <w:szCs w:val="28"/>
        </w:rPr>
        <w:t>.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>1.2. Разработать  проект договора купли-продажи;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>1.3. Производить контроль над исполнением условий договора купли-продажи;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026E9">
        <w:rPr>
          <w:sz w:val="28"/>
          <w:szCs w:val="28"/>
        </w:rPr>
        <w:t>Правовому отделу администрации МО «Володарский район» - уполномоченный орган  (Лисянский):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026E9">
        <w:rPr>
          <w:sz w:val="28"/>
          <w:szCs w:val="28"/>
        </w:rPr>
        <w:t>Разместить извещение о проведении открытого аукциона на официальном сайте РФ для размещения информации о проведении торгов www.torgi.gov.ru</w:t>
      </w:r>
    </w:p>
    <w:p w:rsid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lastRenderedPageBreak/>
        <w:t>3. Единой комиссии по осуществлению закупок товаров, работ, услуг для обеспечения муниципальных нужд администрации МО "Володарский район" (Ильжанов):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>3.1. Рассмотреть представленные заявки и провести аукцион на право заключения договора купли-продажи  муниципального имущества;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>3.2. Рассмотреть представленные заявки;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>3.3. Результаты проведенного аукциона направить в отдел земельных и имущественных отношений, ж</w:t>
      </w:r>
      <w:r w:rsidR="00487A3D">
        <w:rPr>
          <w:sz w:val="28"/>
          <w:szCs w:val="28"/>
        </w:rPr>
        <w:t xml:space="preserve">илищной политики администрации </w:t>
      </w:r>
      <w:r w:rsidRPr="00E026E9">
        <w:rPr>
          <w:sz w:val="28"/>
          <w:szCs w:val="28"/>
        </w:rPr>
        <w:t>МО «Володарский район» (Беккулова).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>4. Организационному отделу администрации МО "Володарский район" (Лукманов):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>4.1. Разместить извещение о проведении открытого аукциона на сайте администрации МО «Володарский район» www.regionvol.ru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 xml:space="preserve">5. Контроль за исполнением настоящего распоряжения оставляю за собой        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 xml:space="preserve"> Заместитель главы</w:t>
      </w:r>
    </w:p>
    <w:p w:rsidR="00E026E9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 xml:space="preserve"> по оперативной работе                                                            С.И. Магзанов</w:t>
      </w:r>
    </w:p>
    <w:p w:rsidR="00B82EB4" w:rsidRPr="00E026E9" w:rsidRDefault="00E026E9" w:rsidP="00E026E9">
      <w:pPr>
        <w:ind w:firstLine="851"/>
        <w:jc w:val="both"/>
        <w:rPr>
          <w:sz w:val="28"/>
          <w:szCs w:val="28"/>
        </w:rPr>
      </w:pPr>
      <w:r w:rsidRPr="00E026E9">
        <w:rPr>
          <w:sz w:val="28"/>
          <w:szCs w:val="28"/>
        </w:rPr>
        <w:t xml:space="preserve">              </w:t>
      </w:r>
    </w:p>
    <w:sectPr w:rsidR="00B82EB4" w:rsidRPr="00E026E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26E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7A3D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A5803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07F5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2E86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C3D7B"/>
    <w:rsid w:val="00E026E9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2018-06-15T11:35:00Z</cp:lastPrinted>
  <dcterms:created xsi:type="dcterms:W3CDTF">2018-06-15T11:30:00Z</dcterms:created>
  <dcterms:modified xsi:type="dcterms:W3CDTF">2018-06-18T04:19:00Z</dcterms:modified>
</cp:coreProperties>
</file>