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9564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95643">
              <w:rPr>
                <w:sz w:val="32"/>
                <w:szCs w:val="32"/>
                <w:u w:val="single"/>
              </w:rPr>
              <w:t>08.05.2015 г.</w:t>
            </w:r>
          </w:p>
        </w:tc>
        <w:tc>
          <w:tcPr>
            <w:tcW w:w="4927" w:type="dxa"/>
          </w:tcPr>
          <w:p w:rsidR="0005118A" w:rsidRPr="00995643" w:rsidRDefault="0005118A" w:rsidP="0099564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95643">
              <w:rPr>
                <w:sz w:val="32"/>
                <w:szCs w:val="32"/>
              </w:rPr>
              <w:t xml:space="preserve"> </w:t>
            </w:r>
            <w:r w:rsidR="00995643">
              <w:rPr>
                <w:sz w:val="32"/>
                <w:szCs w:val="32"/>
                <w:u w:val="single"/>
              </w:rPr>
              <w:t>708</w:t>
            </w:r>
          </w:p>
        </w:tc>
      </w:tr>
    </w:tbl>
    <w:p w:rsidR="00274400" w:rsidRDefault="00274400">
      <w:pPr>
        <w:jc w:val="center"/>
      </w:pPr>
    </w:p>
    <w:p w:rsidR="00995643" w:rsidRDefault="00995643" w:rsidP="009956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95643" w:rsidRDefault="00995643" w:rsidP="00995643">
      <w:pPr>
        <w:rPr>
          <w:sz w:val="28"/>
          <w:szCs w:val="28"/>
        </w:rPr>
      </w:pPr>
      <w:r>
        <w:rPr>
          <w:sz w:val="28"/>
          <w:szCs w:val="28"/>
        </w:rPr>
        <w:tab/>
        <w:t>О мерах пожарной безопасности</w:t>
      </w:r>
    </w:p>
    <w:p w:rsidR="00995643" w:rsidRDefault="00995643" w:rsidP="00995643">
      <w:pPr>
        <w:rPr>
          <w:sz w:val="28"/>
          <w:szCs w:val="28"/>
        </w:rPr>
      </w:pPr>
      <w:r>
        <w:rPr>
          <w:sz w:val="28"/>
          <w:szCs w:val="28"/>
        </w:rPr>
        <w:tab/>
        <w:t>на территории Володарского района</w:t>
      </w:r>
    </w:p>
    <w:p w:rsidR="00995643" w:rsidRDefault="00995643" w:rsidP="009956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весе</w:t>
      </w:r>
      <w:r w:rsidR="007E38EC">
        <w:rPr>
          <w:sz w:val="28"/>
          <w:szCs w:val="28"/>
        </w:rPr>
        <w:t>нне</w:t>
      </w:r>
      <w:proofErr w:type="spellEnd"/>
      <w:r w:rsidR="007E38EC">
        <w:rPr>
          <w:sz w:val="28"/>
          <w:szCs w:val="28"/>
        </w:rPr>
        <w:t xml:space="preserve"> - летний  период 2015 года</w:t>
      </w:r>
    </w:p>
    <w:p w:rsidR="00995643" w:rsidRDefault="00995643" w:rsidP="00995643">
      <w:pPr>
        <w:jc w:val="center"/>
        <w:rPr>
          <w:sz w:val="28"/>
          <w:szCs w:val="28"/>
        </w:rPr>
      </w:pP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21.12.94 № 69-ФЗ «О пожарной безопасности», в целях предупреждения пожаров на территории Володарского района, уменьшения их последствий и своевременной организации тушения пожаров, администрация МО «Володарский район» </w:t>
      </w:r>
    </w:p>
    <w:p w:rsidR="00995643" w:rsidRDefault="00995643" w:rsidP="00995643">
      <w:pPr>
        <w:rPr>
          <w:sz w:val="28"/>
          <w:szCs w:val="28"/>
        </w:rPr>
      </w:pPr>
    </w:p>
    <w:p w:rsidR="00995643" w:rsidRDefault="00995643" w:rsidP="0099564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5643" w:rsidRDefault="00995643" w:rsidP="00995643">
      <w:pPr>
        <w:rPr>
          <w:sz w:val="28"/>
          <w:szCs w:val="28"/>
        </w:rPr>
      </w:pP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1.Главам сельских поселений района, организаций независимо от их организационно-правовых форм и форм собственности,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Володарского района: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и провести на подведомственных территориях в период с 06 мая  по 20 мая  2015 года  месячник пожарной безопасности: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пожарную безопасность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 людей при пожарах, в особенности детей.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-провести в населенных пунктах сходы (собрания) населения по вопросам разъяснения мер пожарной безопасности.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-организовать силами работников муниципальных образований, добровольных пожарных дружин и общественности патрулирование населенных пунктов и визуальное наблюдение, в том числе за прилегающей территорией, с целью своевременного обнаружения загораний.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-провести совещания с руководителями сельских поселений, сельскохозяйственных предприятий, дачных и садоводческих обществ, органов общественного самоуправления, пожарных подразделений и других заинтересованных организаций по вопросам взаимодействия и </w:t>
      </w:r>
      <w:proofErr w:type="gramStart"/>
      <w:r>
        <w:rPr>
          <w:sz w:val="28"/>
          <w:szCs w:val="28"/>
        </w:rPr>
        <w:t>выработки</w:t>
      </w:r>
      <w:proofErr w:type="gramEnd"/>
      <w:r>
        <w:rPr>
          <w:sz w:val="28"/>
          <w:szCs w:val="28"/>
        </w:rPr>
        <w:t xml:space="preserve"> дополнительных мер с учетом местных особенностей, направленных на </w:t>
      </w:r>
      <w:r>
        <w:rPr>
          <w:sz w:val="28"/>
          <w:szCs w:val="28"/>
        </w:rPr>
        <w:lastRenderedPageBreak/>
        <w:t>усиление пожарной безопасности и тушения пожаров на подведомственных территориях, а также проведения соответствующей корректировки ранее разработанных документов по пожарной безопасности.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провести опашку населенных пунктов по периметру (при необходимости), исключающую возможность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лесных и степных пожарах;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выжигание сухой растительности и пал травы, а также  разжигание костров на территории населенных пунктов, дачных, степных массивах и в лесонасаждениях;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 организовать работу на территории муниципального образования по уничтожению сухой растительности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организовать мероприятия по мониторингу случаев выжигания сухой растительности на территории муниципального образования;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 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 принимать меры в пределах своей компетенции к лицам, 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законодательством;</w:t>
      </w:r>
      <w:proofErr w:type="gramEnd"/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  требований по рациональному использованию земель зафиксированы факты выжигания сухой растительности;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провести проверки и при обнаружении 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под  складирование материалов, оборудования и для стоянки (парковки)  транспорта, размещения скирд (стогов) грубых кормов и других горючих  материалов, в том числе и под воздушными линиями электропередач;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установить указатели, выполненные с использованием  светоотражающих покрытий, для нахождения в темное время суток  пожарных гидрантов, наружных пожарных лестниц, пожарного инвентаря, а также подъездов к пирсам пожарных водоемов;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проверить исправность пожарных водоемов и гидрантов (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), а также состояние подъездов к ним;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оборудовать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 xml:space="preserve"> (реки, озера, пруды и тому подобное), расположенные в радиусе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от населенных пунктов и объектов, подъездами с площадками (пирсами) с твердым покрытием </w:t>
      </w:r>
      <w:r>
        <w:rPr>
          <w:sz w:val="28"/>
          <w:szCs w:val="28"/>
        </w:rPr>
        <w:lastRenderedPageBreak/>
        <w:t>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выполнить иные мероприятия исключающие возможность возникновения пожаров, перебрасывания огня при ландшафтных пожарах, пале сухой травы на населенные пункты, здания и сооружения, а также  создание условий для своевременного обнаружения пожаров и их тушения.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 15 мая  2015 года 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До 15 мая  2015 года определить перечень инженерной и  приспособленной техники для подвоза к месту пожара воды,  а также предусмотреть запас горюче-смазочных материалов для организации  тушения пожаров и ликвидации их последствий.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О принятых мерах </w:t>
      </w:r>
      <w:r w:rsidRPr="00995643">
        <w:rPr>
          <w:sz w:val="28"/>
          <w:szCs w:val="28"/>
        </w:rPr>
        <w:t>в срок до 20 мая 2015 г.</w:t>
      </w:r>
      <w:r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 администрации МО «Володарский район» через отделение надзорной деятельности по Володарскому району (п. Володарский ул. Суворова, 10 тел.9-16-57; факс 9-15-83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почте: </w:t>
      </w:r>
      <w:proofErr w:type="spellStart"/>
      <w:r>
        <w:rPr>
          <w:sz w:val="28"/>
          <w:szCs w:val="28"/>
          <w:lang w:val="en-US"/>
        </w:rPr>
        <w:t>vologpn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Рекомендовать руководителям жилищно-эксплуатационных организаций, организаций, управляющих компаний, жилищно-строительных кооперативов и товариществ собственников жилья в пределах предоставленных полномочий: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До 15 мая  2015 года организовать очистку подвалов, чердаков и лестничных клеток от мусора, горючих веществ и материалов.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Рекомендовать главному врачу ГБУЗ АО «Володарской РБ» (</w:t>
      </w:r>
      <w:proofErr w:type="spellStart"/>
      <w:r>
        <w:rPr>
          <w:sz w:val="28"/>
          <w:szCs w:val="28"/>
        </w:rPr>
        <w:t>Ливинсон</w:t>
      </w:r>
      <w:proofErr w:type="spellEnd"/>
      <w:r>
        <w:rPr>
          <w:sz w:val="28"/>
          <w:szCs w:val="28"/>
        </w:rPr>
        <w:t xml:space="preserve">  И. А.), ГКУ АО «Центру социальной поддержки населения Володарского района» (Рябова Л. Я.):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Отделу образования администрации МО «Володарский район»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 С.Н.):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 В срок до 15 мая  2015 года: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объекты подведомственных учреждений в надлежащее противопожарное состояние;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соответствие с требованиями пожарной безопасности противопожарный водопровод и электропроводку, эвакуационные пути и выходы на подведомственных объектах;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необходимости увеличить на объектах с круглосуточным пребыванием людей численность обслуживающего персонала в ночное время (1 единица обслуживающего персонала на 10 проживающих), в том числе за счет перераспределения персонала, работающего в дневное и ночное время.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 принятых мерах </w:t>
      </w:r>
      <w:r w:rsidRPr="00995643">
        <w:rPr>
          <w:sz w:val="28"/>
          <w:szCs w:val="28"/>
        </w:rPr>
        <w:t>в срок до 20 мая 2015 г.</w:t>
      </w:r>
      <w:r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администрации МО «Володарский район» через отделение надзорной деятельности  по Володарскому району (п. Володарский ул. Суворова. 10 тел. 9-16-57; факс 9-15-83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почте: </w:t>
      </w:r>
      <w:proofErr w:type="spellStart"/>
      <w:r>
        <w:rPr>
          <w:sz w:val="28"/>
          <w:szCs w:val="28"/>
          <w:lang w:val="en-US"/>
        </w:rPr>
        <w:t>vologpn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Совместно с Володарским отделением общественной организации  «Всероссийское добровольное пожарное общество» провести  обучение членов добровольной пожарной дружины,  ответственных за пожарную безопасность.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Отделу образования администрации МО «Володарский район» (</w:t>
      </w: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 С. Н.):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Организовать разъяснительную работу среди руководителей и учащихся общеобразовательных школ и руководителей дошкольных учреждений о правилах пожарной безопасности в быту.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 согласованию с отделением надзорной деятельности по  Володарскому району  разместить в общеобразовательных  учреждениях  материалы  наглядной агитации по противопожарной тематике.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Управлению сельского, рыбного  хозяйства и перерабатывающей промышленности администрации МО «Володарский район» (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 И.):</w:t>
      </w:r>
    </w:p>
    <w:p w:rsidR="00995643" w:rsidRDefault="00995643" w:rsidP="009956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5.1.Организовать разъяснительную работу с руководителями  сельскохозяйственных предприятий и хозяйств по утилизации растительных остатков и сухой травы, с целью  исключения их огневой обработки.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Рекомендовать ФГКУ «3-ОФПС по Астраханской области» (Рябов И.В.):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Организовать и провести проверки обеспечения условий для беспрепятственного проезда пожарной техники к жилым домам и иным объектам, а также к источникам противопожарного водоснабжения.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Осуществлять проверку технического состояния пожарных  гидрантов, расположенных на территории района.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Повысить требовательность к руководителям, должностным лицам объектов жизнеобеспечения и гражданам по неукоснительному соблюдению установленных норм и правил пожарной безопасности, оказать  методическую помощь главам администраций муниципальных образований  в выполнении  поставленных задач.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Рекомендовать ОМВД России по Володарскому району (</w:t>
      </w:r>
      <w:proofErr w:type="spellStart"/>
      <w:r>
        <w:rPr>
          <w:sz w:val="28"/>
          <w:szCs w:val="28"/>
        </w:rPr>
        <w:t>Гайдидей</w:t>
      </w:r>
      <w:proofErr w:type="spellEnd"/>
      <w:r>
        <w:rPr>
          <w:sz w:val="28"/>
          <w:szCs w:val="28"/>
        </w:rPr>
        <w:t xml:space="preserve"> Д.О.)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7.1.Оказать содействие работникам государственной противопожарной службы в расследовании случаев лесных и растительных пожаров, выявлении и привлечении виновных к ответственности; 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Организовать силами участковых инспекторов полиции работу по мониторингу территорий, выявлению поджигателей и привлечению их в соответствии с действующим законодательством к ответственности.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разместить настоящее постановление на официальном сайте администрации МО «Володарский район».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Главному редактору  газеты «Заря Каспия»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 А. опубликовать настоящее постановление.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Настоящее постановление вступает в силу со дня его официального опубликования.</w:t>
      </w: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995643" w:rsidRDefault="00995643" w:rsidP="00995643">
      <w:pPr>
        <w:jc w:val="both"/>
        <w:rPr>
          <w:sz w:val="28"/>
          <w:szCs w:val="28"/>
        </w:rPr>
      </w:pPr>
    </w:p>
    <w:p w:rsidR="00995643" w:rsidRDefault="00995643" w:rsidP="00995643">
      <w:pPr>
        <w:jc w:val="both"/>
        <w:rPr>
          <w:sz w:val="28"/>
          <w:szCs w:val="28"/>
        </w:rPr>
      </w:pPr>
    </w:p>
    <w:p w:rsidR="00995643" w:rsidRDefault="00995643" w:rsidP="00995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643" w:rsidRDefault="00995643" w:rsidP="00995643">
      <w:pPr>
        <w:jc w:val="both"/>
        <w:rPr>
          <w:sz w:val="28"/>
          <w:szCs w:val="28"/>
        </w:rPr>
      </w:pPr>
    </w:p>
    <w:p w:rsidR="00995643" w:rsidRDefault="00995643" w:rsidP="00995643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995643" w:rsidRDefault="00995643" w:rsidP="00995643">
      <w:pPr>
        <w:jc w:val="both"/>
      </w:pPr>
    </w:p>
    <w:p w:rsidR="00B82EB4" w:rsidRDefault="00B82EB4" w:rsidP="00995643">
      <w:pPr>
        <w:ind w:firstLine="567"/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564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5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7131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96010"/>
    <w:rsid w:val="007D6E3A"/>
    <w:rsid w:val="007E38EC"/>
    <w:rsid w:val="007E3C4E"/>
    <w:rsid w:val="007F193B"/>
    <w:rsid w:val="00883286"/>
    <w:rsid w:val="008A51B9"/>
    <w:rsid w:val="008B75DD"/>
    <w:rsid w:val="008C1D7E"/>
    <w:rsid w:val="009008EA"/>
    <w:rsid w:val="0091312D"/>
    <w:rsid w:val="00995643"/>
    <w:rsid w:val="009C6774"/>
    <w:rsid w:val="009D2114"/>
    <w:rsid w:val="00A45827"/>
    <w:rsid w:val="00A47015"/>
    <w:rsid w:val="00A54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56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1206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2015-05-25T13:27:00Z</dcterms:created>
  <dcterms:modified xsi:type="dcterms:W3CDTF">2015-05-25T13:27:00Z</dcterms:modified>
</cp:coreProperties>
</file>