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6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E597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E597F">
              <w:rPr>
                <w:sz w:val="32"/>
                <w:szCs w:val="32"/>
                <w:u w:val="single"/>
              </w:rPr>
              <w:t>24.04.2023 г.</w:t>
            </w:r>
          </w:p>
        </w:tc>
        <w:tc>
          <w:tcPr>
            <w:tcW w:w="4927" w:type="dxa"/>
          </w:tcPr>
          <w:p w:rsidR="0005118A" w:rsidRPr="009E597F" w:rsidRDefault="0005118A" w:rsidP="009E597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E597F">
              <w:rPr>
                <w:sz w:val="32"/>
                <w:szCs w:val="32"/>
              </w:rPr>
              <w:t xml:space="preserve"> </w:t>
            </w:r>
            <w:r w:rsidR="009E597F">
              <w:rPr>
                <w:sz w:val="32"/>
                <w:szCs w:val="32"/>
                <w:u w:val="single"/>
              </w:rPr>
              <w:t>36</w:t>
            </w:r>
            <w:r w:rsidR="003A1B73">
              <w:rPr>
                <w:sz w:val="32"/>
                <w:szCs w:val="32"/>
                <w:u w:val="single"/>
              </w:rPr>
              <w:t>4</w:t>
            </w:r>
          </w:p>
        </w:tc>
      </w:tr>
    </w:tbl>
    <w:p w:rsidR="00274400" w:rsidRDefault="00274400">
      <w:pPr>
        <w:jc w:val="center"/>
      </w:pPr>
    </w:p>
    <w:p w:rsidR="009E597F" w:rsidRDefault="009E597F" w:rsidP="009E597F">
      <w:pPr>
        <w:ind w:left="567"/>
        <w:rPr>
          <w:sz w:val="28"/>
          <w:szCs w:val="28"/>
        </w:rPr>
      </w:pPr>
    </w:p>
    <w:p w:rsidR="009E597F" w:rsidRPr="009E597F" w:rsidRDefault="009E597F" w:rsidP="009E597F">
      <w:pPr>
        <w:ind w:left="567"/>
        <w:rPr>
          <w:sz w:val="28"/>
          <w:szCs w:val="28"/>
        </w:rPr>
      </w:pPr>
      <w:r w:rsidRPr="009E597F">
        <w:rPr>
          <w:sz w:val="28"/>
          <w:szCs w:val="28"/>
        </w:rPr>
        <w:t xml:space="preserve">Об утверждении Порядка  распределения  </w:t>
      </w:r>
    </w:p>
    <w:p w:rsidR="009E597F" w:rsidRPr="009E597F" w:rsidRDefault="009E597F" w:rsidP="009E597F">
      <w:pPr>
        <w:ind w:left="567"/>
        <w:rPr>
          <w:sz w:val="28"/>
          <w:szCs w:val="28"/>
        </w:rPr>
      </w:pPr>
      <w:r w:rsidRPr="009E597F">
        <w:rPr>
          <w:sz w:val="28"/>
          <w:szCs w:val="28"/>
        </w:rPr>
        <w:t xml:space="preserve">и расходования средств субсидии из бюджета </w:t>
      </w:r>
    </w:p>
    <w:p w:rsidR="009E597F" w:rsidRPr="009E597F" w:rsidRDefault="009E597F" w:rsidP="009E597F">
      <w:pPr>
        <w:autoSpaceDE w:val="0"/>
        <w:autoSpaceDN w:val="0"/>
        <w:adjustRightInd w:val="0"/>
        <w:rPr>
          <w:sz w:val="28"/>
          <w:szCs w:val="28"/>
        </w:rPr>
      </w:pPr>
      <w:r w:rsidRPr="009E597F">
        <w:rPr>
          <w:sz w:val="28"/>
          <w:szCs w:val="28"/>
        </w:rPr>
        <w:t xml:space="preserve">         Астраханской области на  обновление материально-</w:t>
      </w:r>
    </w:p>
    <w:p w:rsidR="009E597F" w:rsidRPr="009E597F" w:rsidRDefault="009E597F" w:rsidP="009E597F">
      <w:pPr>
        <w:autoSpaceDE w:val="0"/>
        <w:autoSpaceDN w:val="0"/>
        <w:adjustRightInd w:val="0"/>
        <w:rPr>
          <w:sz w:val="28"/>
          <w:szCs w:val="28"/>
        </w:rPr>
      </w:pPr>
      <w:r w:rsidRPr="009E597F">
        <w:rPr>
          <w:sz w:val="28"/>
          <w:szCs w:val="28"/>
        </w:rPr>
        <w:t xml:space="preserve">         технической базы для организации учебно-исследовательской, </w:t>
      </w:r>
    </w:p>
    <w:p w:rsidR="009E597F" w:rsidRPr="009E597F" w:rsidRDefault="009E597F" w:rsidP="009E597F">
      <w:pPr>
        <w:autoSpaceDE w:val="0"/>
        <w:autoSpaceDN w:val="0"/>
        <w:adjustRightInd w:val="0"/>
        <w:rPr>
          <w:sz w:val="28"/>
          <w:szCs w:val="28"/>
        </w:rPr>
      </w:pPr>
      <w:r w:rsidRPr="009E597F">
        <w:rPr>
          <w:sz w:val="28"/>
          <w:szCs w:val="28"/>
        </w:rPr>
        <w:t xml:space="preserve">         научно-практической, творческой деятельности, занятий </w:t>
      </w:r>
    </w:p>
    <w:p w:rsidR="009E597F" w:rsidRPr="009E597F" w:rsidRDefault="009E597F" w:rsidP="009E597F">
      <w:pPr>
        <w:autoSpaceDE w:val="0"/>
        <w:autoSpaceDN w:val="0"/>
        <w:adjustRightInd w:val="0"/>
        <w:rPr>
          <w:sz w:val="28"/>
          <w:szCs w:val="28"/>
        </w:rPr>
      </w:pPr>
      <w:r w:rsidRPr="009E597F">
        <w:rPr>
          <w:sz w:val="28"/>
          <w:szCs w:val="28"/>
        </w:rPr>
        <w:t xml:space="preserve">         физической культурой и спортом в образовательных</w:t>
      </w:r>
    </w:p>
    <w:p w:rsidR="009E597F" w:rsidRPr="009E597F" w:rsidRDefault="009E597F" w:rsidP="009E597F">
      <w:pPr>
        <w:autoSpaceDE w:val="0"/>
        <w:autoSpaceDN w:val="0"/>
        <w:adjustRightInd w:val="0"/>
        <w:rPr>
          <w:sz w:val="28"/>
          <w:szCs w:val="28"/>
        </w:rPr>
      </w:pPr>
      <w:r w:rsidRPr="009E597F">
        <w:rPr>
          <w:sz w:val="28"/>
          <w:szCs w:val="28"/>
        </w:rPr>
        <w:t xml:space="preserve">         организациях в рамках основного мероприятия по </w:t>
      </w:r>
    </w:p>
    <w:p w:rsidR="009E597F" w:rsidRPr="009E597F" w:rsidRDefault="009E597F" w:rsidP="009E597F">
      <w:pPr>
        <w:autoSpaceDE w:val="0"/>
        <w:autoSpaceDN w:val="0"/>
        <w:adjustRightInd w:val="0"/>
        <w:rPr>
          <w:sz w:val="28"/>
          <w:szCs w:val="28"/>
        </w:rPr>
      </w:pPr>
      <w:r w:rsidRPr="009E597F">
        <w:rPr>
          <w:sz w:val="28"/>
          <w:szCs w:val="28"/>
        </w:rPr>
        <w:t xml:space="preserve">         реализации регионального проекта "Успех каждого </w:t>
      </w:r>
    </w:p>
    <w:p w:rsidR="009E597F" w:rsidRPr="009E597F" w:rsidRDefault="009E597F" w:rsidP="009E597F">
      <w:pPr>
        <w:autoSpaceDE w:val="0"/>
        <w:autoSpaceDN w:val="0"/>
        <w:adjustRightInd w:val="0"/>
        <w:rPr>
          <w:sz w:val="28"/>
          <w:szCs w:val="28"/>
        </w:rPr>
      </w:pPr>
      <w:r w:rsidRPr="009E597F">
        <w:rPr>
          <w:sz w:val="28"/>
          <w:szCs w:val="28"/>
        </w:rPr>
        <w:t xml:space="preserve">         ребенка (Астраханская область)" в рамках федерального </w:t>
      </w:r>
    </w:p>
    <w:p w:rsidR="009E597F" w:rsidRPr="009E597F" w:rsidRDefault="009E597F" w:rsidP="009E597F">
      <w:pPr>
        <w:autoSpaceDE w:val="0"/>
        <w:autoSpaceDN w:val="0"/>
        <w:adjustRightInd w:val="0"/>
        <w:rPr>
          <w:sz w:val="28"/>
          <w:szCs w:val="28"/>
        </w:rPr>
      </w:pPr>
      <w:r w:rsidRPr="009E597F">
        <w:rPr>
          <w:sz w:val="28"/>
          <w:szCs w:val="28"/>
        </w:rPr>
        <w:t xml:space="preserve">         проекта "Успех каждого ребенка" государственной программы</w:t>
      </w:r>
    </w:p>
    <w:p w:rsidR="009E597F" w:rsidRPr="009E597F" w:rsidRDefault="009E597F" w:rsidP="009E597F">
      <w:pPr>
        <w:autoSpaceDE w:val="0"/>
        <w:autoSpaceDN w:val="0"/>
        <w:adjustRightInd w:val="0"/>
        <w:rPr>
          <w:sz w:val="28"/>
          <w:szCs w:val="28"/>
        </w:rPr>
      </w:pPr>
      <w:r w:rsidRPr="009E597F">
        <w:rPr>
          <w:sz w:val="28"/>
          <w:szCs w:val="28"/>
        </w:rPr>
        <w:t xml:space="preserve">         "Развитие образования Астраханской области"  </w:t>
      </w:r>
    </w:p>
    <w:p w:rsidR="009E597F" w:rsidRPr="009E597F" w:rsidRDefault="009E597F" w:rsidP="009E597F">
      <w:pPr>
        <w:ind w:firstLine="567"/>
        <w:rPr>
          <w:sz w:val="28"/>
          <w:szCs w:val="28"/>
        </w:rPr>
      </w:pPr>
      <w:r w:rsidRPr="009E597F">
        <w:rPr>
          <w:sz w:val="28"/>
          <w:szCs w:val="28"/>
        </w:rPr>
        <w:t xml:space="preserve"> </w:t>
      </w:r>
    </w:p>
    <w:p w:rsidR="009E597F" w:rsidRDefault="009E597F" w:rsidP="009E597F">
      <w:pPr>
        <w:tabs>
          <w:tab w:val="left" w:pos="567"/>
          <w:tab w:val="left" w:pos="1134"/>
        </w:tabs>
        <w:ind w:right="141" w:firstLine="567"/>
        <w:jc w:val="both"/>
        <w:rPr>
          <w:sz w:val="28"/>
          <w:szCs w:val="28"/>
        </w:rPr>
      </w:pPr>
    </w:p>
    <w:p w:rsidR="009E597F" w:rsidRPr="009E597F" w:rsidRDefault="009E597F" w:rsidP="009E597F">
      <w:pPr>
        <w:tabs>
          <w:tab w:val="left" w:pos="567"/>
          <w:tab w:val="left" w:pos="1134"/>
        </w:tabs>
        <w:ind w:right="141" w:firstLine="567"/>
        <w:jc w:val="both"/>
        <w:rPr>
          <w:sz w:val="28"/>
          <w:szCs w:val="28"/>
        </w:rPr>
      </w:pPr>
      <w:r w:rsidRPr="009E597F">
        <w:rPr>
          <w:sz w:val="28"/>
          <w:szCs w:val="28"/>
        </w:rPr>
        <w:t>В соответствии с Бюджетным кодексом Российской Федерации, на основании муниципальной программы «Развитие образования и воспитания в Володарском районе на 2023-2025 годы», утвержденной постановлением администрации муниципального образования «Володарский район» Астраханской области от 13.01.2023г. № 22, администрация муниципального образования «Володарский муниципальный район»</w:t>
      </w:r>
    </w:p>
    <w:p w:rsidR="009E597F" w:rsidRPr="009E597F" w:rsidRDefault="009E597F" w:rsidP="009E597F">
      <w:pPr>
        <w:pStyle w:val="21"/>
        <w:spacing w:after="0" w:line="240" w:lineRule="auto"/>
        <w:ind w:left="0" w:right="141"/>
        <w:jc w:val="both"/>
        <w:rPr>
          <w:spacing w:val="-8"/>
          <w:sz w:val="28"/>
          <w:szCs w:val="28"/>
        </w:rPr>
      </w:pPr>
    </w:p>
    <w:p w:rsidR="009E597F" w:rsidRPr="009E597F" w:rsidRDefault="009E597F" w:rsidP="009E597F">
      <w:pPr>
        <w:pStyle w:val="21"/>
        <w:spacing w:after="0" w:line="240" w:lineRule="auto"/>
        <w:ind w:left="0" w:right="141"/>
        <w:jc w:val="both"/>
        <w:rPr>
          <w:spacing w:val="-8"/>
          <w:sz w:val="28"/>
          <w:szCs w:val="28"/>
        </w:rPr>
      </w:pPr>
      <w:r w:rsidRPr="009E597F">
        <w:rPr>
          <w:spacing w:val="-8"/>
          <w:sz w:val="28"/>
          <w:szCs w:val="28"/>
        </w:rPr>
        <w:t>ПОСТАНОВЛЯЕТ:</w:t>
      </w:r>
    </w:p>
    <w:p w:rsidR="009E597F" w:rsidRPr="009E597F" w:rsidRDefault="009E597F" w:rsidP="009E597F">
      <w:pPr>
        <w:pStyle w:val="21"/>
        <w:spacing w:after="0" w:line="240" w:lineRule="auto"/>
        <w:ind w:left="0" w:right="141"/>
        <w:jc w:val="both"/>
        <w:rPr>
          <w:spacing w:val="-8"/>
          <w:sz w:val="28"/>
          <w:szCs w:val="28"/>
        </w:rPr>
      </w:pPr>
    </w:p>
    <w:p w:rsidR="009E597F" w:rsidRPr="009E597F" w:rsidRDefault="009E597F" w:rsidP="009E59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97F">
        <w:rPr>
          <w:sz w:val="28"/>
          <w:szCs w:val="28"/>
        </w:rPr>
        <w:t>1.Утвердить прилагаемый Порядок распределения и расходования средств субсидии из бюджета Астраханской области на  обновление материально-технической базы для организации учебно-исследовательской, научно-практической, творческой деятельности, занятий  физической культурой и спортом в образовательных</w:t>
      </w:r>
    </w:p>
    <w:p w:rsidR="009E597F" w:rsidRPr="009E597F" w:rsidRDefault="009E597F" w:rsidP="009E59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97F">
        <w:rPr>
          <w:sz w:val="28"/>
          <w:szCs w:val="28"/>
        </w:rPr>
        <w:t xml:space="preserve">организациях в рамках основного мероприятия по реализации регионального проекта "Успех каждого ребенка (Астраханская область)" в рамках федерального проекта "Успех каждого ребенка" государственной программы "Развитие образования Астраханской области"   (Приложение №1). </w:t>
      </w:r>
    </w:p>
    <w:p w:rsidR="009E597F" w:rsidRPr="009E597F" w:rsidRDefault="009E597F" w:rsidP="009E597F">
      <w:pPr>
        <w:ind w:firstLine="567"/>
        <w:jc w:val="both"/>
        <w:rPr>
          <w:sz w:val="28"/>
          <w:szCs w:val="28"/>
        </w:rPr>
      </w:pPr>
      <w:r w:rsidRPr="009E597F">
        <w:rPr>
          <w:sz w:val="28"/>
          <w:szCs w:val="28"/>
        </w:rPr>
        <w:t xml:space="preserve">2.Сектору информационных технологий организационного отдела администрации муниципального образования "Володарский муниципальный район Астраханской области" (Поддубнов) опубликовать настоящее </w:t>
      </w:r>
      <w:r w:rsidRPr="009E597F">
        <w:rPr>
          <w:sz w:val="28"/>
          <w:szCs w:val="28"/>
        </w:rPr>
        <w:lastRenderedPageBreak/>
        <w:t>постановление на сайте  администрации муниципального образования "Володарский муниципальный район Астраханской области".</w:t>
      </w:r>
    </w:p>
    <w:p w:rsidR="009E597F" w:rsidRPr="009E597F" w:rsidRDefault="009E597F" w:rsidP="009E597F">
      <w:pPr>
        <w:ind w:firstLine="567"/>
        <w:jc w:val="both"/>
        <w:rPr>
          <w:sz w:val="28"/>
          <w:szCs w:val="28"/>
        </w:rPr>
      </w:pPr>
      <w:r w:rsidRPr="009E597F">
        <w:rPr>
          <w:sz w:val="28"/>
          <w:szCs w:val="28"/>
        </w:rPr>
        <w:t>3.Настоящее постановление вступает в силу со дня официального опубликования.</w:t>
      </w:r>
    </w:p>
    <w:p w:rsidR="009E597F" w:rsidRPr="009E597F" w:rsidRDefault="009E597F" w:rsidP="009E597F">
      <w:pPr>
        <w:ind w:firstLine="567"/>
        <w:jc w:val="both"/>
        <w:rPr>
          <w:sz w:val="28"/>
          <w:szCs w:val="28"/>
        </w:rPr>
      </w:pPr>
      <w:r w:rsidRPr="009E597F">
        <w:rPr>
          <w:sz w:val="28"/>
          <w:szCs w:val="28"/>
        </w:rPr>
        <w:t xml:space="preserve">4.Контроль за исполнением настоящего постановления возложить на и.о. заместителя главы администрации муниципального образования "Володарский муниципальный район Астраханской области" по социальной политике Курмангалиева Х.Б. </w:t>
      </w:r>
    </w:p>
    <w:p w:rsidR="009E597F" w:rsidRPr="009E597F" w:rsidRDefault="009E597F" w:rsidP="009E597F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9E597F" w:rsidRPr="009E597F" w:rsidRDefault="009E597F" w:rsidP="009E597F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9E597F">
        <w:rPr>
          <w:sz w:val="28"/>
          <w:szCs w:val="28"/>
        </w:rPr>
        <w:t xml:space="preserve">      </w:t>
      </w:r>
    </w:p>
    <w:p w:rsidR="009E597F" w:rsidRDefault="009E597F" w:rsidP="009E597F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9E597F">
        <w:rPr>
          <w:sz w:val="28"/>
          <w:szCs w:val="28"/>
        </w:rPr>
        <w:tab/>
      </w:r>
    </w:p>
    <w:p w:rsidR="009E597F" w:rsidRDefault="009E597F" w:rsidP="009E597F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9E597F" w:rsidRPr="009E597F" w:rsidRDefault="009E597F" w:rsidP="009E597F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9E597F" w:rsidRPr="009E597F" w:rsidRDefault="009E597F" w:rsidP="009E597F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9E597F">
        <w:rPr>
          <w:sz w:val="28"/>
          <w:szCs w:val="28"/>
        </w:rPr>
        <w:tab/>
        <w:t xml:space="preserve">Первый заместитель главы                               </w:t>
      </w:r>
      <w:r w:rsidRPr="009E597F">
        <w:rPr>
          <w:sz w:val="28"/>
          <w:szCs w:val="28"/>
        </w:rPr>
        <w:tab/>
      </w:r>
      <w:r w:rsidRPr="009E597F">
        <w:rPr>
          <w:sz w:val="28"/>
          <w:szCs w:val="28"/>
        </w:rPr>
        <w:tab/>
      </w:r>
      <w:r w:rsidRPr="009E597F">
        <w:rPr>
          <w:sz w:val="28"/>
          <w:szCs w:val="28"/>
        </w:rPr>
        <w:tab/>
        <w:t>Д.В.Курьянов</w:t>
      </w:r>
    </w:p>
    <w:p w:rsidR="009E597F" w:rsidRPr="009E597F" w:rsidRDefault="009E597F" w:rsidP="009E597F">
      <w:pPr>
        <w:tabs>
          <w:tab w:val="left" w:pos="567"/>
          <w:tab w:val="left" w:pos="1134"/>
        </w:tabs>
        <w:autoSpaceDE w:val="0"/>
        <w:autoSpaceDN w:val="0"/>
        <w:ind w:right="-171"/>
        <w:rPr>
          <w:rFonts w:ascii="Arial" w:hAnsi="Arial" w:cs="Arial"/>
          <w:sz w:val="28"/>
          <w:szCs w:val="28"/>
        </w:rPr>
        <w:sectPr w:rsidR="009E597F" w:rsidRPr="009E597F" w:rsidSect="000159D2">
          <w:headerReference w:type="even" r:id="rId6"/>
          <w:headerReference w:type="default" r:id="rId7"/>
          <w:footerReference w:type="even" r:id="rId8"/>
          <w:footerReference w:type="default" r:id="rId9"/>
          <w:pgSz w:w="11907" w:h="16840" w:code="9"/>
          <w:pgMar w:top="426" w:right="567" w:bottom="709" w:left="1701" w:header="709" w:footer="709" w:gutter="0"/>
          <w:cols w:space="709"/>
          <w:titlePg/>
        </w:sectPr>
      </w:pPr>
    </w:p>
    <w:p w:rsidR="009E597F" w:rsidRPr="0046029B" w:rsidRDefault="009E597F" w:rsidP="009E597F">
      <w:pPr>
        <w:ind w:left="4920"/>
        <w:jc w:val="right"/>
        <w:rPr>
          <w:sz w:val="26"/>
          <w:szCs w:val="26"/>
        </w:rPr>
      </w:pPr>
      <w:r w:rsidRPr="0046029B">
        <w:rPr>
          <w:sz w:val="26"/>
          <w:szCs w:val="26"/>
        </w:rPr>
        <w:lastRenderedPageBreak/>
        <w:t>Приложение №1</w:t>
      </w:r>
    </w:p>
    <w:p w:rsidR="009E597F" w:rsidRPr="0046029B" w:rsidRDefault="009E597F" w:rsidP="009E597F">
      <w:pPr>
        <w:ind w:left="4920"/>
        <w:jc w:val="right"/>
        <w:rPr>
          <w:sz w:val="26"/>
          <w:szCs w:val="26"/>
        </w:rPr>
      </w:pPr>
      <w:r w:rsidRPr="0046029B">
        <w:rPr>
          <w:sz w:val="26"/>
          <w:szCs w:val="26"/>
        </w:rPr>
        <w:t xml:space="preserve">к постановлению администрации                                                                       МО «Володарский район»                                    </w:t>
      </w:r>
      <w:r>
        <w:rPr>
          <w:sz w:val="26"/>
          <w:szCs w:val="26"/>
        </w:rPr>
        <w:t xml:space="preserve">                             </w:t>
      </w:r>
      <w:r w:rsidRPr="0046029B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24.04.2023 г.</w:t>
      </w:r>
      <w:r w:rsidRPr="0046029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36</w:t>
      </w:r>
      <w:r w:rsidR="003A1B73">
        <w:rPr>
          <w:sz w:val="26"/>
          <w:szCs w:val="26"/>
          <w:u w:val="single"/>
        </w:rPr>
        <w:t>4</w:t>
      </w:r>
      <w:bookmarkStart w:id="0" w:name="_GoBack"/>
      <w:bookmarkEnd w:id="0"/>
      <w:r>
        <w:rPr>
          <w:sz w:val="26"/>
          <w:szCs w:val="26"/>
        </w:rPr>
        <w:t xml:space="preserve">   </w:t>
      </w:r>
    </w:p>
    <w:p w:rsidR="009E597F" w:rsidRPr="0046029B" w:rsidRDefault="009E597F" w:rsidP="009E597F">
      <w:pPr>
        <w:pStyle w:val="ConsPlusNormal"/>
        <w:jc w:val="right"/>
        <w:rPr>
          <w:sz w:val="26"/>
          <w:szCs w:val="26"/>
        </w:rPr>
      </w:pPr>
    </w:p>
    <w:p w:rsidR="009E597F" w:rsidRPr="0046029B" w:rsidRDefault="009E597F" w:rsidP="009E597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Par33"/>
      <w:bookmarkEnd w:id="1"/>
    </w:p>
    <w:p w:rsidR="009E597F" w:rsidRDefault="009E597F" w:rsidP="009E597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6029B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9E597F" w:rsidRDefault="009E597F" w:rsidP="009E597F">
      <w:pPr>
        <w:ind w:left="567"/>
        <w:jc w:val="center"/>
        <w:rPr>
          <w:sz w:val="26"/>
          <w:szCs w:val="26"/>
        </w:rPr>
      </w:pPr>
      <w:r w:rsidRPr="0046029B">
        <w:rPr>
          <w:sz w:val="26"/>
          <w:szCs w:val="26"/>
        </w:rPr>
        <w:t>распределения</w:t>
      </w:r>
      <w:r>
        <w:rPr>
          <w:sz w:val="26"/>
          <w:szCs w:val="26"/>
        </w:rPr>
        <w:t xml:space="preserve"> и расходования </w:t>
      </w:r>
      <w:r w:rsidRPr="0046029B">
        <w:rPr>
          <w:sz w:val="26"/>
          <w:szCs w:val="26"/>
        </w:rPr>
        <w:t>средств субсидии из бюджета</w:t>
      </w:r>
    </w:p>
    <w:p w:rsidR="009E597F" w:rsidRPr="00E64DF9" w:rsidRDefault="009E597F" w:rsidP="009E597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6029B">
        <w:rPr>
          <w:sz w:val="26"/>
          <w:szCs w:val="26"/>
        </w:rPr>
        <w:t xml:space="preserve">Астраханской области на 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обновление материально-</w:t>
      </w:r>
    </w:p>
    <w:p w:rsidR="009E597F" w:rsidRDefault="009E597F" w:rsidP="009E597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4DF9">
        <w:rPr>
          <w:sz w:val="26"/>
          <w:szCs w:val="26"/>
        </w:rPr>
        <w:t>технической базы для организации учебно-исследовательской,</w:t>
      </w:r>
    </w:p>
    <w:p w:rsidR="009E597F" w:rsidRDefault="009E597F" w:rsidP="009E597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4DF9">
        <w:rPr>
          <w:sz w:val="26"/>
          <w:szCs w:val="26"/>
        </w:rPr>
        <w:t>научно-практической,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творческой деятельности, занятий</w:t>
      </w:r>
    </w:p>
    <w:p w:rsidR="009E597F" w:rsidRPr="00E64DF9" w:rsidRDefault="009E597F" w:rsidP="009E597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4DF9">
        <w:rPr>
          <w:sz w:val="26"/>
          <w:szCs w:val="26"/>
        </w:rPr>
        <w:t>физической культурой и спортом в образовательных</w:t>
      </w:r>
    </w:p>
    <w:p w:rsidR="009E597F" w:rsidRDefault="009E597F" w:rsidP="009E597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4DF9">
        <w:rPr>
          <w:sz w:val="26"/>
          <w:szCs w:val="26"/>
        </w:rPr>
        <w:t>организациях в рамках основного мероприятия по</w:t>
      </w:r>
    </w:p>
    <w:p w:rsidR="009E597F" w:rsidRDefault="009E597F" w:rsidP="009E597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4DF9">
        <w:rPr>
          <w:sz w:val="26"/>
          <w:szCs w:val="26"/>
        </w:rPr>
        <w:t>реализации регионального проекта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"Успех каждого</w:t>
      </w:r>
    </w:p>
    <w:p w:rsidR="009E597F" w:rsidRDefault="009E597F" w:rsidP="009E597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4DF9">
        <w:rPr>
          <w:sz w:val="26"/>
          <w:szCs w:val="26"/>
        </w:rPr>
        <w:t>ребенка (Астраханская область)" в рамках федерального</w:t>
      </w:r>
    </w:p>
    <w:p w:rsidR="009E597F" w:rsidRDefault="009E597F" w:rsidP="009E597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4DF9">
        <w:rPr>
          <w:sz w:val="26"/>
          <w:szCs w:val="26"/>
        </w:rPr>
        <w:t>проекта "Успех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каждого ребенка" государственной программы</w:t>
      </w:r>
    </w:p>
    <w:p w:rsidR="009E597F" w:rsidRDefault="009E597F" w:rsidP="009E597F">
      <w:pPr>
        <w:ind w:firstLine="567"/>
        <w:jc w:val="center"/>
        <w:rPr>
          <w:sz w:val="26"/>
          <w:szCs w:val="26"/>
        </w:rPr>
      </w:pPr>
      <w:r w:rsidRPr="00E64DF9">
        <w:rPr>
          <w:sz w:val="26"/>
          <w:szCs w:val="26"/>
        </w:rPr>
        <w:t>"Развитие образования Астраханской</w:t>
      </w:r>
      <w:r>
        <w:rPr>
          <w:sz w:val="26"/>
          <w:szCs w:val="26"/>
        </w:rPr>
        <w:t xml:space="preserve"> области"</w:t>
      </w:r>
      <w:r w:rsidRPr="005C49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46029B">
        <w:rPr>
          <w:sz w:val="26"/>
          <w:szCs w:val="26"/>
        </w:rPr>
        <w:t xml:space="preserve">общеобразовательных организациях, </w:t>
      </w:r>
      <w:r w:rsidRPr="00693427">
        <w:rPr>
          <w:sz w:val="26"/>
          <w:szCs w:val="26"/>
        </w:rPr>
        <w:t>расположе</w:t>
      </w:r>
      <w:r>
        <w:rPr>
          <w:sz w:val="26"/>
          <w:szCs w:val="26"/>
        </w:rPr>
        <w:t xml:space="preserve">нных на территории </w:t>
      </w:r>
    </w:p>
    <w:p w:rsidR="009E597F" w:rsidRPr="00693427" w:rsidRDefault="009E597F" w:rsidP="009E597F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Володарского </w:t>
      </w:r>
      <w:r w:rsidRPr="00693427">
        <w:rPr>
          <w:sz w:val="26"/>
          <w:szCs w:val="26"/>
        </w:rPr>
        <w:t>района</w:t>
      </w:r>
    </w:p>
    <w:p w:rsidR="009E597F" w:rsidRPr="0046029B" w:rsidRDefault="009E597F" w:rsidP="009E597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E597F" w:rsidRPr="0046029B" w:rsidRDefault="009E597F" w:rsidP="009E59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6029B">
        <w:rPr>
          <w:sz w:val="26"/>
          <w:szCs w:val="26"/>
        </w:rPr>
        <w:t>1. Настоящий Порядок распределения</w:t>
      </w:r>
      <w:r>
        <w:rPr>
          <w:sz w:val="26"/>
          <w:szCs w:val="26"/>
        </w:rPr>
        <w:t xml:space="preserve"> и расходования</w:t>
      </w:r>
      <w:r w:rsidRPr="0046029B">
        <w:rPr>
          <w:sz w:val="26"/>
          <w:szCs w:val="26"/>
        </w:rPr>
        <w:t xml:space="preserve"> средств субсидии из бюджета Астраханской области на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обновление материально-технической базы для организации учебно-исследовательской,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научно-практической,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творческой деятельности, занятий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физической культурой и спортом в образовательных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организациях в рамках основного мероприятия по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реализации регионального проекта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"Успех каждого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ребенка (Астраханская область)" в рамках федерального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проекта "Успех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каждого ребенка" государственной программы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"Развитие образования Астраханской</w:t>
      </w:r>
      <w:r>
        <w:rPr>
          <w:sz w:val="26"/>
          <w:szCs w:val="26"/>
        </w:rPr>
        <w:t xml:space="preserve"> области"</w:t>
      </w:r>
      <w:r w:rsidRPr="005C49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46029B">
        <w:rPr>
          <w:sz w:val="26"/>
          <w:szCs w:val="26"/>
        </w:rPr>
        <w:t xml:space="preserve">общеобразовательных организациях, </w:t>
      </w:r>
      <w:r w:rsidRPr="00693427">
        <w:rPr>
          <w:sz w:val="26"/>
          <w:szCs w:val="26"/>
        </w:rPr>
        <w:t>расположе</w:t>
      </w:r>
      <w:r>
        <w:rPr>
          <w:sz w:val="26"/>
          <w:szCs w:val="26"/>
        </w:rPr>
        <w:t xml:space="preserve">нных на территории Володарского </w:t>
      </w:r>
      <w:r w:rsidRPr="00693427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</w:t>
      </w:r>
      <w:r w:rsidRPr="0046029B">
        <w:rPr>
          <w:sz w:val="26"/>
          <w:szCs w:val="26"/>
        </w:rPr>
        <w:t>разработан в соответствии с Бюджетным кодексом Российской Федерации и муниципальной программой  «Развитие образования и воспитания в Володарском районе на 202</w:t>
      </w:r>
      <w:r>
        <w:rPr>
          <w:sz w:val="26"/>
          <w:szCs w:val="26"/>
        </w:rPr>
        <w:t>3</w:t>
      </w:r>
      <w:r w:rsidRPr="0046029B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46029B">
        <w:rPr>
          <w:sz w:val="26"/>
          <w:szCs w:val="26"/>
        </w:rPr>
        <w:t xml:space="preserve"> годы», утвержденной постановлением администрации муниципального образования «Володарский район»</w:t>
      </w:r>
      <w:r>
        <w:rPr>
          <w:sz w:val="26"/>
          <w:szCs w:val="26"/>
        </w:rPr>
        <w:t xml:space="preserve"> Астраханской области</w:t>
      </w:r>
      <w:r w:rsidRPr="0046029B">
        <w:rPr>
          <w:sz w:val="26"/>
          <w:szCs w:val="26"/>
        </w:rPr>
        <w:t xml:space="preserve"> от  1</w:t>
      </w:r>
      <w:r>
        <w:rPr>
          <w:sz w:val="26"/>
          <w:szCs w:val="26"/>
        </w:rPr>
        <w:t>3</w:t>
      </w:r>
      <w:r w:rsidRPr="0046029B">
        <w:rPr>
          <w:sz w:val="26"/>
          <w:szCs w:val="26"/>
        </w:rPr>
        <w:t>.01.202</w:t>
      </w:r>
      <w:r>
        <w:rPr>
          <w:sz w:val="26"/>
          <w:szCs w:val="26"/>
        </w:rPr>
        <w:t>3</w:t>
      </w:r>
      <w:r w:rsidRPr="0046029B">
        <w:rPr>
          <w:sz w:val="26"/>
          <w:szCs w:val="26"/>
        </w:rPr>
        <w:t>г. № 2</w:t>
      </w:r>
      <w:r>
        <w:rPr>
          <w:sz w:val="26"/>
          <w:szCs w:val="26"/>
        </w:rPr>
        <w:t>2 и</w:t>
      </w:r>
      <w:r w:rsidRPr="0046029B">
        <w:rPr>
          <w:sz w:val="26"/>
          <w:szCs w:val="26"/>
        </w:rPr>
        <w:t xml:space="preserve"> определяет механизм распределения и расходования средств субсидии из бюджета Астраханской области на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обновление материально-технической базы для организации учебно-исследовательской,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научно-практической,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творческой деятельности, занятий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физической культурой и спортом в образовательных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организациях в рамках основного мероприятия по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реализации регионального проекта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"Успех каждого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ребенка (Астраханская область)" в рамках федерального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проекта "Успех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каждого ребенка" государственной программы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"Развитие образования Астраханской</w:t>
      </w:r>
      <w:r>
        <w:rPr>
          <w:sz w:val="26"/>
          <w:szCs w:val="26"/>
        </w:rPr>
        <w:t xml:space="preserve"> области"</w:t>
      </w:r>
      <w:r w:rsidRPr="005C49E8">
        <w:rPr>
          <w:sz w:val="26"/>
          <w:szCs w:val="26"/>
        </w:rPr>
        <w:t xml:space="preserve"> </w:t>
      </w:r>
      <w:r w:rsidRPr="00FF1F17">
        <w:rPr>
          <w:sz w:val="26"/>
          <w:szCs w:val="26"/>
        </w:rPr>
        <w:t xml:space="preserve">  в общеобразовательных организациях</w:t>
      </w:r>
      <w:r w:rsidRPr="0046029B">
        <w:rPr>
          <w:sz w:val="26"/>
          <w:szCs w:val="26"/>
        </w:rPr>
        <w:t xml:space="preserve"> расположенных на территории Володарского района.</w:t>
      </w:r>
    </w:p>
    <w:p w:rsidR="009E597F" w:rsidRDefault="009E597F" w:rsidP="009E59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6029B">
        <w:rPr>
          <w:sz w:val="26"/>
          <w:szCs w:val="26"/>
        </w:rPr>
        <w:t>Средства субсидии из бюджета Астраханской области предоставляются на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обновление материально-технической базы для организации учебно-исследовательской,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научно-практической,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творческой деятельности, занятий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физической культурой и спортом в образовательных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организациях в рамках основного мероприятия по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реализации регионального проекта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"Успех каждого</w:t>
      </w:r>
      <w:r>
        <w:rPr>
          <w:sz w:val="26"/>
          <w:szCs w:val="26"/>
        </w:rPr>
        <w:t xml:space="preserve"> </w:t>
      </w:r>
      <w:r w:rsidRPr="00B36C06">
        <w:rPr>
          <w:sz w:val="26"/>
          <w:szCs w:val="26"/>
        </w:rPr>
        <w:t>ребенка (Астраханская область)" в рамках федерального проекта "Успех каждого ребенка" государственной программы "Развитие образования Астраханской области"</w:t>
      </w:r>
      <w:r w:rsidRPr="005C49E8">
        <w:rPr>
          <w:sz w:val="26"/>
          <w:szCs w:val="26"/>
        </w:rPr>
        <w:t xml:space="preserve"> </w:t>
      </w:r>
      <w:r w:rsidRPr="0046029B">
        <w:rPr>
          <w:sz w:val="26"/>
          <w:szCs w:val="26"/>
        </w:rPr>
        <w:t>на территории Володарского района.</w:t>
      </w:r>
    </w:p>
    <w:p w:rsidR="009E597F" w:rsidRDefault="009E597F" w:rsidP="009E59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Для получения субсидии </w:t>
      </w:r>
      <w:r w:rsidRPr="0046029B">
        <w:rPr>
          <w:sz w:val="26"/>
          <w:szCs w:val="26"/>
        </w:rPr>
        <w:t>общеобразовательные организации Володарского района</w:t>
      </w:r>
      <w:r>
        <w:rPr>
          <w:sz w:val="26"/>
          <w:szCs w:val="26"/>
        </w:rPr>
        <w:t xml:space="preserve"> не позднее 13 января года предоставления субсидии представляют заявку на предоставление субсидии из бюджета Астраханской области на </w:t>
      </w:r>
      <w:r w:rsidRPr="00BE1E20">
        <w:rPr>
          <w:sz w:val="26"/>
          <w:szCs w:val="26"/>
        </w:rPr>
        <w:t>обновление материально-технической базы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для организации учебно-исследовательской,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научно-практической,</w:t>
      </w:r>
      <w:r>
        <w:rPr>
          <w:sz w:val="26"/>
          <w:szCs w:val="26"/>
        </w:rPr>
        <w:t xml:space="preserve"> </w:t>
      </w:r>
      <w:r w:rsidRPr="00E64DF9">
        <w:rPr>
          <w:sz w:val="26"/>
          <w:szCs w:val="26"/>
        </w:rPr>
        <w:t>творческой деятельности, занятий</w:t>
      </w:r>
      <w:r>
        <w:rPr>
          <w:sz w:val="26"/>
          <w:szCs w:val="26"/>
        </w:rPr>
        <w:t xml:space="preserve"> </w:t>
      </w:r>
      <w:r w:rsidRPr="00BE1E20">
        <w:rPr>
          <w:sz w:val="26"/>
          <w:szCs w:val="26"/>
        </w:rPr>
        <w:t>физической культурой и спортом</w:t>
      </w:r>
      <w:r>
        <w:rPr>
          <w:sz w:val="26"/>
          <w:szCs w:val="26"/>
        </w:rPr>
        <w:t xml:space="preserve"> в общеобразовательных организациях, по форме согласно приложению № 1 к настоящему Порядку. </w:t>
      </w:r>
    </w:p>
    <w:p w:rsidR="009E597F" w:rsidRPr="0046029B" w:rsidRDefault="009E597F" w:rsidP="009E5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Субсидии предоставляются в соответствии с заключенным между министерством Астраханской области и муниципальным образованием "Володарский муниципальный район Астраханской области" соглашением о предоставлении субсидии (далее- соглашение), в том числе дополнительных соглашений к указанному соглашению, предусматривающие внесение в него изменений или его расторжение, на основании типовой формы, утвержденной постановлением министерства финансов Астраханской области от 09.12.2020 №40-п "Об утверждении типовой формы соглашения о предоставлении из бюджета Астраханской области или автономному учреждению Астраханской области субсидии в соответствии с абзацем вторым пункта 1 статьи 78.1 Бюджетного кодекса Российской Федерации". </w:t>
      </w:r>
    </w:p>
    <w:p w:rsidR="009E597F" w:rsidRPr="0046029B" w:rsidRDefault="009E597F" w:rsidP="009E5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6029B">
        <w:rPr>
          <w:rFonts w:ascii="Times New Roman" w:hAnsi="Times New Roman" w:cs="Times New Roman"/>
          <w:sz w:val="26"/>
          <w:szCs w:val="26"/>
        </w:rPr>
        <w:t>. Расходование средств субсидии из бюджета Астраханской области осуществляется в пределах лимитов бюджетных ассигнований и утвержденной муниципальной программой на цели, предусмотренные абзацем вторым пункта 1 настоящего Порядка.</w:t>
      </w:r>
    </w:p>
    <w:p w:rsidR="009E597F" w:rsidRPr="0046029B" w:rsidRDefault="009E597F" w:rsidP="009E5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6029B">
        <w:rPr>
          <w:rFonts w:ascii="Times New Roman" w:hAnsi="Times New Roman" w:cs="Times New Roman"/>
          <w:sz w:val="26"/>
          <w:szCs w:val="26"/>
        </w:rPr>
        <w:t>. Получателями средств субсидии из бюджета Астраханской области являются общеобразовательные организации Володарского района (далее – общеобразовательные организации).</w:t>
      </w:r>
    </w:p>
    <w:p w:rsidR="009E597F" w:rsidRDefault="009E597F" w:rsidP="009E597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6029B">
        <w:rPr>
          <w:rFonts w:ascii="Times New Roman" w:hAnsi="Times New Roman" w:cs="Times New Roman"/>
          <w:sz w:val="26"/>
          <w:szCs w:val="26"/>
        </w:rPr>
        <w:t>.</w:t>
      </w:r>
      <w:r w:rsidRPr="0046029B">
        <w:rPr>
          <w:rFonts w:ascii="Times New Roman" w:hAnsi="Times New Roman"/>
          <w:sz w:val="26"/>
          <w:szCs w:val="26"/>
          <w:lang w:eastAsia="ru-RU"/>
        </w:rPr>
        <w:t xml:space="preserve"> Расчет объема средств </w:t>
      </w:r>
      <w:r w:rsidRPr="0046029B">
        <w:rPr>
          <w:rFonts w:ascii="Times New Roman" w:hAnsi="Times New Roman" w:cs="Times New Roman"/>
          <w:sz w:val="26"/>
          <w:szCs w:val="26"/>
        </w:rPr>
        <w:t xml:space="preserve">субсидии из бюджета Астраханской области  </w:t>
      </w:r>
      <w:r w:rsidRPr="0046029B">
        <w:rPr>
          <w:rFonts w:ascii="Times New Roman" w:hAnsi="Times New Roman"/>
          <w:sz w:val="26"/>
          <w:szCs w:val="26"/>
          <w:lang w:eastAsia="ru-RU"/>
        </w:rPr>
        <w:t xml:space="preserve">осуществляется муниципальным образованием «Володарский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муниципальный </w:t>
      </w:r>
      <w:r w:rsidRPr="0046029B">
        <w:rPr>
          <w:rFonts w:ascii="Times New Roman" w:hAnsi="Times New Roman"/>
          <w:sz w:val="26"/>
          <w:szCs w:val="26"/>
          <w:lang w:eastAsia="ru-RU"/>
        </w:rPr>
        <w:t>район</w:t>
      </w:r>
      <w:r>
        <w:rPr>
          <w:rFonts w:ascii="Times New Roman" w:hAnsi="Times New Roman"/>
          <w:sz w:val="26"/>
          <w:szCs w:val="26"/>
          <w:lang w:eastAsia="ru-RU"/>
        </w:rPr>
        <w:t xml:space="preserve"> Астраханской области</w:t>
      </w:r>
      <w:r w:rsidRPr="0046029B">
        <w:rPr>
          <w:rFonts w:ascii="Times New Roman" w:hAnsi="Times New Roman"/>
          <w:sz w:val="26"/>
          <w:szCs w:val="26"/>
          <w:lang w:eastAsia="ru-RU"/>
        </w:rPr>
        <w:t>» в соответствии с методикой распределения средств</w:t>
      </w:r>
      <w:r w:rsidRPr="0046029B">
        <w:rPr>
          <w:rFonts w:ascii="Times New Roman" w:hAnsi="Times New Roman" w:cs="Times New Roman"/>
          <w:sz w:val="26"/>
          <w:szCs w:val="26"/>
        </w:rPr>
        <w:t xml:space="preserve"> субсидии из бюджета Астраханской области  </w:t>
      </w:r>
      <w:r w:rsidRPr="0046029B">
        <w:rPr>
          <w:rFonts w:ascii="Times New Roman" w:hAnsi="Times New Roman"/>
          <w:sz w:val="26"/>
          <w:szCs w:val="26"/>
          <w:lang w:eastAsia="ru-RU"/>
        </w:rPr>
        <w:t>между общеобразовательными организациями</w:t>
      </w:r>
    </w:p>
    <w:p w:rsidR="009E597F" w:rsidRPr="00524EC4" w:rsidRDefault="009E597F" w:rsidP="009E597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обновление материально-технической базы для организации учебно-исследовательской, научно-практической, творческой деятельности, занятий </w:t>
      </w:r>
      <w:r w:rsidRPr="00E64DF9">
        <w:rPr>
          <w:sz w:val="26"/>
          <w:szCs w:val="26"/>
        </w:rPr>
        <w:t xml:space="preserve">физической культурой </w:t>
      </w:r>
      <w:r>
        <w:rPr>
          <w:sz w:val="26"/>
          <w:szCs w:val="26"/>
        </w:rPr>
        <w:t xml:space="preserve">и </w:t>
      </w:r>
      <w:r>
        <w:rPr>
          <w:sz w:val="27"/>
          <w:szCs w:val="27"/>
        </w:rPr>
        <w:t>спортом в образовательных организациях</w:t>
      </w:r>
      <w:r w:rsidRPr="0046029B">
        <w:rPr>
          <w:sz w:val="26"/>
          <w:szCs w:val="26"/>
        </w:rPr>
        <w:t xml:space="preserve"> </w:t>
      </w:r>
      <w:r w:rsidRPr="00FE6BCD">
        <w:rPr>
          <w:sz w:val="26"/>
          <w:szCs w:val="26"/>
        </w:rPr>
        <w:t>в рамках основного мероприятия по реализации регионального проекта "Успе</w:t>
      </w:r>
      <w:r>
        <w:rPr>
          <w:sz w:val="26"/>
          <w:szCs w:val="26"/>
        </w:rPr>
        <w:t xml:space="preserve">х каждого ребенка (Астраханская </w:t>
      </w:r>
      <w:r w:rsidRPr="00FE6BCD">
        <w:rPr>
          <w:sz w:val="26"/>
          <w:szCs w:val="26"/>
        </w:rPr>
        <w:t>область)</w:t>
      </w:r>
      <w:r w:rsidRPr="0046029B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46029B">
        <w:rPr>
          <w:bCs/>
          <w:sz w:val="26"/>
          <w:szCs w:val="26"/>
        </w:rPr>
        <w:t xml:space="preserve"> </w:t>
      </w:r>
      <w:r w:rsidRPr="0046029B">
        <w:rPr>
          <w:sz w:val="26"/>
          <w:szCs w:val="26"/>
        </w:rPr>
        <w:t>согласно приложению 1 к настоящему Порядку.</w:t>
      </w:r>
    </w:p>
    <w:p w:rsidR="009E597F" w:rsidRPr="0046029B" w:rsidRDefault="009E597F" w:rsidP="009E5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Pr="0046029B">
        <w:rPr>
          <w:rFonts w:ascii="Times New Roman" w:hAnsi="Times New Roman"/>
          <w:sz w:val="26"/>
          <w:szCs w:val="26"/>
          <w:lang w:eastAsia="ru-RU"/>
        </w:rPr>
        <w:t>. Перечисление средств субсидии</w:t>
      </w:r>
      <w:r w:rsidRPr="0046029B">
        <w:rPr>
          <w:rFonts w:ascii="Times New Roman" w:hAnsi="Times New Roman" w:cs="Times New Roman"/>
          <w:sz w:val="26"/>
          <w:szCs w:val="26"/>
        </w:rPr>
        <w:t xml:space="preserve"> из бюджета Астраханской области общеобразовательным организациям осуществляется Управлением Федерального казначейства Астраханской области.</w:t>
      </w:r>
    </w:p>
    <w:p w:rsidR="009E597F" w:rsidRPr="004941CB" w:rsidRDefault="009E597F" w:rsidP="009E5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2653C3">
        <w:rPr>
          <w:rFonts w:ascii="Times New Roman" w:hAnsi="Times New Roman" w:cs="Times New Roman"/>
          <w:sz w:val="26"/>
          <w:szCs w:val="26"/>
        </w:rPr>
        <w:t xml:space="preserve">. </w:t>
      </w:r>
      <w:r w:rsidRPr="0046029B">
        <w:rPr>
          <w:sz w:val="26"/>
          <w:szCs w:val="26"/>
        </w:rPr>
        <w:t xml:space="preserve"> </w:t>
      </w:r>
      <w:r w:rsidRPr="004941CB">
        <w:rPr>
          <w:rFonts w:ascii="Times New Roman" w:hAnsi="Times New Roman" w:cs="Times New Roman"/>
          <w:sz w:val="26"/>
          <w:szCs w:val="26"/>
        </w:rPr>
        <w:t xml:space="preserve">Общеобразовательные организации ежеквартально, не позднее 3 числа месяца, следующего за отчетным, представляют в финансово-экономическое управление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941CB">
        <w:rPr>
          <w:rFonts w:ascii="Times New Roman" w:hAnsi="Times New Roman" w:cs="Times New Roman"/>
          <w:sz w:val="26"/>
          <w:szCs w:val="26"/>
        </w:rPr>
        <w:t xml:space="preserve"> «Володарский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Pr="004941CB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Астраханской области</w:t>
      </w:r>
      <w:r w:rsidRPr="004941CB">
        <w:rPr>
          <w:rFonts w:ascii="Times New Roman" w:hAnsi="Times New Roman" w:cs="Times New Roman"/>
          <w:sz w:val="26"/>
          <w:szCs w:val="26"/>
        </w:rPr>
        <w:t xml:space="preserve">» отчет о поступлении и использовании средств субсидии из бюджета Астраханской области 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4941CB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9E597F" w:rsidRPr="0046029B" w:rsidRDefault="009E597F" w:rsidP="009E5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46029B">
        <w:rPr>
          <w:rFonts w:ascii="Times New Roman" w:hAnsi="Times New Roman" w:cs="Times New Roman"/>
          <w:sz w:val="26"/>
          <w:szCs w:val="26"/>
        </w:rPr>
        <w:t>. Общеобразовательные организации обеспечивают целевое использование средств субсидии из бюджета Астраханс</w:t>
      </w:r>
      <w:r>
        <w:rPr>
          <w:rFonts w:ascii="Times New Roman" w:hAnsi="Times New Roman" w:cs="Times New Roman"/>
          <w:sz w:val="26"/>
          <w:szCs w:val="26"/>
        </w:rPr>
        <w:t>кой области.</w:t>
      </w:r>
      <w:r w:rsidRPr="0046029B">
        <w:rPr>
          <w:rFonts w:ascii="Times New Roman" w:hAnsi="Times New Roman" w:cs="Times New Roman"/>
          <w:sz w:val="26"/>
          <w:szCs w:val="26"/>
        </w:rPr>
        <w:t>.</w:t>
      </w:r>
    </w:p>
    <w:p w:rsidR="009E597F" w:rsidRDefault="009E597F" w:rsidP="009E597F">
      <w:pPr>
        <w:ind w:firstLine="540"/>
        <w:jc w:val="both"/>
        <w:rPr>
          <w:sz w:val="26"/>
          <w:szCs w:val="26"/>
        </w:rPr>
      </w:pPr>
      <w:r w:rsidRPr="0046029B">
        <w:rPr>
          <w:sz w:val="26"/>
          <w:szCs w:val="26"/>
        </w:rPr>
        <w:t xml:space="preserve"> 1</w:t>
      </w:r>
      <w:r>
        <w:rPr>
          <w:sz w:val="26"/>
          <w:szCs w:val="26"/>
        </w:rPr>
        <w:t>0</w:t>
      </w:r>
      <w:r w:rsidRPr="0046029B">
        <w:rPr>
          <w:sz w:val="26"/>
          <w:szCs w:val="26"/>
        </w:rPr>
        <w:t xml:space="preserve">. Финансовый контроль за целевым использованием средств субсидии из бюджета Астраханской области осуществляет финансово-экономическое управление администрации муниципального образования «Володарский </w:t>
      </w:r>
      <w:r>
        <w:rPr>
          <w:sz w:val="26"/>
          <w:szCs w:val="26"/>
        </w:rPr>
        <w:t xml:space="preserve">муниципальный </w:t>
      </w:r>
      <w:r w:rsidRPr="0046029B">
        <w:rPr>
          <w:sz w:val="26"/>
          <w:szCs w:val="26"/>
        </w:rPr>
        <w:t>район</w:t>
      </w:r>
      <w:r>
        <w:rPr>
          <w:sz w:val="26"/>
          <w:szCs w:val="26"/>
        </w:rPr>
        <w:t xml:space="preserve"> Астраханской области</w:t>
      </w:r>
      <w:r w:rsidRPr="0046029B">
        <w:rPr>
          <w:sz w:val="26"/>
          <w:szCs w:val="26"/>
        </w:rPr>
        <w:t>».</w:t>
      </w:r>
    </w:p>
    <w:p w:rsidR="009E597F" w:rsidRDefault="009E597F" w:rsidP="009E597F">
      <w:pPr>
        <w:ind w:firstLine="540"/>
        <w:jc w:val="both"/>
        <w:rPr>
          <w:sz w:val="26"/>
          <w:szCs w:val="26"/>
        </w:rPr>
      </w:pPr>
    </w:p>
    <w:p w:rsidR="009E597F" w:rsidRPr="0046029B" w:rsidRDefault="009E597F" w:rsidP="009E597F">
      <w:pPr>
        <w:ind w:firstLine="540"/>
        <w:jc w:val="both"/>
        <w:rPr>
          <w:sz w:val="26"/>
          <w:szCs w:val="26"/>
        </w:rPr>
      </w:pPr>
      <w:r w:rsidRPr="0046029B">
        <w:rPr>
          <w:sz w:val="26"/>
          <w:szCs w:val="26"/>
        </w:rPr>
        <w:t>Верно:</w:t>
      </w:r>
    </w:p>
    <w:p w:rsidR="009E597F" w:rsidRPr="008447E0" w:rsidRDefault="009E597F" w:rsidP="009E597F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47E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597F" w:rsidRPr="008447E0" w:rsidRDefault="009E597F" w:rsidP="009E597F">
      <w:pPr>
        <w:spacing w:line="240" w:lineRule="exact"/>
        <w:ind w:left="5670" w:right="-1" w:firstLine="11"/>
        <w:jc w:val="right"/>
        <w:rPr>
          <w:sz w:val="24"/>
          <w:szCs w:val="24"/>
        </w:rPr>
      </w:pPr>
      <w:r w:rsidRPr="008447E0">
        <w:rPr>
          <w:sz w:val="24"/>
          <w:szCs w:val="24"/>
        </w:rPr>
        <w:t xml:space="preserve">к Порядку </w:t>
      </w:r>
      <w:bookmarkStart w:id="2" w:name="Par65"/>
      <w:bookmarkEnd w:id="2"/>
    </w:p>
    <w:p w:rsidR="009E597F" w:rsidRDefault="009E597F" w:rsidP="009E597F">
      <w:pPr>
        <w:rPr>
          <w:sz w:val="28"/>
          <w:szCs w:val="28"/>
        </w:rPr>
      </w:pPr>
    </w:p>
    <w:p w:rsidR="009E597F" w:rsidRDefault="009E597F" w:rsidP="009E597F">
      <w:pPr>
        <w:rPr>
          <w:sz w:val="28"/>
          <w:szCs w:val="28"/>
        </w:rPr>
      </w:pPr>
    </w:p>
    <w:p w:rsidR="009E597F" w:rsidRDefault="009E597F" w:rsidP="009E597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9E597F" w:rsidRDefault="009E597F" w:rsidP="009E597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25E7E">
        <w:rPr>
          <w:sz w:val="26"/>
          <w:szCs w:val="26"/>
        </w:rPr>
        <w:t xml:space="preserve">распределения субсидии из бюджета Астраханской области  </w:t>
      </w:r>
      <w:r>
        <w:rPr>
          <w:sz w:val="27"/>
          <w:szCs w:val="27"/>
        </w:rPr>
        <w:t xml:space="preserve"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</w:t>
      </w:r>
    </w:p>
    <w:p w:rsidR="009E597F" w:rsidRPr="004E4512" w:rsidRDefault="009E597F" w:rsidP="009E597F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 </w:t>
      </w:r>
      <w:r w:rsidRPr="004E4512">
        <w:rPr>
          <w:sz w:val="27"/>
          <w:szCs w:val="27"/>
        </w:rPr>
        <w:t>спортом</w:t>
      </w:r>
      <w:r>
        <w:rPr>
          <w:sz w:val="27"/>
          <w:szCs w:val="27"/>
        </w:rPr>
        <w:t xml:space="preserve"> в образовательных организациях </w:t>
      </w:r>
      <w:r w:rsidRPr="00E25E7E">
        <w:rPr>
          <w:sz w:val="26"/>
          <w:szCs w:val="26"/>
        </w:rPr>
        <w:t>на территории Володарского района</w:t>
      </w:r>
    </w:p>
    <w:p w:rsidR="009E597F" w:rsidRPr="00E25E7E" w:rsidRDefault="009E597F" w:rsidP="009E597F">
      <w:pPr>
        <w:pStyle w:val="ConsPlusTitle"/>
        <w:jc w:val="center"/>
        <w:rPr>
          <w:sz w:val="26"/>
          <w:szCs w:val="26"/>
        </w:rPr>
      </w:pPr>
    </w:p>
    <w:p w:rsidR="009E597F" w:rsidRDefault="009E597F" w:rsidP="009E597F">
      <w:pPr>
        <w:pStyle w:val="ConsPlusNormal"/>
        <w:jc w:val="both"/>
      </w:pPr>
    </w:p>
    <w:p w:rsidR="009E597F" w:rsidRPr="00171A8F" w:rsidRDefault="009E597F" w:rsidP="009E5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8F">
        <w:rPr>
          <w:rFonts w:ascii="Times New Roman" w:hAnsi="Times New Roman" w:cs="Times New Roman"/>
          <w:sz w:val="26"/>
          <w:szCs w:val="26"/>
        </w:rPr>
        <w:t xml:space="preserve">Расчет и распределение субсидии из бюджета Астраханской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171A8F">
        <w:rPr>
          <w:rFonts w:ascii="Times New Roman" w:hAnsi="Times New Roman" w:cs="Times New Roman"/>
          <w:sz w:val="26"/>
          <w:szCs w:val="26"/>
        </w:rPr>
        <w:t xml:space="preserve">обновление материально-технической базы для организации учебно-исследовательской, научно-практической, творческой деятельности, условий для занятия физической культурой и спортом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171A8F">
        <w:rPr>
          <w:rFonts w:ascii="Times New Roman" w:hAnsi="Times New Roman" w:cs="Times New Roman"/>
          <w:sz w:val="26"/>
          <w:szCs w:val="26"/>
        </w:rPr>
        <w:t>общеобразовательных организациях (S) определяется по формуле:</w:t>
      </w:r>
    </w:p>
    <w:p w:rsidR="009E597F" w:rsidRPr="00537533" w:rsidRDefault="009E597F" w:rsidP="009E59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597F" w:rsidRPr="00537533" w:rsidRDefault="009E597F" w:rsidP="009E59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37533">
        <w:rPr>
          <w:rFonts w:ascii="Times New Roman" w:hAnsi="Times New Roman" w:cs="Times New Roman"/>
          <w:sz w:val="26"/>
          <w:szCs w:val="26"/>
        </w:rPr>
        <w:t>S = (Сi1 + Сi2 x К),</w:t>
      </w:r>
    </w:p>
    <w:p w:rsidR="009E597F" w:rsidRPr="00537533" w:rsidRDefault="009E597F" w:rsidP="009E59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597F" w:rsidRPr="00537533" w:rsidRDefault="009E597F" w:rsidP="009E5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33">
        <w:rPr>
          <w:rFonts w:ascii="Times New Roman" w:hAnsi="Times New Roman" w:cs="Times New Roman"/>
          <w:sz w:val="26"/>
          <w:szCs w:val="26"/>
        </w:rPr>
        <w:t>где:</w:t>
      </w:r>
    </w:p>
    <w:p w:rsidR="009E597F" w:rsidRPr="00537533" w:rsidRDefault="009E597F" w:rsidP="009E59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33">
        <w:rPr>
          <w:rFonts w:ascii="Times New Roman" w:hAnsi="Times New Roman" w:cs="Times New Roman"/>
          <w:sz w:val="26"/>
          <w:szCs w:val="26"/>
        </w:rPr>
        <w:t>S - размер субсидии из бюджета Астраханской области муниципальному образованию;</w:t>
      </w:r>
    </w:p>
    <w:p w:rsidR="009E597F" w:rsidRPr="00537533" w:rsidRDefault="009E597F" w:rsidP="009E59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33">
        <w:rPr>
          <w:rFonts w:ascii="Times New Roman" w:hAnsi="Times New Roman" w:cs="Times New Roman"/>
          <w:sz w:val="26"/>
          <w:szCs w:val="26"/>
        </w:rPr>
        <w:t>Сi1 - объем средств на ремонт, капитальный ремонт зданий, сооружений, помещений для создания условий для занятия физической культурой и спортом в муниципальных общеобразовательных организациях, определенный проектно-сметной документацией и (или) локальным сметным расчетом i-го муниципального образования;</w:t>
      </w:r>
    </w:p>
    <w:p w:rsidR="009E597F" w:rsidRDefault="009E597F" w:rsidP="009E59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33">
        <w:rPr>
          <w:rFonts w:ascii="Times New Roman" w:hAnsi="Times New Roman" w:cs="Times New Roman"/>
          <w:sz w:val="26"/>
          <w:szCs w:val="26"/>
        </w:rPr>
        <w:t>Сi2 - объем средств на приобретение оборудования и инвентаря для создания условий для занятия физической культурой и спортом в муниципальных общеобразовательных организациях;</w:t>
      </w:r>
    </w:p>
    <w:p w:rsidR="009E597F" w:rsidRPr="00537533" w:rsidRDefault="009E597F" w:rsidP="009E59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597F" w:rsidRPr="00537533" w:rsidRDefault="009E597F" w:rsidP="009E597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37533">
        <w:rPr>
          <w:sz w:val="26"/>
          <w:szCs w:val="26"/>
        </w:rPr>
        <w:t>К - коэффициент, учитывающий уровень предельного софинансирования за счет средств бюджета Астраханской област</w:t>
      </w:r>
      <w:r>
        <w:rPr>
          <w:sz w:val="26"/>
          <w:szCs w:val="26"/>
        </w:rPr>
        <w:t xml:space="preserve">и, установленный правовым актом </w:t>
      </w:r>
      <w:r w:rsidRPr="00537533">
        <w:rPr>
          <w:sz w:val="26"/>
          <w:szCs w:val="26"/>
        </w:rPr>
        <w:t>Правительства Астраханской области для i-го муниципального образования</w:t>
      </w:r>
    </w:p>
    <w:p w:rsidR="009E597F" w:rsidRDefault="009E597F" w:rsidP="009E597F">
      <w:pPr>
        <w:ind w:firstLine="567"/>
        <w:rPr>
          <w:sz w:val="26"/>
          <w:szCs w:val="26"/>
        </w:rPr>
      </w:pPr>
    </w:p>
    <w:p w:rsidR="009E597F" w:rsidRDefault="009E597F" w:rsidP="009E597F">
      <w:pPr>
        <w:ind w:firstLine="567"/>
        <w:rPr>
          <w:sz w:val="26"/>
          <w:szCs w:val="26"/>
        </w:rPr>
      </w:pPr>
    </w:p>
    <w:p w:rsidR="009E597F" w:rsidRPr="00537533" w:rsidRDefault="009E597F" w:rsidP="009E597F">
      <w:pPr>
        <w:ind w:firstLine="567"/>
        <w:rPr>
          <w:sz w:val="26"/>
          <w:szCs w:val="26"/>
        </w:rPr>
      </w:pPr>
    </w:p>
    <w:p w:rsidR="009E597F" w:rsidRDefault="009E597F" w:rsidP="009E597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E597F" w:rsidRDefault="009E597F" w:rsidP="009E597F">
      <w:pPr>
        <w:ind w:firstLine="567"/>
        <w:rPr>
          <w:sz w:val="28"/>
          <w:szCs w:val="28"/>
        </w:rPr>
      </w:pPr>
    </w:p>
    <w:p w:rsidR="009E597F" w:rsidRDefault="009E597F" w:rsidP="009E597F">
      <w:pPr>
        <w:ind w:firstLine="567"/>
        <w:rPr>
          <w:sz w:val="28"/>
          <w:szCs w:val="28"/>
        </w:rPr>
      </w:pPr>
    </w:p>
    <w:p w:rsidR="009E597F" w:rsidRDefault="009E597F" w:rsidP="009E597F">
      <w:pPr>
        <w:ind w:firstLine="567"/>
        <w:rPr>
          <w:sz w:val="28"/>
          <w:szCs w:val="28"/>
        </w:rPr>
        <w:sectPr w:rsidR="009E597F" w:rsidSect="00524EC4">
          <w:pgSz w:w="11906" w:h="16838"/>
          <w:pgMar w:top="709" w:right="991" w:bottom="284" w:left="1134" w:header="720" w:footer="720" w:gutter="0"/>
          <w:cols w:space="720"/>
        </w:sectPr>
      </w:pPr>
    </w:p>
    <w:p w:rsidR="009E597F" w:rsidRPr="008447E0" w:rsidRDefault="009E597F" w:rsidP="009E597F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47E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E597F" w:rsidRPr="008447E0" w:rsidRDefault="009E597F" w:rsidP="009E597F">
      <w:pPr>
        <w:spacing w:line="240" w:lineRule="exact"/>
        <w:ind w:left="5670" w:right="-1" w:firstLine="11"/>
        <w:jc w:val="right"/>
        <w:rPr>
          <w:sz w:val="24"/>
          <w:szCs w:val="24"/>
        </w:rPr>
      </w:pPr>
      <w:r w:rsidRPr="008447E0">
        <w:rPr>
          <w:sz w:val="24"/>
          <w:szCs w:val="24"/>
        </w:rPr>
        <w:t xml:space="preserve">к Порядку </w:t>
      </w:r>
    </w:p>
    <w:p w:rsidR="009E597F" w:rsidRDefault="009E597F" w:rsidP="009E597F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597F" w:rsidRDefault="009E597F" w:rsidP="009E597F">
      <w:pPr>
        <w:pStyle w:val="ConsPlusNonformat"/>
        <w:jc w:val="both"/>
      </w:pPr>
    </w:p>
    <w:p w:rsidR="009E597F" w:rsidRPr="006824F0" w:rsidRDefault="009E597F" w:rsidP="009E59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824F0">
        <w:rPr>
          <w:rFonts w:ascii="Times New Roman" w:hAnsi="Times New Roman" w:cs="Times New Roman"/>
          <w:sz w:val="26"/>
          <w:szCs w:val="26"/>
        </w:rPr>
        <w:t>Заявка</w:t>
      </w:r>
    </w:p>
    <w:p w:rsidR="009E597F" w:rsidRDefault="009E597F" w:rsidP="009E597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824F0">
        <w:rPr>
          <w:sz w:val="26"/>
          <w:szCs w:val="26"/>
        </w:rPr>
        <w:t>на предоставление субсидии из бюджета</w:t>
      </w:r>
      <w:r>
        <w:rPr>
          <w:sz w:val="26"/>
          <w:szCs w:val="26"/>
        </w:rPr>
        <w:t xml:space="preserve"> </w:t>
      </w:r>
      <w:r w:rsidRPr="006824F0">
        <w:rPr>
          <w:sz w:val="26"/>
          <w:szCs w:val="26"/>
        </w:rPr>
        <w:t xml:space="preserve">Астраханской </w:t>
      </w:r>
      <w:r w:rsidRPr="00E25E7E">
        <w:rPr>
          <w:sz w:val="26"/>
          <w:szCs w:val="26"/>
        </w:rPr>
        <w:t xml:space="preserve">области  </w:t>
      </w:r>
      <w:r>
        <w:rPr>
          <w:sz w:val="27"/>
          <w:szCs w:val="27"/>
        </w:rPr>
        <w:t xml:space="preserve"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</w:t>
      </w:r>
    </w:p>
    <w:p w:rsidR="009E597F" w:rsidRPr="003D41CD" w:rsidRDefault="009E597F" w:rsidP="009E597F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sz w:val="27"/>
          <w:szCs w:val="27"/>
        </w:rPr>
        <w:t xml:space="preserve">и </w:t>
      </w:r>
      <w:r w:rsidRPr="004E4512">
        <w:rPr>
          <w:rFonts w:ascii="Times New Roman" w:hAnsi="Times New Roman" w:cs="Times New Roman"/>
          <w:sz w:val="27"/>
          <w:szCs w:val="27"/>
        </w:rPr>
        <w:t>спортом</w:t>
      </w:r>
      <w:r w:rsidRPr="006824F0">
        <w:rPr>
          <w:rFonts w:ascii="Times New Roman" w:hAnsi="Times New Roman" w:cs="Times New Roman"/>
          <w:sz w:val="26"/>
          <w:szCs w:val="26"/>
        </w:rPr>
        <w:t xml:space="preserve"> в муниципальных общеобразовательных организациях</w:t>
      </w:r>
      <w:r w:rsidRPr="006824F0">
        <w:rPr>
          <w:rFonts w:ascii="Times New Roman" w:hAnsi="Times New Roman" w:cs="Times New Roman"/>
          <w:bCs/>
          <w:sz w:val="26"/>
          <w:szCs w:val="26"/>
        </w:rPr>
        <w:t>, расположенных на территории Володарского района</w:t>
      </w:r>
    </w:p>
    <w:p w:rsidR="009E597F" w:rsidRDefault="009E597F" w:rsidP="009E597F">
      <w:pPr>
        <w:pStyle w:val="ConsPlusNonformat"/>
        <w:jc w:val="both"/>
      </w:pPr>
    </w:p>
    <w:p w:rsidR="009E597F" w:rsidRDefault="009E597F" w:rsidP="009E597F">
      <w:pPr>
        <w:pStyle w:val="ConsPlusNonformat"/>
        <w:jc w:val="both"/>
      </w:pPr>
      <w:r>
        <w:t xml:space="preserve">    _________________________________________________________________</w:t>
      </w:r>
    </w:p>
    <w:p w:rsidR="009E597F" w:rsidRDefault="009E597F" w:rsidP="009E597F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</w:t>
      </w:r>
      <w:r w:rsidRPr="0037516D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общеобразовательной организации</w:t>
      </w:r>
      <w:r w:rsidRPr="0037516D">
        <w:rPr>
          <w:rFonts w:ascii="Times New Roman" w:hAnsi="Times New Roman" w:cs="Times New Roman"/>
        </w:rPr>
        <w:t>)</w:t>
      </w:r>
    </w:p>
    <w:p w:rsidR="009E597F" w:rsidRDefault="009E597F" w:rsidP="009E597F">
      <w:pPr>
        <w:pStyle w:val="ConsPlusNonformat"/>
        <w:jc w:val="both"/>
      </w:pPr>
    </w:p>
    <w:p w:rsidR="009E597F" w:rsidRPr="003D41CD" w:rsidRDefault="009E597F" w:rsidP="009E597F">
      <w:pPr>
        <w:pStyle w:val="ConsPlusNonformat"/>
        <w:jc w:val="both"/>
      </w:pPr>
      <w:r>
        <w:t xml:space="preserve">    </w:t>
      </w:r>
      <w:r w:rsidRPr="003D41CD">
        <w:t>1.  Сведения о необходимом размере средств бюджета Астраханской области</w:t>
      </w:r>
    </w:p>
    <w:p w:rsidR="009E597F" w:rsidRPr="003D41CD" w:rsidRDefault="009E597F" w:rsidP="009E59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D41CD">
        <w:rPr>
          <w:rFonts w:ascii="Courier New" w:hAnsi="Courier New" w:cs="Courier New"/>
        </w:rPr>
        <w:t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спортом:</w:t>
      </w:r>
    </w:p>
    <w:p w:rsidR="009E597F" w:rsidRDefault="009E597F" w:rsidP="009E59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969"/>
        <w:gridCol w:w="2080"/>
      </w:tblGrid>
      <w:tr w:rsidR="009E597F" w:rsidTr="0037125B">
        <w:tc>
          <w:tcPr>
            <w:tcW w:w="2494" w:type="dxa"/>
          </w:tcPr>
          <w:p w:rsidR="009E597F" w:rsidRDefault="009E597F" w:rsidP="0037125B">
            <w:pPr>
              <w:pStyle w:val="ConsPlusNormal"/>
              <w:jc w:val="center"/>
            </w:pPr>
            <w:r>
              <w:t>Потребность в бюджетных ассигнованиях (в пределах предусмотренной субсидии) (тыс. рублей)</w:t>
            </w:r>
          </w:p>
        </w:tc>
        <w:tc>
          <w:tcPr>
            <w:tcW w:w="3969" w:type="dxa"/>
          </w:tcPr>
          <w:p w:rsidR="009E597F" w:rsidRDefault="009E597F" w:rsidP="0037125B">
            <w:pPr>
              <w:pStyle w:val="ConsPlusNormal"/>
              <w:jc w:val="center"/>
            </w:pPr>
            <w:r>
              <w:t>Муниципальный правовой акт, утверждающий муниципальную программу</w:t>
            </w:r>
          </w:p>
        </w:tc>
        <w:tc>
          <w:tcPr>
            <w:tcW w:w="2080" w:type="dxa"/>
          </w:tcPr>
          <w:p w:rsidR="009E597F" w:rsidRDefault="009E597F" w:rsidP="0037125B">
            <w:pPr>
              <w:pStyle w:val="ConsPlusNormal"/>
              <w:jc w:val="center"/>
            </w:pPr>
            <w:r>
              <w:t>Предполагаемый срок возникновения денежного обязательства муниципального образования Астраханской области</w:t>
            </w:r>
          </w:p>
        </w:tc>
      </w:tr>
      <w:tr w:rsidR="009E597F" w:rsidTr="0037125B">
        <w:tc>
          <w:tcPr>
            <w:tcW w:w="2494" w:type="dxa"/>
          </w:tcPr>
          <w:p w:rsidR="009E597F" w:rsidRDefault="009E597F" w:rsidP="0037125B">
            <w:pPr>
              <w:pStyle w:val="ConsPlusNormal"/>
            </w:pPr>
          </w:p>
        </w:tc>
        <w:tc>
          <w:tcPr>
            <w:tcW w:w="3969" w:type="dxa"/>
          </w:tcPr>
          <w:p w:rsidR="009E597F" w:rsidRDefault="009E597F" w:rsidP="0037125B">
            <w:pPr>
              <w:pStyle w:val="ConsPlusNormal"/>
            </w:pPr>
          </w:p>
        </w:tc>
        <w:tc>
          <w:tcPr>
            <w:tcW w:w="2080" w:type="dxa"/>
          </w:tcPr>
          <w:p w:rsidR="009E597F" w:rsidRDefault="009E597F" w:rsidP="0037125B">
            <w:pPr>
              <w:pStyle w:val="ConsPlusNormal"/>
            </w:pPr>
          </w:p>
        </w:tc>
      </w:tr>
    </w:tbl>
    <w:p w:rsidR="009E597F" w:rsidRDefault="009E597F" w:rsidP="009E597F">
      <w:pPr>
        <w:pStyle w:val="ConsPlusNormal"/>
        <w:jc w:val="both"/>
      </w:pPr>
    </w:p>
    <w:p w:rsidR="009E597F" w:rsidRPr="003D41CD" w:rsidRDefault="009E597F" w:rsidP="009E59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t xml:space="preserve">    2.  Сведения о перечне объектов, участвующих в мероприятиях по</w:t>
      </w:r>
      <w:r w:rsidRPr="003D41CD">
        <w:rPr>
          <w:rFonts w:ascii="Courier New" w:hAnsi="Courier New" w:cs="Courier New"/>
        </w:rPr>
        <w:t xml:space="preserve"> обновлени</w:t>
      </w:r>
      <w:r>
        <w:rPr>
          <w:rFonts w:ascii="Courier New" w:hAnsi="Courier New" w:cs="Courier New"/>
        </w:rPr>
        <w:t>ю</w:t>
      </w:r>
      <w:r w:rsidRPr="003D41CD">
        <w:rPr>
          <w:rFonts w:ascii="Courier New" w:hAnsi="Courier New" w:cs="Courier New"/>
        </w:rPr>
        <w:t xml:space="preserve">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спортом:</w:t>
      </w:r>
    </w:p>
    <w:p w:rsidR="009E597F" w:rsidRDefault="009E597F" w:rsidP="009E597F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9"/>
        <w:gridCol w:w="2721"/>
        <w:gridCol w:w="1247"/>
        <w:gridCol w:w="1531"/>
        <w:gridCol w:w="1304"/>
        <w:gridCol w:w="1474"/>
      </w:tblGrid>
      <w:tr w:rsidR="009E597F" w:rsidTr="0037125B">
        <w:tc>
          <w:tcPr>
            <w:tcW w:w="749" w:type="dxa"/>
            <w:vMerge w:val="restart"/>
          </w:tcPr>
          <w:p w:rsidR="009E597F" w:rsidRDefault="009E597F" w:rsidP="003712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</w:tcPr>
          <w:p w:rsidR="009E597F" w:rsidRDefault="009E597F" w:rsidP="0037125B">
            <w:pPr>
              <w:pStyle w:val="ConsPlusNormal"/>
              <w:jc w:val="center"/>
            </w:pPr>
            <w:r>
              <w:t>Наименование и адрес муниципальной общеобразовательной организации, в которой здания, сооружения и помещения требуют проведения работ по ремонту, капитальному ремонту и для которой необходимо приобретение оборудования и инвентаря для занятия физической культурой и спортом (далее - объект)</w:t>
            </w:r>
          </w:p>
        </w:tc>
        <w:tc>
          <w:tcPr>
            <w:tcW w:w="1247" w:type="dxa"/>
            <w:vMerge w:val="restart"/>
          </w:tcPr>
          <w:p w:rsidR="009E597F" w:rsidRDefault="009E597F" w:rsidP="0037125B">
            <w:pPr>
              <w:pStyle w:val="ConsPlusNormal"/>
              <w:jc w:val="center"/>
            </w:pPr>
            <w:r>
              <w:t>Совокупная стоимость по объекту (тыс. рублей)</w:t>
            </w:r>
          </w:p>
        </w:tc>
        <w:tc>
          <w:tcPr>
            <w:tcW w:w="1531" w:type="dxa"/>
            <w:vMerge w:val="restart"/>
          </w:tcPr>
          <w:p w:rsidR="009E597F" w:rsidRDefault="009E597F" w:rsidP="0037125B">
            <w:pPr>
              <w:pStyle w:val="ConsPlusNormal"/>
              <w:jc w:val="center"/>
            </w:pPr>
            <w:r>
              <w:t>Срок сдачи (ввода в эксплуатацию) объекта</w:t>
            </w:r>
          </w:p>
        </w:tc>
        <w:tc>
          <w:tcPr>
            <w:tcW w:w="2778" w:type="dxa"/>
            <w:gridSpan w:val="2"/>
          </w:tcPr>
          <w:p w:rsidR="009E597F" w:rsidRDefault="009E597F" w:rsidP="0037125B">
            <w:pPr>
              <w:pStyle w:val="ConsPlusNormal"/>
              <w:jc w:val="center"/>
            </w:pPr>
            <w:r>
              <w:t>Финансовое обеспечение, в том числе:</w:t>
            </w:r>
          </w:p>
        </w:tc>
      </w:tr>
      <w:tr w:rsidR="009E597F" w:rsidTr="0037125B">
        <w:tc>
          <w:tcPr>
            <w:tcW w:w="749" w:type="dxa"/>
            <w:vMerge/>
          </w:tcPr>
          <w:p w:rsidR="009E597F" w:rsidRDefault="009E597F" w:rsidP="0037125B">
            <w:pPr>
              <w:pStyle w:val="ConsPlusNormal"/>
            </w:pPr>
          </w:p>
        </w:tc>
        <w:tc>
          <w:tcPr>
            <w:tcW w:w="2721" w:type="dxa"/>
            <w:vMerge/>
          </w:tcPr>
          <w:p w:rsidR="009E597F" w:rsidRDefault="009E597F" w:rsidP="0037125B">
            <w:pPr>
              <w:pStyle w:val="ConsPlusNormal"/>
            </w:pPr>
          </w:p>
        </w:tc>
        <w:tc>
          <w:tcPr>
            <w:tcW w:w="1247" w:type="dxa"/>
            <w:vMerge/>
          </w:tcPr>
          <w:p w:rsidR="009E597F" w:rsidRDefault="009E597F" w:rsidP="0037125B">
            <w:pPr>
              <w:pStyle w:val="ConsPlusNormal"/>
            </w:pPr>
          </w:p>
        </w:tc>
        <w:tc>
          <w:tcPr>
            <w:tcW w:w="1531" w:type="dxa"/>
            <w:vMerge/>
          </w:tcPr>
          <w:p w:rsidR="009E597F" w:rsidRDefault="009E597F" w:rsidP="0037125B">
            <w:pPr>
              <w:pStyle w:val="ConsPlusNormal"/>
            </w:pPr>
          </w:p>
        </w:tc>
        <w:tc>
          <w:tcPr>
            <w:tcW w:w="1304" w:type="dxa"/>
          </w:tcPr>
          <w:p w:rsidR="009E597F" w:rsidRDefault="009E597F" w:rsidP="0037125B">
            <w:pPr>
              <w:pStyle w:val="ConsPlusNormal"/>
              <w:jc w:val="center"/>
            </w:pPr>
            <w:r>
              <w:t>средства федерального бюджета (тыс. рублей)</w:t>
            </w:r>
          </w:p>
        </w:tc>
        <w:tc>
          <w:tcPr>
            <w:tcW w:w="1474" w:type="dxa"/>
          </w:tcPr>
          <w:p w:rsidR="009E597F" w:rsidRDefault="009E597F" w:rsidP="0037125B">
            <w:pPr>
              <w:pStyle w:val="ConsPlusNormal"/>
              <w:jc w:val="center"/>
            </w:pPr>
            <w:r>
              <w:t>средства бюджета муниципального образования Астраханской области (тыс. рублей)</w:t>
            </w:r>
          </w:p>
        </w:tc>
      </w:tr>
    </w:tbl>
    <w:p w:rsidR="009E597F" w:rsidRDefault="009E597F" w:rsidP="009E597F">
      <w:pPr>
        <w:pStyle w:val="ConsPlusNormal"/>
        <w:jc w:val="both"/>
      </w:pPr>
    </w:p>
    <w:p w:rsidR="009E597F" w:rsidRPr="00E06507" w:rsidRDefault="009E597F" w:rsidP="009E597F">
      <w:pPr>
        <w:pStyle w:val="ConsPlusNonformat"/>
        <w:jc w:val="both"/>
        <w:rPr>
          <w:rFonts w:ascii="Times New Roman" w:hAnsi="Times New Roman" w:cs="Times New Roman"/>
        </w:rPr>
      </w:pPr>
      <w:r w:rsidRPr="00E06507">
        <w:rPr>
          <w:rFonts w:ascii="Times New Roman" w:hAnsi="Times New Roman" w:cs="Times New Roman"/>
        </w:rPr>
        <w:t xml:space="preserve">    Руководитель</w:t>
      </w:r>
    </w:p>
    <w:p w:rsidR="009E597F" w:rsidRPr="00E06507" w:rsidRDefault="009E597F" w:rsidP="009E597F">
      <w:pPr>
        <w:pStyle w:val="ConsPlusNonformat"/>
        <w:jc w:val="both"/>
        <w:rPr>
          <w:rFonts w:ascii="Times New Roman" w:hAnsi="Times New Roman" w:cs="Times New Roman"/>
        </w:rPr>
      </w:pPr>
      <w:r w:rsidRPr="00E06507">
        <w:rPr>
          <w:rFonts w:ascii="Times New Roman" w:hAnsi="Times New Roman" w:cs="Times New Roman"/>
        </w:rPr>
        <w:t>общеобразовательной организации</w:t>
      </w:r>
      <w:r>
        <w:rPr>
          <w:rFonts w:ascii="Times New Roman" w:hAnsi="Times New Roman" w:cs="Times New Roman"/>
        </w:rPr>
        <w:t xml:space="preserve">         </w:t>
      </w:r>
      <w:r w:rsidRPr="00E06507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               </w:t>
      </w:r>
      <w:r w:rsidRPr="00E06507">
        <w:rPr>
          <w:rFonts w:ascii="Times New Roman" w:hAnsi="Times New Roman" w:cs="Times New Roman"/>
        </w:rPr>
        <w:t xml:space="preserve"> ______________________</w:t>
      </w:r>
    </w:p>
    <w:p w:rsidR="009E597F" w:rsidRPr="00E06507" w:rsidRDefault="009E597F" w:rsidP="009E597F">
      <w:pPr>
        <w:pStyle w:val="ConsPlusNonformat"/>
        <w:jc w:val="both"/>
        <w:rPr>
          <w:rFonts w:ascii="Times New Roman" w:hAnsi="Times New Roman" w:cs="Times New Roman"/>
        </w:rPr>
      </w:pPr>
      <w:r w:rsidRPr="00E06507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E06507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 xml:space="preserve">                        </w:t>
      </w:r>
      <w:r w:rsidRPr="00E06507">
        <w:rPr>
          <w:rFonts w:ascii="Times New Roman" w:hAnsi="Times New Roman" w:cs="Times New Roman"/>
        </w:rPr>
        <w:t xml:space="preserve">  (расшифровка подписи)</w:t>
      </w:r>
    </w:p>
    <w:p w:rsidR="009E597F" w:rsidRPr="00E06507" w:rsidRDefault="009E597F" w:rsidP="009E597F">
      <w:pPr>
        <w:pStyle w:val="ConsPlusNonformat"/>
        <w:jc w:val="both"/>
        <w:rPr>
          <w:rFonts w:ascii="Times New Roman" w:hAnsi="Times New Roman" w:cs="Times New Roman"/>
        </w:rPr>
      </w:pPr>
      <w:r w:rsidRPr="00E06507">
        <w:rPr>
          <w:rFonts w:ascii="Times New Roman" w:hAnsi="Times New Roman" w:cs="Times New Roman"/>
        </w:rPr>
        <w:t xml:space="preserve">    Исполнитель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E06507">
        <w:rPr>
          <w:rFonts w:ascii="Times New Roman" w:hAnsi="Times New Roman" w:cs="Times New Roman"/>
        </w:rPr>
        <w:t xml:space="preserve">  _______________</w:t>
      </w:r>
      <w:r>
        <w:rPr>
          <w:rFonts w:ascii="Times New Roman" w:hAnsi="Times New Roman" w:cs="Times New Roman"/>
        </w:rPr>
        <w:t xml:space="preserve">                 </w:t>
      </w:r>
      <w:r w:rsidRPr="00E06507">
        <w:rPr>
          <w:rFonts w:ascii="Times New Roman" w:hAnsi="Times New Roman" w:cs="Times New Roman"/>
        </w:rPr>
        <w:t>______________________</w:t>
      </w:r>
    </w:p>
    <w:p w:rsidR="009E597F" w:rsidRPr="00E06507" w:rsidRDefault="009E597F" w:rsidP="009E597F">
      <w:pPr>
        <w:pStyle w:val="ConsPlusNonformat"/>
        <w:jc w:val="both"/>
        <w:rPr>
          <w:rFonts w:ascii="Times New Roman" w:hAnsi="Times New Roman" w:cs="Times New Roman"/>
        </w:rPr>
      </w:pPr>
      <w:r w:rsidRPr="00E06507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06507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       </w:t>
      </w:r>
      <w:r w:rsidRPr="00E06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06507">
        <w:rPr>
          <w:rFonts w:ascii="Times New Roman" w:hAnsi="Times New Roman" w:cs="Times New Roman"/>
        </w:rPr>
        <w:t>(расшифровка подписи)</w:t>
      </w:r>
    </w:p>
    <w:p w:rsidR="009E597F" w:rsidRDefault="009E597F" w:rsidP="009E597F">
      <w:pPr>
        <w:pStyle w:val="ConsPlusNonformat"/>
        <w:jc w:val="both"/>
        <w:rPr>
          <w:rFonts w:ascii="Times New Roman" w:hAnsi="Times New Roman" w:cs="Times New Roman"/>
        </w:rPr>
        <w:sectPr w:rsidR="009E597F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E06507">
        <w:rPr>
          <w:rFonts w:ascii="Times New Roman" w:hAnsi="Times New Roman" w:cs="Times New Roman"/>
        </w:rPr>
        <w:t>М.П</w:t>
      </w:r>
    </w:p>
    <w:p w:rsidR="00B82EB4" w:rsidRDefault="009E597F" w:rsidP="009E597F">
      <w:pPr>
        <w:pStyle w:val="ConsPlusNonformat"/>
        <w:jc w:val="both"/>
      </w:pPr>
      <w:r>
        <w:rPr>
          <w:noProof/>
        </w:rPr>
        <w:lastRenderedPageBreak/>
        <w:drawing>
          <wp:inline distT="0" distB="0" distL="0" distR="0" wp14:anchorId="72ED34E3" wp14:editId="2CD02CFD">
            <wp:extent cx="9480162" cy="4228185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649" t="23334" r="9142" b="12280"/>
                    <a:stretch/>
                  </pic:blipFill>
                  <pic:spPr bwMode="auto">
                    <a:xfrm>
                      <a:off x="0" y="0"/>
                      <a:ext cx="9506384" cy="423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97F" w:rsidRDefault="009E597F" w:rsidP="009E597F">
      <w:pPr>
        <w:pStyle w:val="ConsPlusNonformat"/>
        <w:jc w:val="both"/>
      </w:pPr>
    </w:p>
    <w:p w:rsidR="009E597F" w:rsidRDefault="009E597F" w:rsidP="009E597F">
      <w:pPr>
        <w:pStyle w:val="ConsPlusNonformat"/>
        <w:jc w:val="both"/>
      </w:pPr>
    </w:p>
    <w:p w:rsidR="009E597F" w:rsidRDefault="009E597F" w:rsidP="009E597F">
      <w:pPr>
        <w:pStyle w:val="ConsPlusNonformat"/>
        <w:jc w:val="both"/>
      </w:pPr>
    </w:p>
    <w:p w:rsidR="009E597F" w:rsidRDefault="009E597F" w:rsidP="009E597F">
      <w:pPr>
        <w:pStyle w:val="ConsPlusNonformat"/>
        <w:jc w:val="both"/>
      </w:pPr>
    </w:p>
    <w:p w:rsidR="009E597F" w:rsidRDefault="009E597F" w:rsidP="009E597F">
      <w:pPr>
        <w:pStyle w:val="ConsPlusNonformat"/>
        <w:jc w:val="both"/>
      </w:pPr>
    </w:p>
    <w:p w:rsidR="009E597F" w:rsidRDefault="009E597F" w:rsidP="009E597F">
      <w:pPr>
        <w:pStyle w:val="ConsPlusNonformat"/>
        <w:jc w:val="both"/>
      </w:pPr>
    </w:p>
    <w:p w:rsidR="009E597F" w:rsidRDefault="009E597F" w:rsidP="009E597F">
      <w:pPr>
        <w:pStyle w:val="ConsPlusNonformat"/>
        <w:jc w:val="both"/>
      </w:pPr>
    </w:p>
    <w:p w:rsidR="009E597F" w:rsidRDefault="009E597F" w:rsidP="009E597F">
      <w:pPr>
        <w:pStyle w:val="ConsPlusNonformat"/>
        <w:jc w:val="both"/>
      </w:pPr>
    </w:p>
    <w:p w:rsidR="009E597F" w:rsidRDefault="009E597F" w:rsidP="009E597F">
      <w:pPr>
        <w:pStyle w:val="ConsPlusNonformat"/>
        <w:jc w:val="both"/>
      </w:pPr>
    </w:p>
    <w:p w:rsidR="009E597F" w:rsidRDefault="009E597F" w:rsidP="009E597F">
      <w:pPr>
        <w:pStyle w:val="ConsPlusNonformat"/>
        <w:jc w:val="both"/>
      </w:pPr>
    </w:p>
    <w:p w:rsidR="009E597F" w:rsidRDefault="009E597F" w:rsidP="009E597F">
      <w:pPr>
        <w:pStyle w:val="ConsPlusNonformat"/>
        <w:jc w:val="both"/>
      </w:pPr>
    </w:p>
    <w:p w:rsidR="009E597F" w:rsidRDefault="009E597F" w:rsidP="009E597F">
      <w:pPr>
        <w:pStyle w:val="ConsPlusNonformat"/>
        <w:jc w:val="both"/>
      </w:pPr>
    </w:p>
    <w:p w:rsidR="009E597F" w:rsidRDefault="009E597F" w:rsidP="009E597F">
      <w:pPr>
        <w:pStyle w:val="ConsPlusNonformat"/>
        <w:jc w:val="both"/>
      </w:pPr>
    </w:p>
    <w:p w:rsidR="009E597F" w:rsidRDefault="003A1B73" w:rsidP="009E597F">
      <w:pPr>
        <w:pStyle w:val="ConsPlusNonformat"/>
        <w:jc w:val="both"/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7938C013" wp14:editId="112D9882">
            <wp:simplePos x="0" y="0"/>
            <wp:positionH relativeFrom="column">
              <wp:posOffset>-69622</wp:posOffset>
            </wp:positionH>
            <wp:positionV relativeFrom="paragraph">
              <wp:posOffset>-186131</wp:posOffset>
            </wp:positionV>
            <wp:extent cx="9251950" cy="5473429"/>
            <wp:effectExtent l="0" t="0" r="635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8" t="21084" r="9058" b="8067"/>
                    <a:stretch/>
                  </pic:blipFill>
                  <pic:spPr bwMode="auto">
                    <a:xfrm>
                      <a:off x="0" y="0"/>
                      <a:ext cx="9251950" cy="5473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B73" w:rsidRDefault="003A1B73" w:rsidP="009E597F">
      <w:pPr>
        <w:pStyle w:val="ConsPlusNonformat"/>
        <w:jc w:val="both"/>
        <w:sectPr w:rsidR="003A1B73" w:rsidSect="009E597F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3A1B73" w:rsidRDefault="003A1B73" w:rsidP="003A1B73">
      <w:pPr>
        <w:pStyle w:val="a9"/>
        <w:widowControl w:val="0"/>
        <w:numPr>
          <w:ilvl w:val="0"/>
          <w:numId w:val="1"/>
        </w:numPr>
        <w:tabs>
          <w:tab w:val="left" w:pos="421"/>
        </w:tabs>
        <w:autoSpaceDE w:val="0"/>
        <w:autoSpaceDN w:val="0"/>
        <w:spacing w:before="78"/>
        <w:ind w:hanging="269"/>
        <w:contextualSpacing w:val="0"/>
        <w:rPr>
          <w:b/>
          <w:sz w:val="26"/>
        </w:rPr>
      </w:pPr>
      <w:r>
        <w:rPr>
          <w:b/>
          <w:sz w:val="26"/>
        </w:rPr>
        <w:lastRenderedPageBreak/>
        <w:t>Сведения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направлении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расходов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бюджета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образования,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софинансируемых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бюджета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субъекта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Российской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Федерации</w:t>
      </w:r>
    </w:p>
    <w:p w:rsidR="003A1B73" w:rsidRDefault="003A1B73" w:rsidP="003A1B73">
      <w:pPr>
        <w:pStyle w:val="aa"/>
        <w:spacing w:before="10"/>
        <w:rPr>
          <w:b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247"/>
        <w:gridCol w:w="1020"/>
        <w:gridCol w:w="1020"/>
        <w:gridCol w:w="1133"/>
        <w:gridCol w:w="2834"/>
        <w:gridCol w:w="2834"/>
      </w:tblGrid>
      <w:tr w:rsidR="003A1B73" w:rsidTr="0037125B">
        <w:trPr>
          <w:trHeight w:val="778"/>
        </w:trPr>
        <w:tc>
          <w:tcPr>
            <w:tcW w:w="4194" w:type="dxa"/>
            <w:gridSpan w:val="4"/>
          </w:tcPr>
          <w:p w:rsidR="003A1B73" w:rsidRPr="008447E0" w:rsidRDefault="003A1B73" w:rsidP="0037125B">
            <w:pPr>
              <w:pStyle w:val="TableParagraph"/>
              <w:spacing w:before="115"/>
              <w:ind w:left="1343" w:right="675" w:hanging="650"/>
              <w:rPr>
                <w:sz w:val="23"/>
                <w:lang w:val="ru-RU"/>
              </w:rPr>
            </w:pPr>
            <w:r w:rsidRPr="008447E0">
              <w:rPr>
                <w:sz w:val="23"/>
                <w:lang w:val="ru-RU"/>
              </w:rPr>
              <w:t>Код</w:t>
            </w:r>
            <w:r w:rsidRPr="008447E0">
              <w:rPr>
                <w:spacing w:val="-8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расходов</w:t>
            </w:r>
            <w:r w:rsidRPr="008447E0">
              <w:rPr>
                <w:spacing w:val="-8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по</w:t>
            </w:r>
            <w:r w:rsidRPr="008447E0">
              <w:rPr>
                <w:spacing w:val="-8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бюджетной</w:t>
            </w:r>
            <w:r w:rsidRPr="008447E0">
              <w:rPr>
                <w:spacing w:val="-54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классификации</w:t>
            </w:r>
          </w:p>
        </w:tc>
        <w:tc>
          <w:tcPr>
            <w:tcW w:w="1133" w:type="dxa"/>
            <w:vMerge w:val="restart"/>
          </w:tcPr>
          <w:p w:rsidR="003A1B73" w:rsidRPr="008447E0" w:rsidRDefault="003A1B73" w:rsidP="0037125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A1B73" w:rsidRPr="008447E0" w:rsidRDefault="003A1B73" w:rsidP="0037125B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3A1B73" w:rsidRDefault="003A1B73" w:rsidP="0037125B">
            <w:pPr>
              <w:pStyle w:val="TableParagraph"/>
              <w:ind w:left="234" w:firstLine="140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строки</w:t>
            </w:r>
          </w:p>
        </w:tc>
        <w:tc>
          <w:tcPr>
            <w:tcW w:w="2834" w:type="dxa"/>
            <w:vMerge w:val="restart"/>
          </w:tcPr>
          <w:p w:rsidR="003A1B73" w:rsidRPr="008447E0" w:rsidRDefault="003A1B73" w:rsidP="0037125B">
            <w:pPr>
              <w:pStyle w:val="TableParagraph"/>
              <w:spacing w:before="174"/>
              <w:ind w:left="47" w:right="28"/>
              <w:jc w:val="center"/>
              <w:rPr>
                <w:sz w:val="23"/>
                <w:lang w:val="ru-RU"/>
              </w:rPr>
            </w:pPr>
            <w:r w:rsidRPr="008447E0">
              <w:rPr>
                <w:spacing w:val="-1"/>
                <w:sz w:val="23"/>
                <w:lang w:val="ru-RU"/>
              </w:rPr>
              <w:t xml:space="preserve">Предусмотрено </w:t>
            </w:r>
            <w:r w:rsidRPr="008447E0">
              <w:rPr>
                <w:sz w:val="23"/>
                <w:lang w:val="ru-RU"/>
              </w:rPr>
              <w:t>бюджетных</w:t>
            </w:r>
            <w:r w:rsidRPr="008447E0">
              <w:rPr>
                <w:spacing w:val="-55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ассигнований в бюджете</w:t>
            </w:r>
            <w:r w:rsidRPr="008447E0">
              <w:rPr>
                <w:spacing w:val="1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муниципального</w:t>
            </w:r>
            <w:r w:rsidRPr="008447E0">
              <w:rPr>
                <w:spacing w:val="1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образования (стр. 030</w:t>
            </w:r>
            <w:r w:rsidRPr="008447E0">
              <w:rPr>
                <w:spacing w:val="1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разд.1)</w:t>
            </w:r>
          </w:p>
        </w:tc>
        <w:tc>
          <w:tcPr>
            <w:tcW w:w="2834" w:type="dxa"/>
            <w:vMerge w:val="restart"/>
          </w:tcPr>
          <w:p w:rsidR="003A1B73" w:rsidRPr="008447E0" w:rsidRDefault="003A1B73" w:rsidP="0037125B">
            <w:pPr>
              <w:pStyle w:val="TableParagraph"/>
              <w:spacing w:before="174"/>
              <w:ind w:left="47" w:right="26"/>
              <w:jc w:val="center"/>
              <w:rPr>
                <w:sz w:val="23"/>
                <w:lang w:val="ru-RU"/>
              </w:rPr>
            </w:pPr>
            <w:r w:rsidRPr="008447E0">
              <w:rPr>
                <w:sz w:val="23"/>
                <w:lang w:val="ru-RU"/>
              </w:rPr>
              <w:t>Кассовые</w:t>
            </w:r>
            <w:r w:rsidRPr="008447E0">
              <w:rPr>
                <w:spacing w:val="-12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расходы</w:t>
            </w:r>
            <w:r w:rsidRPr="008447E0">
              <w:rPr>
                <w:spacing w:val="-12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бюджета</w:t>
            </w:r>
            <w:r w:rsidRPr="008447E0">
              <w:rPr>
                <w:spacing w:val="-54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муниципального</w:t>
            </w:r>
            <w:r w:rsidRPr="008447E0">
              <w:rPr>
                <w:spacing w:val="1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образования, нарастающим</w:t>
            </w:r>
            <w:r w:rsidRPr="008447E0">
              <w:rPr>
                <w:spacing w:val="-55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итогом</w:t>
            </w:r>
            <w:r w:rsidRPr="008447E0">
              <w:rPr>
                <w:spacing w:val="-4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с</w:t>
            </w:r>
            <w:r w:rsidRPr="008447E0">
              <w:rPr>
                <w:spacing w:val="-4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начала</w:t>
            </w:r>
            <w:r w:rsidRPr="008447E0">
              <w:rPr>
                <w:spacing w:val="-4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года</w:t>
            </w:r>
            <w:r w:rsidRPr="008447E0">
              <w:rPr>
                <w:spacing w:val="-4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(стр.</w:t>
            </w:r>
          </w:p>
          <w:p w:rsidR="003A1B73" w:rsidRDefault="003A1B73" w:rsidP="0037125B">
            <w:pPr>
              <w:pStyle w:val="TableParagraph"/>
              <w:spacing w:line="260" w:lineRule="exact"/>
              <w:ind w:left="47" w:right="28"/>
              <w:jc w:val="center"/>
              <w:rPr>
                <w:sz w:val="23"/>
              </w:rPr>
            </w:pPr>
            <w:r>
              <w:rPr>
                <w:sz w:val="23"/>
              </w:rPr>
              <w:t>050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разд.1)</w:t>
            </w:r>
          </w:p>
        </w:tc>
      </w:tr>
      <w:tr w:rsidR="003A1B73" w:rsidTr="0037125B">
        <w:trPr>
          <w:trHeight w:val="891"/>
        </w:trPr>
        <w:tc>
          <w:tcPr>
            <w:tcW w:w="907" w:type="dxa"/>
          </w:tcPr>
          <w:p w:rsidR="003A1B73" w:rsidRDefault="003A1B73" w:rsidP="0037125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A1B73" w:rsidRDefault="003A1B73" w:rsidP="0037125B">
            <w:pPr>
              <w:pStyle w:val="TableParagraph"/>
              <w:ind w:left="144" w:right="132"/>
              <w:jc w:val="center"/>
              <w:rPr>
                <w:sz w:val="23"/>
              </w:rPr>
            </w:pPr>
            <w:r>
              <w:rPr>
                <w:sz w:val="23"/>
              </w:rPr>
              <w:t>главы</w:t>
            </w:r>
          </w:p>
        </w:tc>
        <w:tc>
          <w:tcPr>
            <w:tcW w:w="1247" w:type="dxa"/>
          </w:tcPr>
          <w:p w:rsidR="003A1B73" w:rsidRDefault="003A1B73" w:rsidP="0037125B">
            <w:pPr>
              <w:pStyle w:val="TableParagraph"/>
              <w:spacing w:before="172"/>
              <w:ind w:left="75" w:right="47" w:firstLine="148"/>
              <w:rPr>
                <w:sz w:val="23"/>
              </w:rPr>
            </w:pPr>
            <w:r>
              <w:rPr>
                <w:sz w:val="23"/>
              </w:rPr>
              <w:t>раздела,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подраздела</w:t>
            </w:r>
          </w:p>
        </w:tc>
        <w:tc>
          <w:tcPr>
            <w:tcW w:w="1020" w:type="dxa"/>
          </w:tcPr>
          <w:p w:rsidR="003A1B73" w:rsidRDefault="003A1B73" w:rsidP="0037125B">
            <w:pPr>
              <w:pStyle w:val="TableParagraph"/>
              <w:spacing w:before="172"/>
              <w:ind w:left="194" w:right="87" w:hanging="78"/>
              <w:rPr>
                <w:sz w:val="23"/>
              </w:rPr>
            </w:pPr>
            <w:r>
              <w:rPr>
                <w:spacing w:val="-1"/>
                <w:sz w:val="23"/>
              </w:rPr>
              <w:t>целевой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статьи</w:t>
            </w:r>
          </w:p>
        </w:tc>
        <w:tc>
          <w:tcPr>
            <w:tcW w:w="1020" w:type="dxa"/>
          </w:tcPr>
          <w:p w:rsidR="003A1B73" w:rsidRDefault="003A1B73" w:rsidP="0037125B">
            <w:pPr>
              <w:pStyle w:val="TableParagraph"/>
              <w:spacing w:before="172"/>
              <w:ind w:left="66" w:firstLine="218"/>
              <w:rPr>
                <w:sz w:val="23"/>
              </w:rPr>
            </w:pPr>
            <w:r>
              <w:rPr>
                <w:sz w:val="23"/>
              </w:rPr>
              <w:t>вида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расходов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3A1B73" w:rsidRDefault="003A1B73" w:rsidP="0037125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3A1B73" w:rsidRDefault="003A1B73" w:rsidP="0037125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3A1B73" w:rsidRDefault="003A1B73" w:rsidP="0037125B">
            <w:pPr>
              <w:rPr>
                <w:sz w:val="2"/>
                <w:szCs w:val="2"/>
              </w:rPr>
            </w:pPr>
          </w:p>
        </w:tc>
      </w:tr>
      <w:tr w:rsidR="003A1B73" w:rsidTr="0037125B">
        <w:trPr>
          <w:trHeight w:val="325"/>
        </w:trPr>
        <w:tc>
          <w:tcPr>
            <w:tcW w:w="907" w:type="dxa"/>
          </w:tcPr>
          <w:p w:rsidR="003A1B73" w:rsidRDefault="003A1B73" w:rsidP="0037125B">
            <w:pPr>
              <w:pStyle w:val="TableParagraph"/>
              <w:spacing w:before="20"/>
              <w:ind w:left="1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247" w:type="dxa"/>
          </w:tcPr>
          <w:p w:rsidR="003A1B73" w:rsidRDefault="003A1B73" w:rsidP="0037125B">
            <w:pPr>
              <w:pStyle w:val="TableParagraph"/>
              <w:spacing w:before="20"/>
              <w:ind w:left="1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020" w:type="dxa"/>
          </w:tcPr>
          <w:p w:rsidR="003A1B73" w:rsidRDefault="003A1B73" w:rsidP="0037125B">
            <w:pPr>
              <w:pStyle w:val="TableParagraph"/>
              <w:spacing w:before="20"/>
              <w:ind w:left="1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020" w:type="dxa"/>
          </w:tcPr>
          <w:p w:rsidR="003A1B73" w:rsidRDefault="003A1B73" w:rsidP="0037125B">
            <w:pPr>
              <w:pStyle w:val="TableParagraph"/>
              <w:spacing w:before="20"/>
              <w:ind w:left="1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133" w:type="dxa"/>
          </w:tcPr>
          <w:p w:rsidR="003A1B73" w:rsidRDefault="003A1B73" w:rsidP="0037125B">
            <w:pPr>
              <w:pStyle w:val="TableParagraph"/>
              <w:spacing w:before="20"/>
              <w:ind w:left="16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34" w:type="dxa"/>
          </w:tcPr>
          <w:p w:rsidR="003A1B73" w:rsidRDefault="003A1B73" w:rsidP="0037125B">
            <w:pPr>
              <w:pStyle w:val="TableParagraph"/>
              <w:spacing w:before="20"/>
              <w:ind w:left="17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2834" w:type="dxa"/>
          </w:tcPr>
          <w:p w:rsidR="003A1B73" w:rsidRDefault="003A1B73" w:rsidP="0037125B">
            <w:pPr>
              <w:pStyle w:val="TableParagraph"/>
              <w:spacing w:before="20"/>
              <w:ind w:left="19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3A1B73" w:rsidTr="0037125B">
        <w:trPr>
          <w:trHeight w:val="325"/>
        </w:trPr>
        <w:tc>
          <w:tcPr>
            <w:tcW w:w="907" w:type="dxa"/>
          </w:tcPr>
          <w:p w:rsidR="003A1B73" w:rsidRDefault="003A1B73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3A1B73" w:rsidRDefault="003A1B73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 w:rsidR="003A1B73" w:rsidRDefault="003A1B73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 w:rsidR="003A1B73" w:rsidRDefault="003A1B73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A1B73" w:rsidRDefault="003A1B73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3A1B73" w:rsidRDefault="003A1B73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3A1B73" w:rsidRDefault="003A1B73" w:rsidP="0037125B">
            <w:pPr>
              <w:pStyle w:val="TableParagraph"/>
              <w:rPr>
                <w:sz w:val="24"/>
              </w:rPr>
            </w:pPr>
          </w:p>
        </w:tc>
      </w:tr>
      <w:tr w:rsidR="003A1B73" w:rsidTr="0037125B">
        <w:trPr>
          <w:trHeight w:val="325"/>
        </w:trPr>
        <w:tc>
          <w:tcPr>
            <w:tcW w:w="907" w:type="dxa"/>
          </w:tcPr>
          <w:p w:rsidR="003A1B73" w:rsidRDefault="003A1B73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3A1B73" w:rsidRDefault="003A1B73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 w:rsidR="003A1B73" w:rsidRDefault="003A1B73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 w:rsidR="003A1B73" w:rsidRDefault="003A1B73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A1B73" w:rsidRDefault="003A1B73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3A1B73" w:rsidRDefault="003A1B73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3A1B73" w:rsidRDefault="003A1B73" w:rsidP="0037125B">
            <w:pPr>
              <w:pStyle w:val="TableParagraph"/>
              <w:rPr>
                <w:sz w:val="24"/>
              </w:rPr>
            </w:pPr>
          </w:p>
        </w:tc>
      </w:tr>
    </w:tbl>
    <w:p w:rsidR="003A1B73" w:rsidRDefault="003A1B73" w:rsidP="003A1B73">
      <w:pPr>
        <w:pStyle w:val="aa"/>
        <w:spacing w:before="5"/>
        <w:rPr>
          <w:b/>
          <w:sz w:val="30"/>
        </w:rPr>
      </w:pPr>
    </w:p>
    <w:p w:rsidR="003A1B73" w:rsidRDefault="003A1B73" w:rsidP="003A1B73">
      <w:pPr>
        <w:pStyle w:val="aa"/>
        <w:spacing w:before="1" w:after="23"/>
        <w:ind w:left="152"/>
      </w:pPr>
      <w:r>
        <w:rPr>
          <w:w w:val="105"/>
        </w:rPr>
        <w:t>Руководитель</w:t>
      </w:r>
    </w:p>
    <w:p w:rsidR="003A1B73" w:rsidRDefault="003A1B73" w:rsidP="003A1B73">
      <w:pPr>
        <w:tabs>
          <w:tab w:val="left" w:pos="6449"/>
          <w:tab w:val="left" w:pos="9397"/>
        </w:tabs>
        <w:spacing w:line="20" w:lineRule="exact"/>
        <w:ind w:left="35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84325" cy="8255"/>
                <wp:effectExtent l="9525" t="3810" r="6350" b="698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325" cy="8255"/>
                          <a:chOff x="0" y="0"/>
                          <a:chExt cx="2495" cy="13"/>
                        </a:xfrm>
                      </wpg:grpSpPr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494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CA1D7" id="Группа 19" o:spid="_x0000_s1026" style="width:124.75pt;height:.65pt;mso-position-horizontal-relative:char;mso-position-vertical-relative:line" coordsize="24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">
                <v:line id="Line 16" o:spid="_x0000_s1027" style="position:absolute;visibility:visible;mso-wrap-style:square" from="0,6" to="249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EGLsEAAADbAAAADwAAAGRycy9kb3ducmV2LnhtbERPTYvCMBC9C/sfwizsRTTVwyLVKCIs&#10;LOxJq6K3oRmbajIpTdTqr98cBI+P9z1bdM6KG7Wh9qxgNMxAEJde11wp2BY/gwmIEJE1Ws+k4EEB&#10;FvOP3gxz7e+8ptsmViKFcMhRgYmxyaUMpSGHYegb4sSdfOswJthWUrd4T+HOynGWfUuHNacGgw2t&#10;DJWXzdUpKOx5SX9Ha4r1of/cFY9ntu+flfr67JZTEJG6+Ba/3L9awTitT1/SD5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gQYuwQAAANsAAAAPAAAAAAAAAAAAAAAA&#10;AKECAABkcnMvZG93bnJldi54bWxQSwUGAAAAAAQABAD5AAAAjwMAAAAA&#10;" strokeweight=".6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84325" cy="8255"/>
                <wp:effectExtent l="5080" t="3810" r="10795" b="698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325" cy="8255"/>
                          <a:chOff x="0" y="0"/>
                          <a:chExt cx="2495" cy="13"/>
                        </a:xfrm>
                      </wpg:grpSpPr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494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9017E" id="Группа 17" o:spid="_x0000_s1026" style="width:124.75pt;height:.65pt;mso-position-horizontal-relative:char;mso-position-vertical-relative:line" coordsize="24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">
                <v:line id="Line 14" o:spid="_x0000_s1027" style="position:absolute;visibility:visible;mso-wrap-style:square" from="0,6" to="249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vAlcUAAADbAAAADwAAAGRycy9kb3ducmV2LnhtbESPQWsCMRCF74X+hzAFL1KzepCyNYoU&#10;CkJPulXa27CZbtYmk2WT6uqvdw4FbzO8N+99s1gNwasT9amNbGA6KUAR19G23Bj4rN6fX0CljGzR&#10;RyYDF0qwWj4+LLC08cxbOu1yoySEU4kGXM5dqXWqHQVMk9gRi/YT+4BZ1r7RtsezhAevZ0Ux1wFb&#10;lgaHHb05qn93f8FA5Y9r+vj2rtp+ja/76nItDuOjMaOnYf0KKtOQ7+b/640VfIGVX2Q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vAlcUAAADbAAAADwAAAAAAAAAA&#10;AAAAAAChAgAAZHJzL2Rvd25yZXYueG1sUEsFBgAAAAAEAAQA+QAAAJMDAAAAAA==&#10;" strokeweight=".6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232025" cy="8255"/>
                <wp:effectExtent l="10160" t="3810" r="5715" b="698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8255"/>
                          <a:chOff x="0" y="0"/>
                          <a:chExt cx="3515" cy="13"/>
                        </a:xfrm>
                      </wpg:grpSpPr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51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51C9A" id="Группа 15" o:spid="_x0000_s1026" style="width:175.75pt;height:.65pt;mso-position-horizontal-relative:char;mso-position-vertical-relative:line" coordsize="35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">
                <v:line id="Line 12" o:spid="_x0000_s1027" style="position:absolute;visibility:visible;mso-wrap-style:square" from="0,6" to="351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jxfMIAAADbAAAADwAAAGRycy9kb3ducmV2LnhtbERPTWsCMRC9F/wPYQQvotl6kLIaRQSh&#10;4Em3Fb0Nm3GzmkyWTdTVX98UCr3N433OfNk5K+7UhtqzgvdxBoK49LrmSsFXsRl9gAgRWaP1TAqe&#10;FGC56L3NMdf+wTu672MlUgiHHBWYGJtcylAachjGviFO3Nm3DmOCbSV1i48U7qycZNlUOqw5NRhs&#10;aG2ovO5vTkFhLyvanqwpdsfh67t4vrLD8KLUoN+tZiAidfFf/Of+1Gn+FH5/SQfI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jxfMIAAADbAAAADwAAAAAAAAAAAAAA&#10;AAChAgAAZHJzL2Rvd25yZXYueG1sUEsFBgAAAAAEAAQA+QAAAJADAAAAAA==&#10;" strokeweight=".65pt"/>
                <w10:anchorlock/>
              </v:group>
            </w:pict>
          </mc:Fallback>
        </mc:AlternateContent>
      </w:r>
    </w:p>
    <w:p w:rsidR="003A1B73" w:rsidRDefault="003A1B73" w:rsidP="003A1B73">
      <w:pPr>
        <w:pStyle w:val="aa"/>
        <w:tabs>
          <w:tab w:val="left" w:pos="4055"/>
          <w:tab w:val="left" w:pos="7144"/>
          <w:tab w:val="left" w:pos="9791"/>
        </w:tabs>
        <w:ind w:left="152"/>
      </w:pPr>
      <w:r>
        <w:t>(уполномоченное</w:t>
      </w:r>
      <w:r>
        <w:rPr>
          <w:spacing w:val="23"/>
        </w:rPr>
        <w:t xml:space="preserve"> </w:t>
      </w:r>
      <w:r>
        <w:t>лицо)</w:t>
      </w:r>
      <w:r>
        <w:tab/>
      </w:r>
      <w:r>
        <w:rPr>
          <w:w w:val="105"/>
        </w:rPr>
        <w:t>(должность)</w:t>
      </w:r>
      <w:r>
        <w:rPr>
          <w:w w:val="105"/>
        </w:rPr>
        <w:tab/>
        <w:t>(подпись)</w:t>
      </w:r>
      <w:r>
        <w:rPr>
          <w:w w:val="105"/>
        </w:rPr>
        <w:tab/>
      </w:r>
      <w:r>
        <w:t>(расшифровка</w:t>
      </w:r>
      <w:r>
        <w:rPr>
          <w:spacing w:val="29"/>
        </w:rPr>
        <w:t xml:space="preserve"> </w:t>
      </w:r>
      <w:r>
        <w:t>подписи)</w:t>
      </w:r>
    </w:p>
    <w:p w:rsidR="003A1B73" w:rsidRDefault="003A1B73" w:rsidP="003A1B73">
      <w:pPr>
        <w:pStyle w:val="aa"/>
        <w:spacing w:before="1"/>
        <w:rPr>
          <w:sz w:val="24"/>
        </w:rPr>
      </w:pPr>
    </w:p>
    <w:p w:rsidR="003A1B73" w:rsidRDefault="003A1B73" w:rsidP="003A1B73">
      <w:pPr>
        <w:pStyle w:val="aa"/>
        <w:ind w:left="15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208915</wp:posOffset>
                </wp:positionV>
                <wp:extent cx="1584325" cy="1270"/>
                <wp:effectExtent l="9525" t="9525" r="6350" b="825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325" cy="1270"/>
                        </a:xfrm>
                        <a:custGeom>
                          <a:avLst/>
                          <a:gdLst>
                            <a:gd name="T0" fmla="+- 0 2835 2835"/>
                            <a:gd name="T1" fmla="*/ T0 w 2495"/>
                            <a:gd name="T2" fmla="+- 0 5329 2835"/>
                            <a:gd name="T3" fmla="*/ T2 w 2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95">
                              <a:moveTo>
                                <a:pt x="0" y="0"/>
                              </a:moveTo>
                              <a:lnTo>
                                <a:pt x="2494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78EE0" id="Полилиния 14" o:spid="_x0000_s1026" style="position:absolute;margin-left:141.75pt;margin-top:16.45pt;width:124.7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" path="m,l2494,e" filled="f" strokeweight=".65pt">
                <v:path arrowok="t" o:connecttype="custom" o:connectlocs="0,0;1583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208915</wp:posOffset>
                </wp:positionV>
                <wp:extent cx="2016125" cy="1270"/>
                <wp:effectExtent l="5080" t="9525" r="7620" b="825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6125" cy="1270"/>
                        </a:xfrm>
                        <a:custGeom>
                          <a:avLst/>
                          <a:gdLst>
                            <a:gd name="T0" fmla="+- 0 5783 5783"/>
                            <a:gd name="T1" fmla="*/ T0 w 3175"/>
                            <a:gd name="T2" fmla="+- 0 8957 5783"/>
                            <a:gd name="T3" fmla="*/ T2 w 3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5">
                              <a:moveTo>
                                <a:pt x="0" y="0"/>
                              </a:moveTo>
                              <a:lnTo>
                                <a:pt x="3174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A42D3" id="Полилиния 13" o:spid="_x0000_s1026" style="position:absolute;margin-left:289.15pt;margin-top:16.45pt;width:158.7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" path="m,l3174,e" filled="f" strokeweight=".65pt">
                <v:path arrowok="t" o:connecttype="custom" o:connectlocs="0,0;20154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5975985</wp:posOffset>
                </wp:positionH>
                <wp:positionV relativeFrom="paragraph">
                  <wp:posOffset>208915</wp:posOffset>
                </wp:positionV>
                <wp:extent cx="2232025" cy="1270"/>
                <wp:effectExtent l="13335" t="9525" r="12065" b="825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2025" cy="1270"/>
                        </a:xfrm>
                        <a:custGeom>
                          <a:avLst/>
                          <a:gdLst>
                            <a:gd name="T0" fmla="+- 0 9411 9411"/>
                            <a:gd name="T1" fmla="*/ T0 w 3515"/>
                            <a:gd name="T2" fmla="+- 0 12926 9411"/>
                            <a:gd name="T3" fmla="*/ T2 w 3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5">
                              <a:moveTo>
                                <a:pt x="0" y="0"/>
                              </a:moveTo>
                              <a:lnTo>
                                <a:pt x="3515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BADB7" id="Полилиния 12" o:spid="_x0000_s1026" style="position:absolute;margin-left:470.55pt;margin-top:16.45pt;width:175.7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" path="m,l3515,e" filled="f" strokeweight=".65pt">
                <v:path arrowok="t" o:connecttype="custom" o:connectlocs="0,0;2232025,0" o:connectangles="0,0"/>
                <w10:wrap type="topAndBottom" anchorx="page"/>
              </v:shape>
            </w:pict>
          </mc:Fallback>
        </mc:AlternateContent>
      </w:r>
      <w:r>
        <w:rPr>
          <w:w w:val="105"/>
        </w:rPr>
        <w:t>Исполнитель</w:t>
      </w:r>
    </w:p>
    <w:p w:rsidR="003A1B73" w:rsidRDefault="003A1B73" w:rsidP="003A1B73">
      <w:pPr>
        <w:pStyle w:val="aa"/>
        <w:tabs>
          <w:tab w:val="left" w:pos="5678"/>
          <w:tab w:val="left" w:pos="9256"/>
        </w:tabs>
        <w:ind w:left="2921"/>
      </w:pPr>
      <w:r>
        <w:rPr>
          <w:w w:val="105"/>
        </w:rPr>
        <w:t>(должность)</w:t>
      </w:r>
      <w:r>
        <w:rPr>
          <w:w w:val="105"/>
        </w:rPr>
        <w:tab/>
      </w:r>
      <w:r>
        <w:t>(инициалы,</w:t>
      </w:r>
      <w:r>
        <w:rPr>
          <w:spacing w:val="21"/>
        </w:rPr>
        <w:t xml:space="preserve"> </w:t>
      </w:r>
      <w:r>
        <w:t>фамилия)</w:t>
      </w:r>
      <w:r>
        <w:tab/>
      </w:r>
      <w:r>
        <w:rPr>
          <w:w w:val="105"/>
        </w:rPr>
        <w:t>(телефон)</w:t>
      </w:r>
    </w:p>
    <w:p w:rsidR="003A1B73" w:rsidRDefault="003A1B73" w:rsidP="003A1B73">
      <w:pPr>
        <w:pStyle w:val="aa"/>
        <w:tabs>
          <w:tab w:val="left" w:pos="821"/>
          <w:tab w:val="left" w:pos="3490"/>
          <w:tab w:val="left" w:pos="4091"/>
        </w:tabs>
        <w:spacing w:before="252"/>
        <w:ind w:left="152"/>
      </w:pPr>
      <w:r>
        <w:rPr>
          <w:w w:val="105"/>
        </w:rPr>
        <w:t>«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ab/>
      </w:r>
      <w:r>
        <w:rPr>
          <w:w w:val="105"/>
        </w:rPr>
        <w:t>г.</w:t>
      </w:r>
    </w:p>
    <w:p w:rsidR="003A1B73" w:rsidRDefault="003A1B73" w:rsidP="003A1B73">
      <w:pPr>
        <w:pStyle w:val="ConsPlusNonformat"/>
        <w:jc w:val="both"/>
        <w:rPr>
          <w:rFonts w:ascii="Times New Roman" w:hAnsi="Times New Roman" w:cs="Times New Roman"/>
        </w:rPr>
      </w:pPr>
    </w:p>
    <w:p w:rsidR="003A1B73" w:rsidRDefault="003A1B73" w:rsidP="003A1B73">
      <w:pPr>
        <w:pStyle w:val="ConsPlusNonformat"/>
        <w:jc w:val="both"/>
        <w:rPr>
          <w:rFonts w:ascii="Times New Roman" w:hAnsi="Times New Roman" w:cs="Times New Roman"/>
        </w:rPr>
      </w:pPr>
    </w:p>
    <w:p w:rsidR="009E597F" w:rsidRDefault="009E597F" w:rsidP="009E597F">
      <w:pPr>
        <w:pStyle w:val="ConsPlusNonformat"/>
        <w:jc w:val="both"/>
      </w:pPr>
    </w:p>
    <w:sectPr w:rsidR="009E597F" w:rsidSect="009E597F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D2" w:rsidRDefault="003A1B73" w:rsidP="000159D2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159D2" w:rsidRDefault="003A1B73" w:rsidP="000159D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D2" w:rsidRDefault="003A1B73" w:rsidP="000159D2">
    <w:pPr>
      <w:pStyle w:val="a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D2" w:rsidRDefault="003A1B73" w:rsidP="000159D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159D2" w:rsidRDefault="003A1B73" w:rsidP="000159D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D2" w:rsidRDefault="003A1B73" w:rsidP="000159D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3EE2"/>
    <w:multiLevelType w:val="hybridMultilevel"/>
    <w:tmpl w:val="4BE64B0A"/>
    <w:lvl w:ilvl="0" w:tplc="1D548B54">
      <w:start w:val="1"/>
      <w:numFmt w:val="decimal"/>
      <w:lvlText w:val="%1."/>
      <w:lvlJc w:val="left"/>
      <w:pPr>
        <w:ind w:left="420" w:hanging="268"/>
      </w:pPr>
      <w:rPr>
        <w:rFonts w:ascii="Times New Roman" w:eastAsia="Times New Roman" w:hAnsi="Times New Roman" w:cs="Times New Roman" w:hint="default"/>
        <w:b/>
        <w:bCs/>
        <w:w w:val="102"/>
        <w:sz w:val="26"/>
        <w:szCs w:val="26"/>
        <w:lang w:val="ru-RU" w:eastAsia="en-US" w:bidi="ar-SA"/>
      </w:rPr>
    </w:lvl>
    <w:lvl w:ilvl="1" w:tplc="BF4A132C">
      <w:start w:val="1"/>
      <w:numFmt w:val="decimal"/>
      <w:lvlText w:val="%2."/>
      <w:lvlJc w:val="left"/>
      <w:pPr>
        <w:ind w:left="3815" w:hanging="268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6"/>
        <w:szCs w:val="26"/>
        <w:lang w:val="ru-RU" w:eastAsia="en-US" w:bidi="ar-SA"/>
      </w:rPr>
    </w:lvl>
    <w:lvl w:ilvl="2" w:tplc="D54C3FE2">
      <w:numFmt w:val="bullet"/>
      <w:lvlText w:val="•"/>
      <w:lvlJc w:val="left"/>
      <w:pPr>
        <w:ind w:left="5941" w:hanging="268"/>
      </w:pPr>
      <w:rPr>
        <w:rFonts w:hint="default"/>
        <w:lang w:val="ru-RU" w:eastAsia="en-US" w:bidi="ar-SA"/>
      </w:rPr>
    </w:lvl>
    <w:lvl w:ilvl="3" w:tplc="294EF392">
      <w:numFmt w:val="bullet"/>
      <w:lvlText w:val="•"/>
      <w:lvlJc w:val="left"/>
      <w:pPr>
        <w:ind w:left="8062" w:hanging="268"/>
      </w:pPr>
      <w:rPr>
        <w:rFonts w:hint="default"/>
        <w:lang w:val="ru-RU" w:eastAsia="en-US" w:bidi="ar-SA"/>
      </w:rPr>
    </w:lvl>
    <w:lvl w:ilvl="4" w:tplc="D3480A34">
      <w:numFmt w:val="bullet"/>
      <w:lvlText w:val="•"/>
      <w:lvlJc w:val="left"/>
      <w:pPr>
        <w:ind w:left="10183" w:hanging="268"/>
      </w:pPr>
      <w:rPr>
        <w:rFonts w:hint="default"/>
        <w:lang w:val="ru-RU" w:eastAsia="en-US" w:bidi="ar-SA"/>
      </w:rPr>
    </w:lvl>
    <w:lvl w:ilvl="5" w:tplc="B16E502C">
      <w:numFmt w:val="bullet"/>
      <w:lvlText w:val="•"/>
      <w:lvlJc w:val="left"/>
      <w:pPr>
        <w:ind w:left="12304" w:hanging="268"/>
      </w:pPr>
      <w:rPr>
        <w:rFonts w:hint="default"/>
        <w:lang w:val="ru-RU" w:eastAsia="en-US" w:bidi="ar-SA"/>
      </w:rPr>
    </w:lvl>
    <w:lvl w:ilvl="6" w:tplc="3FD061E4">
      <w:numFmt w:val="bullet"/>
      <w:lvlText w:val="•"/>
      <w:lvlJc w:val="left"/>
      <w:pPr>
        <w:ind w:left="14426" w:hanging="268"/>
      </w:pPr>
      <w:rPr>
        <w:rFonts w:hint="default"/>
        <w:lang w:val="ru-RU" w:eastAsia="en-US" w:bidi="ar-SA"/>
      </w:rPr>
    </w:lvl>
    <w:lvl w:ilvl="7" w:tplc="05E0B17C">
      <w:numFmt w:val="bullet"/>
      <w:lvlText w:val="•"/>
      <w:lvlJc w:val="left"/>
      <w:pPr>
        <w:ind w:left="16547" w:hanging="268"/>
      </w:pPr>
      <w:rPr>
        <w:rFonts w:hint="default"/>
        <w:lang w:val="ru-RU" w:eastAsia="en-US" w:bidi="ar-SA"/>
      </w:rPr>
    </w:lvl>
    <w:lvl w:ilvl="8" w:tplc="7C74FFF0">
      <w:numFmt w:val="bullet"/>
      <w:lvlText w:val="•"/>
      <w:lvlJc w:val="left"/>
      <w:pPr>
        <w:ind w:left="18668" w:hanging="2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7F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A1B73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9E597F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6F5A46-0A88-43F9-A146-60618251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9E597F"/>
  </w:style>
  <w:style w:type="paragraph" w:customStyle="1" w:styleId="21">
    <w:name w:val="Основной текст с отступом 21"/>
    <w:basedOn w:val="a"/>
    <w:rsid w:val="009E597F"/>
    <w:pPr>
      <w:spacing w:after="120" w:line="480" w:lineRule="auto"/>
      <w:ind w:left="283"/>
    </w:pPr>
    <w:rPr>
      <w:lang w:eastAsia="ar-SA"/>
    </w:rPr>
  </w:style>
  <w:style w:type="paragraph" w:styleId="a5">
    <w:name w:val="header"/>
    <w:basedOn w:val="a"/>
    <w:link w:val="a6"/>
    <w:rsid w:val="009E597F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9E597F"/>
    <w:rPr>
      <w:lang w:eastAsia="ar-SA"/>
    </w:rPr>
  </w:style>
  <w:style w:type="paragraph" w:customStyle="1" w:styleId="ConsPlusNormal">
    <w:name w:val="ConsPlusNormal"/>
    <w:rsid w:val="009E597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footer"/>
    <w:basedOn w:val="a"/>
    <w:link w:val="a8"/>
    <w:rsid w:val="009E597F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8">
    <w:name w:val="Нижний колонтитул Знак"/>
    <w:basedOn w:val="a0"/>
    <w:link w:val="a7"/>
    <w:rsid w:val="009E597F"/>
    <w:rPr>
      <w:lang w:eastAsia="ar-SA"/>
    </w:rPr>
  </w:style>
  <w:style w:type="paragraph" w:customStyle="1" w:styleId="ConsPlusNonformat">
    <w:name w:val="ConsPlusNonformat"/>
    <w:rsid w:val="009E597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9">
    <w:name w:val="List Paragraph"/>
    <w:basedOn w:val="a"/>
    <w:uiPriority w:val="1"/>
    <w:qFormat/>
    <w:rsid w:val="009E597F"/>
    <w:pPr>
      <w:ind w:left="720"/>
      <w:contextualSpacing/>
    </w:pPr>
  </w:style>
  <w:style w:type="paragraph" w:customStyle="1" w:styleId="ConsPlusTitle">
    <w:name w:val="ConsPlusTitle"/>
    <w:rsid w:val="009E597F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table" w:customStyle="1" w:styleId="TableNormal">
    <w:name w:val="Table Normal"/>
    <w:uiPriority w:val="2"/>
    <w:semiHidden/>
    <w:unhideWhenUsed/>
    <w:qFormat/>
    <w:rsid w:val="003A1B7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A1B73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3A1B73"/>
    <w:rPr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3A1B7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7</TotalTime>
  <Pages>9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2023-04-25T10:50:00Z</dcterms:created>
  <dcterms:modified xsi:type="dcterms:W3CDTF">2023-04-25T11:09:00Z</dcterms:modified>
</cp:coreProperties>
</file>