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860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8601F" w:rsidRPr="00E8601F">
              <w:rPr>
                <w:sz w:val="32"/>
                <w:szCs w:val="32"/>
                <w:u w:val="single"/>
              </w:rPr>
              <w:t>22.12.</w:t>
            </w:r>
            <w:r w:rsidR="00B82EB4" w:rsidRPr="00E8601F">
              <w:rPr>
                <w:sz w:val="32"/>
                <w:szCs w:val="32"/>
                <w:u w:val="single"/>
              </w:rPr>
              <w:t>201</w:t>
            </w:r>
            <w:r w:rsidR="00C72B62" w:rsidRPr="00E8601F">
              <w:rPr>
                <w:sz w:val="32"/>
                <w:szCs w:val="32"/>
                <w:u w:val="single"/>
              </w:rPr>
              <w:t>6</w:t>
            </w:r>
            <w:r w:rsidR="00B82EB4" w:rsidRPr="00E8601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8601F" w:rsidRDefault="0005118A" w:rsidP="00E860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8601F">
              <w:rPr>
                <w:sz w:val="32"/>
                <w:szCs w:val="32"/>
              </w:rPr>
              <w:t xml:space="preserve"> </w:t>
            </w:r>
            <w:r w:rsidR="00E8601F" w:rsidRPr="00E8601F">
              <w:rPr>
                <w:sz w:val="32"/>
                <w:szCs w:val="32"/>
                <w:u w:val="single"/>
              </w:rPr>
              <w:t>374</w:t>
            </w:r>
          </w:p>
        </w:tc>
      </w:tr>
    </w:tbl>
    <w:p w:rsidR="00274400" w:rsidRPr="00E8601F" w:rsidRDefault="00274400" w:rsidP="00E8601F">
      <w:pPr>
        <w:jc w:val="both"/>
        <w:rPr>
          <w:sz w:val="28"/>
        </w:rPr>
      </w:pPr>
    </w:p>
    <w:p w:rsidR="00E8601F" w:rsidRDefault="00E8601F" w:rsidP="00E8601F">
      <w:pPr>
        <w:ind w:firstLine="851"/>
        <w:rPr>
          <w:sz w:val="28"/>
        </w:rPr>
      </w:pPr>
      <w:r w:rsidRPr="00E8601F">
        <w:rPr>
          <w:sz w:val="28"/>
        </w:rPr>
        <w:t xml:space="preserve">Об утверждении плана мероприятий </w:t>
      </w:r>
    </w:p>
    <w:p w:rsidR="00E8601F" w:rsidRDefault="00E8601F" w:rsidP="00E8601F">
      <w:pPr>
        <w:ind w:firstLine="851"/>
        <w:rPr>
          <w:sz w:val="28"/>
        </w:rPr>
      </w:pPr>
      <w:r w:rsidRPr="00E8601F">
        <w:rPr>
          <w:sz w:val="28"/>
        </w:rPr>
        <w:t xml:space="preserve">(«дорожная карта») по </w:t>
      </w:r>
      <w:proofErr w:type="gramStart"/>
      <w:r w:rsidRPr="00E8601F">
        <w:rPr>
          <w:sz w:val="28"/>
        </w:rPr>
        <w:t>профессиональной</w:t>
      </w:r>
      <w:proofErr w:type="gramEnd"/>
      <w:r w:rsidRPr="00E8601F">
        <w:rPr>
          <w:sz w:val="28"/>
        </w:rPr>
        <w:t xml:space="preserve"> </w:t>
      </w:r>
    </w:p>
    <w:p w:rsidR="00E8601F" w:rsidRDefault="00E8601F" w:rsidP="00E8601F">
      <w:pPr>
        <w:ind w:firstLine="851"/>
        <w:rPr>
          <w:sz w:val="28"/>
        </w:rPr>
      </w:pPr>
      <w:r w:rsidRPr="00E8601F">
        <w:rPr>
          <w:sz w:val="28"/>
        </w:rPr>
        <w:t xml:space="preserve">ориентации населения (в том числе учащихся) </w:t>
      </w:r>
    </w:p>
    <w:p w:rsidR="00E8601F" w:rsidRPr="00E8601F" w:rsidRDefault="00E8601F" w:rsidP="00E8601F">
      <w:pPr>
        <w:ind w:firstLine="851"/>
        <w:rPr>
          <w:sz w:val="28"/>
        </w:rPr>
      </w:pPr>
      <w:r>
        <w:rPr>
          <w:sz w:val="28"/>
        </w:rPr>
        <w:t>общеобразовательных организаций)</w:t>
      </w:r>
    </w:p>
    <w:p w:rsidR="00E8601F" w:rsidRPr="00E8601F" w:rsidRDefault="00E8601F" w:rsidP="00E8601F">
      <w:pPr>
        <w:ind w:firstLine="851"/>
        <w:rPr>
          <w:sz w:val="28"/>
        </w:rPr>
      </w:pPr>
      <w:r w:rsidRPr="00E8601F">
        <w:rPr>
          <w:sz w:val="28"/>
        </w:rPr>
        <w:t>Володарского района на 2016-2020 годы</w:t>
      </w:r>
    </w:p>
    <w:p w:rsidR="00E8601F" w:rsidRDefault="00E8601F" w:rsidP="00E8601F">
      <w:pPr>
        <w:ind w:firstLine="851"/>
        <w:jc w:val="both"/>
        <w:rPr>
          <w:sz w:val="28"/>
        </w:rPr>
      </w:pPr>
    </w:p>
    <w:p w:rsidR="00E8601F" w:rsidRPr="00E8601F" w:rsidRDefault="00E8601F" w:rsidP="00E8601F">
      <w:pPr>
        <w:ind w:firstLine="851"/>
        <w:jc w:val="both"/>
        <w:rPr>
          <w:sz w:val="28"/>
        </w:rPr>
      </w:pPr>
      <w:r w:rsidRPr="00E8601F">
        <w:rPr>
          <w:sz w:val="28"/>
        </w:rPr>
        <w:t xml:space="preserve">Во исполнение </w:t>
      </w:r>
      <w:proofErr w:type="gramStart"/>
      <w:r w:rsidRPr="00E8601F">
        <w:rPr>
          <w:sz w:val="28"/>
        </w:rPr>
        <w:t>Постановления Министерства труда Российско</w:t>
      </w:r>
      <w:r>
        <w:rPr>
          <w:sz w:val="28"/>
        </w:rPr>
        <w:t>й Федерации</w:t>
      </w:r>
      <w:proofErr w:type="gramEnd"/>
      <w:r>
        <w:rPr>
          <w:sz w:val="28"/>
        </w:rPr>
        <w:t xml:space="preserve"> от 27.09.2016г. № 1</w:t>
      </w:r>
      <w:r w:rsidRPr="00E8601F">
        <w:rPr>
          <w:sz w:val="28"/>
        </w:rPr>
        <w:t xml:space="preserve"> «Об утверждении Положения о профессиональной ориентации и психологической поддержке населения в Российской Федерации»</w:t>
      </w:r>
      <w:r>
        <w:rPr>
          <w:sz w:val="28"/>
        </w:rPr>
        <w:t>,</w:t>
      </w:r>
      <w:r w:rsidRPr="00E8601F">
        <w:rPr>
          <w:sz w:val="28"/>
        </w:rPr>
        <w:t xml:space="preserve"> администрация МО «Володарский район»</w:t>
      </w:r>
    </w:p>
    <w:p w:rsidR="00E8601F" w:rsidRDefault="00E8601F" w:rsidP="00E8601F">
      <w:pPr>
        <w:ind w:firstLine="851"/>
        <w:jc w:val="both"/>
        <w:rPr>
          <w:sz w:val="28"/>
        </w:rPr>
      </w:pPr>
    </w:p>
    <w:p w:rsidR="00E8601F" w:rsidRPr="00E8601F" w:rsidRDefault="00E8601F" w:rsidP="00E8601F">
      <w:pPr>
        <w:jc w:val="both"/>
        <w:rPr>
          <w:sz w:val="28"/>
        </w:rPr>
      </w:pPr>
      <w:r w:rsidRPr="00E8601F">
        <w:rPr>
          <w:sz w:val="28"/>
        </w:rPr>
        <w:t>ПОСТАНОВЛЯЕТ:</w:t>
      </w:r>
    </w:p>
    <w:p w:rsidR="00E8601F" w:rsidRDefault="00E8601F" w:rsidP="00E8601F">
      <w:pPr>
        <w:ind w:firstLine="851"/>
        <w:jc w:val="both"/>
        <w:rPr>
          <w:sz w:val="28"/>
        </w:rPr>
      </w:pPr>
    </w:p>
    <w:p w:rsidR="00E8601F" w:rsidRDefault="00E8601F" w:rsidP="00E8601F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1.</w:t>
      </w:r>
      <w:r w:rsidRPr="00E8601F">
        <w:rPr>
          <w:sz w:val="28"/>
        </w:rPr>
        <w:t>Утвердить план мероприятий (дорожная карта) по профессиональной ориентации населения (в том числе учащихся) образовательных организаций)</w:t>
      </w:r>
      <w:r>
        <w:rPr>
          <w:sz w:val="28"/>
        </w:rPr>
        <w:t xml:space="preserve"> (далее дорожная карта).</w:t>
      </w:r>
      <w:proofErr w:type="gramEnd"/>
    </w:p>
    <w:p w:rsidR="00E8601F" w:rsidRPr="00E8601F" w:rsidRDefault="00E8601F" w:rsidP="00E8601F">
      <w:pPr>
        <w:ind w:firstLine="851"/>
        <w:jc w:val="both"/>
        <w:rPr>
          <w:sz w:val="28"/>
        </w:rPr>
      </w:pPr>
      <w:r>
        <w:rPr>
          <w:sz w:val="28"/>
        </w:rPr>
        <w:t xml:space="preserve">2.Утвердить перечень профессий, </w:t>
      </w:r>
      <w:r w:rsidRPr="00E8601F">
        <w:rPr>
          <w:sz w:val="28"/>
        </w:rPr>
        <w:t>востребованных в Володарском районе</w:t>
      </w:r>
      <w:r>
        <w:rPr>
          <w:sz w:val="28"/>
        </w:rPr>
        <w:t xml:space="preserve"> на 2016-20120 годы (Приложение №1).</w:t>
      </w:r>
    </w:p>
    <w:p w:rsidR="00E8601F" w:rsidRPr="00E8601F" w:rsidRDefault="00E8601F" w:rsidP="00E8601F">
      <w:pPr>
        <w:ind w:firstLine="851"/>
        <w:jc w:val="both"/>
        <w:rPr>
          <w:sz w:val="28"/>
        </w:rPr>
      </w:pPr>
      <w:r>
        <w:rPr>
          <w:sz w:val="28"/>
        </w:rPr>
        <w:t>3.</w:t>
      </w:r>
      <w:proofErr w:type="gramStart"/>
      <w:r w:rsidRPr="00E8601F">
        <w:rPr>
          <w:sz w:val="28"/>
        </w:rPr>
        <w:t>Ответственным</w:t>
      </w:r>
      <w:proofErr w:type="gramEnd"/>
      <w:r w:rsidRPr="00E8601F">
        <w:rPr>
          <w:sz w:val="28"/>
        </w:rPr>
        <w:t xml:space="preserve"> за реализа</w:t>
      </w:r>
      <w:r>
        <w:rPr>
          <w:sz w:val="28"/>
        </w:rPr>
        <w:t>цию мероприятий дорожной карты</w:t>
      </w:r>
      <w:r w:rsidRPr="00E8601F">
        <w:rPr>
          <w:sz w:val="28"/>
        </w:rPr>
        <w:t xml:space="preserve"> </w:t>
      </w:r>
      <w:r>
        <w:rPr>
          <w:sz w:val="28"/>
        </w:rPr>
        <w:t>о</w:t>
      </w:r>
      <w:r w:rsidRPr="00E8601F">
        <w:rPr>
          <w:sz w:val="28"/>
        </w:rPr>
        <w:t>беспечить реализацию этапов мероприятий дорожной карты.</w:t>
      </w:r>
    </w:p>
    <w:p w:rsidR="00E8601F" w:rsidRPr="00E8601F" w:rsidRDefault="00E8601F" w:rsidP="00E8601F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E8601F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8601F">
        <w:rPr>
          <w:sz w:val="28"/>
        </w:rPr>
        <w:t>Лукманов</w:t>
      </w:r>
      <w:proofErr w:type="spellEnd"/>
      <w:r w:rsidRPr="00E8601F">
        <w:rPr>
          <w:sz w:val="28"/>
        </w:rPr>
        <w:t xml:space="preserve">) </w:t>
      </w:r>
      <w:proofErr w:type="gramStart"/>
      <w:r w:rsidRPr="00E8601F">
        <w:rPr>
          <w:sz w:val="28"/>
        </w:rPr>
        <w:t>разместить</w:t>
      </w:r>
      <w:proofErr w:type="gramEnd"/>
      <w:r w:rsidRPr="00E8601F">
        <w:rPr>
          <w:sz w:val="28"/>
        </w:rPr>
        <w:t xml:space="preserve"> настоящее постановление на официальном сайте администрации МО «Володарский район».</w:t>
      </w:r>
    </w:p>
    <w:p w:rsidR="00E8601F" w:rsidRPr="00E8601F" w:rsidRDefault="00E8601F" w:rsidP="00E8601F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E8601F">
        <w:rPr>
          <w:sz w:val="28"/>
        </w:rPr>
        <w:t xml:space="preserve">Главному редактору МАУ «Редакция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E8601F">
        <w:rPr>
          <w:sz w:val="28"/>
        </w:rPr>
        <w:t xml:space="preserve"> опубликовать настоящее постановление в районной газете.</w:t>
      </w:r>
    </w:p>
    <w:p w:rsidR="00E8601F" w:rsidRPr="00E8601F" w:rsidRDefault="00E8601F" w:rsidP="00E8601F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E8601F">
        <w:rPr>
          <w:sz w:val="28"/>
        </w:rPr>
        <w:t>Постановление вступает в</w:t>
      </w:r>
      <w:r>
        <w:rPr>
          <w:sz w:val="28"/>
        </w:rPr>
        <w:t xml:space="preserve"> силу с момента его подписания.</w:t>
      </w:r>
    </w:p>
    <w:p w:rsidR="00B82EB4" w:rsidRDefault="00E8601F" w:rsidP="00E8601F">
      <w:pPr>
        <w:ind w:firstLine="851"/>
        <w:jc w:val="both"/>
        <w:rPr>
          <w:sz w:val="28"/>
        </w:rPr>
      </w:pPr>
      <w:r>
        <w:rPr>
          <w:sz w:val="28"/>
        </w:rPr>
        <w:t>7.</w:t>
      </w:r>
      <w:proofErr w:type="gramStart"/>
      <w:r w:rsidRPr="00E8601F">
        <w:rPr>
          <w:sz w:val="28"/>
        </w:rPr>
        <w:t>Контроль за</w:t>
      </w:r>
      <w:proofErr w:type="gramEnd"/>
      <w:r w:rsidRPr="00E8601F">
        <w:rPr>
          <w:sz w:val="28"/>
        </w:rPr>
        <w:t xml:space="preserve"> исполн</w:t>
      </w:r>
      <w:r>
        <w:rPr>
          <w:sz w:val="28"/>
        </w:rPr>
        <w:t xml:space="preserve">ением настоящего постановления </w:t>
      </w:r>
      <w:r w:rsidRPr="00E8601F">
        <w:rPr>
          <w:sz w:val="28"/>
        </w:rPr>
        <w:t xml:space="preserve">возложить на заместителя главы администрации </w:t>
      </w:r>
      <w:r>
        <w:rPr>
          <w:sz w:val="28"/>
        </w:rPr>
        <w:t xml:space="preserve">МО «Володарский район» </w:t>
      </w:r>
      <w:r w:rsidRPr="00E8601F">
        <w:rPr>
          <w:sz w:val="28"/>
        </w:rPr>
        <w:t>по социальной политике Афанасьеву Т.А.</w:t>
      </w:r>
    </w:p>
    <w:p w:rsidR="00E8601F" w:rsidRDefault="00E8601F" w:rsidP="00E8601F">
      <w:pPr>
        <w:ind w:firstLine="851"/>
        <w:jc w:val="both"/>
        <w:rPr>
          <w:sz w:val="28"/>
        </w:rPr>
      </w:pPr>
    </w:p>
    <w:p w:rsidR="00E8601F" w:rsidRDefault="00E8601F" w:rsidP="00E8601F">
      <w:pPr>
        <w:ind w:firstLine="851"/>
        <w:jc w:val="both"/>
        <w:rPr>
          <w:sz w:val="28"/>
        </w:rPr>
      </w:pPr>
    </w:p>
    <w:p w:rsidR="00E8601F" w:rsidRDefault="00E8601F" w:rsidP="00E8601F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F4A57" w:rsidRDefault="005F4A57" w:rsidP="00B72BC0">
      <w:pPr>
        <w:ind w:firstLine="851"/>
        <w:jc w:val="right"/>
        <w:rPr>
          <w:sz w:val="26"/>
          <w:szCs w:val="26"/>
        </w:rPr>
      </w:pPr>
    </w:p>
    <w:p w:rsidR="00B72BC0" w:rsidRPr="005F4A57" w:rsidRDefault="00B72BC0" w:rsidP="00B72BC0">
      <w:pPr>
        <w:ind w:firstLine="851"/>
        <w:jc w:val="right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lastRenderedPageBreak/>
        <w:t>УТВЕРЖДЕН:</w:t>
      </w:r>
      <w:proofErr w:type="gramEnd"/>
    </w:p>
    <w:p w:rsidR="00B72BC0" w:rsidRPr="005F4A57" w:rsidRDefault="00B72BC0" w:rsidP="00B72BC0">
      <w:pPr>
        <w:ind w:firstLine="851"/>
        <w:jc w:val="right"/>
        <w:rPr>
          <w:sz w:val="26"/>
          <w:szCs w:val="26"/>
        </w:rPr>
      </w:pPr>
      <w:r w:rsidRPr="005F4A57">
        <w:rPr>
          <w:sz w:val="26"/>
          <w:szCs w:val="26"/>
        </w:rPr>
        <w:t>постановлением администрации</w:t>
      </w:r>
    </w:p>
    <w:p w:rsidR="00B72BC0" w:rsidRPr="005F4A57" w:rsidRDefault="00B72BC0" w:rsidP="00B72BC0">
      <w:pPr>
        <w:ind w:firstLine="851"/>
        <w:jc w:val="right"/>
        <w:rPr>
          <w:sz w:val="26"/>
          <w:szCs w:val="26"/>
        </w:rPr>
      </w:pPr>
      <w:r w:rsidRPr="005F4A57">
        <w:rPr>
          <w:sz w:val="26"/>
          <w:szCs w:val="26"/>
        </w:rPr>
        <w:t>Муниципального образования</w:t>
      </w:r>
    </w:p>
    <w:p w:rsidR="00B72BC0" w:rsidRPr="005F4A57" w:rsidRDefault="00B72BC0" w:rsidP="00B72BC0">
      <w:pPr>
        <w:ind w:firstLine="851"/>
        <w:jc w:val="right"/>
        <w:rPr>
          <w:sz w:val="26"/>
          <w:szCs w:val="26"/>
        </w:rPr>
      </w:pPr>
      <w:r w:rsidRPr="005F4A57">
        <w:rPr>
          <w:sz w:val="26"/>
          <w:szCs w:val="26"/>
        </w:rPr>
        <w:t>«Володарский район»</w:t>
      </w:r>
    </w:p>
    <w:p w:rsidR="00B72BC0" w:rsidRPr="005F4A57" w:rsidRDefault="00B72BC0" w:rsidP="00B72BC0">
      <w:pPr>
        <w:ind w:firstLine="851"/>
        <w:jc w:val="right"/>
        <w:rPr>
          <w:sz w:val="26"/>
          <w:szCs w:val="26"/>
        </w:rPr>
      </w:pPr>
      <w:r w:rsidRPr="005F4A57">
        <w:rPr>
          <w:sz w:val="26"/>
          <w:szCs w:val="26"/>
        </w:rPr>
        <w:t xml:space="preserve">от </w:t>
      </w:r>
      <w:r w:rsidRPr="005F4A57">
        <w:rPr>
          <w:sz w:val="26"/>
          <w:szCs w:val="26"/>
          <w:u w:val="single"/>
        </w:rPr>
        <w:t>22.12.2016г.</w:t>
      </w:r>
      <w:r w:rsidRPr="005F4A57">
        <w:rPr>
          <w:sz w:val="26"/>
          <w:szCs w:val="26"/>
        </w:rPr>
        <w:t xml:space="preserve"> № </w:t>
      </w:r>
      <w:r w:rsidRPr="005F4A57">
        <w:rPr>
          <w:sz w:val="26"/>
          <w:szCs w:val="26"/>
          <w:u w:val="single"/>
        </w:rPr>
        <w:t>374</w:t>
      </w:r>
    </w:p>
    <w:p w:rsidR="00B72BC0" w:rsidRPr="005F4A57" w:rsidRDefault="00B72BC0" w:rsidP="00B72BC0">
      <w:pPr>
        <w:ind w:firstLine="851"/>
        <w:jc w:val="right"/>
        <w:rPr>
          <w:sz w:val="26"/>
          <w:szCs w:val="26"/>
        </w:rPr>
      </w:pPr>
    </w:p>
    <w:p w:rsidR="00B72BC0" w:rsidRPr="005F4A57" w:rsidRDefault="00B72BC0" w:rsidP="00B72BC0">
      <w:pPr>
        <w:ind w:firstLine="851"/>
        <w:jc w:val="center"/>
        <w:rPr>
          <w:sz w:val="26"/>
          <w:szCs w:val="26"/>
        </w:rPr>
      </w:pPr>
      <w:r w:rsidRPr="005F4A57">
        <w:rPr>
          <w:sz w:val="26"/>
          <w:szCs w:val="26"/>
        </w:rPr>
        <w:t>План мероприятий («дорожная карта») по профессиональной ориентации населения (в том числе учащихся об</w:t>
      </w:r>
      <w:r w:rsidR="00E63471" w:rsidRPr="005F4A57">
        <w:rPr>
          <w:sz w:val="26"/>
          <w:szCs w:val="26"/>
        </w:rPr>
        <w:t xml:space="preserve">щеобразовательных организаций) </w:t>
      </w:r>
      <w:r w:rsidRPr="005F4A57">
        <w:rPr>
          <w:sz w:val="26"/>
          <w:szCs w:val="26"/>
        </w:rPr>
        <w:t>Володарском районе на 2016 – 2020 годы</w:t>
      </w:r>
    </w:p>
    <w:p w:rsidR="00B72BC0" w:rsidRPr="005F4A57" w:rsidRDefault="00B72BC0" w:rsidP="00B72BC0">
      <w:pPr>
        <w:ind w:firstLine="851"/>
        <w:jc w:val="center"/>
        <w:rPr>
          <w:sz w:val="26"/>
          <w:szCs w:val="26"/>
        </w:rPr>
      </w:pPr>
      <w:r w:rsidRPr="005F4A57">
        <w:rPr>
          <w:sz w:val="26"/>
          <w:szCs w:val="26"/>
        </w:rPr>
        <w:t>1. Общие положения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t>В плане мероприятий ("дорожной карте") по профессиональной ориентации населения (в том числе учащихся общеобразовательных организаций) в Володарском районе на 2016 - 2020 годы (далее - план) определены цели, задачи и основные мероприятия по созданию районной системы профессиональной ориентации, направленной на содействие профессиональному самоопределению населения, успешной социализации и эффективной самореализации граждан, качественное развитие трудового потенциала и использование его в интересах инновационного развития.</w:t>
      </w:r>
      <w:proofErr w:type="gramEnd"/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План является основой для разработки организационных и методических документов в сфере сопровождения профессионального самоопределения</w:t>
      </w:r>
      <w:r w:rsidR="00E63471" w:rsidRPr="005F4A57">
        <w:rPr>
          <w:sz w:val="26"/>
          <w:szCs w:val="26"/>
        </w:rPr>
        <w:t xml:space="preserve"> граждан.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Целевая категория участников мероприятий плана - обучающиеся общеобразовательных учреждений и их родители (законные представители), выпускники учреждений профессионального образования.</w:t>
      </w:r>
      <w:r w:rsidRPr="005F4A57">
        <w:rPr>
          <w:sz w:val="26"/>
          <w:szCs w:val="26"/>
        </w:rPr>
        <w:tab/>
      </w:r>
    </w:p>
    <w:p w:rsidR="00B72BC0" w:rsidRPr="005F4A57" w:rsidRDefault="00B72BC0" w:rsidP="00E63471">
      <w:pPr>
        <w:ind w:firstLine="851"/>
        <w:jc w:val="center"/>
        <w:rPr>
          <w:sz w:val="26"/>
          <w:szCs w:val="26"/>
        </w:rPr>
      </w:pPr>
      <w:r w:rsidRPr="005F4A57">
        <w:rPr>
          <w:sz w:val="26"/>
          <w:szCs w:val="26"/>
        </w:rPr>
        <w:t xml:space="preserve">2. Проблемы в сфере профессиональной ориентации </w:t>
      </w:r>
      <w:proofErr w:type="gramStart"/>
      <w:r w:rsidRPr="005F4A57">
        <w:rPr>
          <w:sz w:val="26"/>
          <w:szCs w:val="26"/>
        </w:rPr>
        <w:t>обучающихся</w:t>
      </w:r>
      <w:proofErr w:type="gramEnd"/>
    </w:p>
    <w:p w:rsidR="00B72BC0" w:rsidRPr="005F4A57" w:rsidRDefault="00B72BC0" w:rsidP="00E63471">
      <w:pPr>
        <w:ind w:firstLine="851"/>
        <w:jc w:val="center"/>
        <w:rPr>
          <w:sz w:val="26"/>
          <w:szCs w:val="26"/>
        </w:rPr>
      </w:pPr>
      <w:r w:rsidRPr="005F4A57">
        <w:rPr>
          <w:sz w:val="26"/>
          <w:szCs w:val="26"/>
        </w:rPr>
        <w:t>и молодых граждан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Реализация инвестиционных проектов как регионального, так и районного уровней требует увеличения количества квалифицированных работников на рынке труда. 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В связи с этим актуал</w:t>
      </w:r>
      <w:r w:rsidR="00E63471" w:rsidRPr="005F4A57">
        <w:rPr>
          <w:sz w:val="26"/>
          <w:szCs w:val="26"/>
        </w:rPr>
        <w:t>ьно решение следующих вопросов:</w:t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формирования современной структуры занятости с учетом развития рынка труда, появления новых специальностей и профессий, изменения содержания и услови</w:t>
      </w:r>
      <w:r w:rsidRPr="005F4A57">
        <w:rPr>
          <w:sz w:val="26"/>
          <w:szCs w:val="26"/>
        </w:rPr>
        <w:t>й труда традиционных профессий;</w:t>
      </w:r>
      <w:proofErr w:type="gramEnd"/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исследования перспект</w:t>
      </w:r>
      <w:r w:rsidRPr="005F4A57">
        <w:rPr>
          <w:sz w:val="26"/>
          <w:szCs w:val="26"/>
        </w:rPr>
        <w:t>ивных потребностей рынка труда;</w:t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 xml:space="preserve">обеспечения </w:t>
      </w:r>
      <w:r w:rsidRPr="005F4A57">
        <w:rPr>
          <w:sz w:val="26"/>
          <w:szCs w:val="26"/>
        </w:rPr>
        <w:t>эффективной политики занятости;</w:t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развития профессиональной и территориальной мобильности населения, готовности к профессиональному обучению, переобу</w:t>
      </w:r>
      <w:r w:rsidRPr="005F4A57">
        <w:rPr>
          <w:sz w:val="26"/>
          <w:szCs w:val="26"/>
        </w:rPr>
        <w:t>чению и повышению квалификации;</w:t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повыше</w:t>
      </w:r>
      <w:r w:rsidRPr="005F4A57">
        <w:rPr>
          <w:sz w:val="26"/>
          <w:szCs w:val="26"/>
        </w:rPr>
        <w:t>ния престижа рабочих профессий;</w:t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укрепления взаимосвязи рынка труда и рынка образовательных услуг.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Изучение ситуации, сложившейся на рынке труда, состояния подготовки кадров в учреждениях профессионального образования выявило:</w:t>
      </w:r>
      <w:r w:rsidRPr="005F4A57">
        <w:rPr>
          <w:sz w:val="26"/>
          <w:szCs w:val="26"/>
        </w:rPr>
        <w:tab/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наличие территориального и структурного дисбалансов спроса и предложения рабочей силы, формирующее кадровый дефицит;</w:t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необходимость рационального р</w:t>
      </w:r>
      <w:r w:rsidRPr="005F4A57">
        <w:rPr>
          <w:sz w:val="26"/>
          <w:szCs w:val="26"/>
        </w:rPr>
        <w:t>аспределения трудовых ресурсов;</w:t>
      </w:r>
    </w:p>
    <w:p w:rsidR="00E63471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потребность в специалистах, обладающих профессиональными компетенциями и квалификациями, отсутствие их у многих молодых граждан;</w:t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непривлекательность рабочих мест из-за низкой оплаты и неблагоприятных условий труда, отсутствия социального пакета;</w:t>
      </w:r>
    </w:p>
    <w:p w:rsidR="00B72BC0" w:rsidRPr="005F4A57" w:rsidRDefault="00E63471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lastRenderedPageBreak/>
        <w:t>-</w:t>
      </w:r>
      <w:r w:rsidR="00B72BC0" w:rsidRPr="005F4A57">
        <w:rPr>
          <w:sz w:val="26"/>
          <w:szCs w:val="26"/>
        </w:rPr>
        <w:t xml:space="preserve">отсутствие представлений у большинства граждан о реальном спросе на кадры и ориентация этих граждан на получение "престижных" специальностей в образовательных учреждениях </w:t>
      </w:r>
      <w:proofErr w:type="gramStart"/>
      <w:r w:rsidR="00B72BC0" w:rsidRPr="005F4A57">
        <w:rPr>
          <w:sz w:val="26"/>
          <w:szCs w:val="26"/>
        </w:rPr>
        <w:t>высшего профессионального</w:t>
      </w:r>
      <w:proofErr w:type="gramEnd"/>
      <w:r w:rsidR="00B72BC0" w:rsidRPr="005F4A57">
        <w:rPr>
          <w:sz w:val="26"/>
          <w:szCs w:val="26"/>
        </w:rPr>
        <w:t xml:space="preserve"> образования.</w:t>
      </w:r>
    </w:p>
    <w:p w:rsidR="00E63471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На ситуацию с обеспечением кадровыми ресурсами реального сектора экономики и бюджетной сферы района оказывают влияние не только экономические, демографические и образовательные факторы, но и профессиональное самоопределение граждан. В настоящее время перед населением ставятся задачи по поддержанию собственной конкурентоспособности и профессионально-трудовой мобильности. Для реализации профессиональных планов гражданам необходимо обладать знаниями, умениями, навыками, которые в случаях изменения ситуации на рынке труда или потери работы помогут им профессионально адаптироваться.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Около 30% выпускников общеобразовательных учреждений района не определились с выбором профессий, не зная, какие из них востребованы на современном рынке труда. Среди будущих выпускников ребята выбирают образовательные учреждения </w:t>
      </w:r>
      <w:proofErr w:type="gramStart"/>
      <w:r w:rsidRPr="005F4A57">
        <w:rPr>
          <w:sz w:val="26"/>
          <w:szCs w:val="26"/>
        </w:rPr>
        <w:t>высшего профессионального</w:t>
      </w:r>
      <w:proofErr w:type="gramEnd"/>
      <w:r w:rsidRPr="005F4A57">
        <w:rPr>
          <w:sz w:val="26"/>
          <w:szCs w:val="26"/>
        </w:rPr>
        <w:t xml:space="preserve"> образования в качестве места учебы. При этом основными критериями их выбора являются "современность и перспективность профессии", "высокая заработная плата", "соответствие профессии личным способностям". Результаты опроса при проведении различных встреч, классных часов свидетельствуют о том, что сохраняется необязательный характер психолого-педагогического сопровождения профессионального самоопределения учащихся общеобразовательных учреждений. Необходимо строить образовательный маршрут выпускников школ с привязкой к будущей профессионально-трудовой деятельности. В действующем формате профориентации зачастую у школьников не происходит знакомства </w:t>
      </w:r>
      <w:proofErr w:type="gramStart"/>
      <w:r w:rsidRPr="005F4A57">
        <w:rPr>
          <w:sz w:val="26"/>
          <w:szCs w:val="26"/>
        </w:rPr>
        <w:t>с имеющимися возможностями профессионального самоопределения в соответствии с ситуацией на рынке</w:t>
      </w:r>
      <w:proofErr w:type="gramEnd"/>
      <w:r w:rsidRPr="005F4A57">
        <w:rPr>
          <w:sz w:val="26"/>
          <w:szCs w:val="26"/>
        </w:rPr>
        <w:t xml:space="preserve"> труда и спросом на рабочую силу. Отсутствует обучение умениям и навыкам, необходимым для принятия конструктивных решений по построению профессионально-образовательной траектории и планированию карьеры.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Современная система профориентации должна не просто помогать молодым гражданам в выборе профессии, востребованной на рынке труда, но и научить формировать собственный образовательно-профессиональный уровень на основе имеющихся ресурсов, самостоятельно управлять своим карьерным ростом, принимать ответственные решения в течение всей трудовой жизни. </w:t>
      </w:r>
      <w:proofErr w:type="gramStart"/>
      <w:r w:rsidRPr="005F4A57">
        <w:rPr>
          <w:sz w:val="26"/>
          <w:szCs w:val="26"/>
        </w:rPr>
        <w:t>С экономической точки зрения система сопровождения профессионального самоопределения должна оказывать существенное влияние на рациональное распределение трудовых ресурсов, успешную профессионально-трудовую адаптацию молодых граждан.</w:t>
      </w:r>
      <w:r w:rsidRPr="005F4A57">
        <w:rPr>
          <w:sz w:val="26"/>
          <w:szCs w:val="26"/>
        </w:rPr>
        <w:tab/>
      </w:r>
      <w:proofErr w:type="gramEnd"/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Актуальной является проблема социально-профессиональной адаптации </w:t>
      </w:r>
      <w:proofErr w:type="gramStart"/>
      <w:r w:rsidRPr="005F4A57">
        <w:rPr>
          <w:sz w:val="26"/>
          <w:szCs w:val="26"/>
        </w:rPr>
        <w:t>выпускников учреждений профессионального образова</w:t>
      </w:r>
      <w:r w:rsidR="00E63471" w:rsidRPr="005F4A57">
        <w:rPr>
          <w:sz w:val="26"/>
          <w:szCs w:val="26"/>
        </w:rPr>
        <w:t>ния всех уровней</w:t>
      </w:r>
      <w:proofErr w:type="gramEnd"/>
      <w:r w:rsidR="00E63471" w:rsidRPr="005F4A57">
        <w:rPr>
          <w:sz w:val="26"/>
          <w:szCs w:val="26"/>
        </w:rPr>
        <w:t xml:space="preserve"> к рынку труда.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t xml:space="preserve">Вышеизложенное подтверждает факт актуализации потребностей населения в </w:t>
      </w:r>
      <w:proofErr w:type="spellStart"/>
      <w:r w:rsidRPr="005F4A57">
        <w:rPr>
          <w:sz w:val="26"/>
          <w:szCs w:val="26"/>
        </w:rPr>
        <w:t>профориентационных</w:t>
      </w:r>
      <w:proofErr w:type="spellEnd"/>
      <w:r w:rsidRPr="005F4A57">
        <w:rPr>
          <w:sz w:val="26"/>
          <w:szCs w:val="26"/>
        </w:rPr>
        <w:t xml:space="preserve"> услугах, поскольку сущность профориентации как общественной проблемы проявляется в необходимости преодоления противоречия между существующими потребностями общества в общественно полезном труде и сложившимися устремлениями человека.</w:t>
      </w:r>
      <w:proofErr w:type="gramEnd"/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t xml:space="preserve">Отсутствие звена, связывающего в единое целое субъекты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работы, свидетельствует о значимости обозначенных проблем, а именно: несовершенства межведомственного взаимодействия участников системы профессиональной ориентации (учреждений образования, службы занятости населения, органов молодежной и социальной политики, средств массовой </w:t>
      </w:r>
      <w:r w:rsidRPr="005F4A57">
        <w:rPr>
          <w:sz w:val="26"/>
          <w:szCs w:val="26"/>
        </w:rPr>
        <w:lastRenderedPageBreak/>
        <w:t xml:space="preserve">информации, работодателей), отсутствия системного подхода к </w:t>
      </w:r>
      <w:proofErr w:type="spellStart"/>
      <w:r w:rsidRPr="005F4A57">
        <w:rPr>
          <w:sz w:val="26"/>
          <w:szCs w:val="26"/>
        </w:rPr>
        <w:t>профориентационному</w:t>
      </w:r>
      <w:proofErr w:type="spellEnd"/>
      <w:r w:rsidRPr="005F4A57">
        <w:rPr>
          <w:sz w:val="26"/>
          <w:szCs w:val="26"/>
        </w:rPr>
        <w:t xml:space="preserve"> сопровождению выбора будущей профессии (деятельности) обучающейся молодежи.</w:t>
      </w:r>
      <w:proofErr w:type="gramEnd"/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Важность координации на районном уровне деятельности по сопровождению профессионального самоопределения граждан обусловлена участием в ней различных структур, решающих зачастую достаточно узкие, внутриведомственные задачи. </w:t>
      </w:r>
      <w:proofErr w:type="gramStart"/>
      <w:r w:rsidRPr="005F4A57">
        <w:rPr>
          <w:sz w:val="26"/>
          <w:szCs w:val="26"/>
        </w:rPr>
        <w:t xml:space="preserve">Существует необходимость создания комплексной (с участием всех ее субъектов) рыночно ориентированной системы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работы для формирования спроса населения на услуги учреждений профессионального образования в соответствии с потребностями рынка труда.</w:t>
      </w:r>
      <w:r w:rsidRPr="005F4A57">
        <w:rPr>
          <w:sz w:val="26"/>
          <w:szCs w:val="26"/>
        </w:rPr>
        <w:tab/>
      </w:r>
      <w:proofErr w:type="gramEnd"/>
    </w:p>
    <w:p w:rsidR="00B72BC0" w:rsidRPr="005F4A57" w:rsidRDefault="00B72BC0" w:rsidP="00E63471">
      <w:pPr>
        <w:ind w:firstLine="851"/>
        <w:jc w:val="center"/>
        <w:rPr>
          <w:sz w:val="26"/>
          <w:szCs w:val="26"/>
        </w:rPr>
      </w:pPr>
      <w:r w:rsidRPr="005F4A57">
        <w:rPr>
          <w:sz w:val="26"/>
          <w:szCs w:val="26"/>
        </w:rPr>
        <w:t>3. Основные цели и задачи плана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Профессиональная ориентация должна стать эффективно действующей межведомственной системой, способствующей развитию </w:t>
      </w:r>
      <w:proofErr w:type="spellStart"/>
      <w:r w:rsidRPr="005F4A57">
        <w:rPr>
          <w:sz w:val="26"/>
          <w:szCs w:val="26"/>
        </w:rPr>
        <w:t>психолого-профориентационных</w:t>
      </w:r>
      <w:proofErr w:type="spellEnd"/>
      <w:r w:rsidRPr="005F4A57">
        <w:rPr>
          <w:sz w:val="26"/>
          <w:szCs w:val="26"/>
        </w:rPr>
        <w:t xml:space="preserve"> услуг, эффективной занятости молодых граждан. Такая система призвана содействовать реализации личностного и профессионального потенциалов молодых людей, обеспечению их профессиональной успешности в какой-либо сфере деятельности, являясь при этом частью двух сопряженных систем: непрерывного образования и эффективной занятости.</w:t>
      </w:r>
      <w:r w:rsidRPr="005F4A57">
        <w:rPr>
          <w:sz w:val="26"/>
          <w:szCs w:val="26"/>
        </w:rPr>
        <w:tab/>
      </w:r>
    </w:p>
    <w:p w:rsid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Для достижения поставленных целей необходимо решение следующих задач: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осуществление регулярных мониторингов</w:t>
      </w:r>
      <w:r w:rsidR="00E63471" w:rsidRPr="005F4A57">
        <w:rPr>
          <w:sz w:val="26"/>
          <w:szCs w:val="26"/>
        </w:rPr>
        <w:t xml:space="preserve">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направленности;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t>проведение профессиональной ориентации с учетом тенденций развития рынка труда и мониторинга кадровой потребности экономики области и района, повышение престижности востребованных экономикой профессий и специальностей;</w:t>
      </w:r>
      <w:proofErr w:type="gramEnd"/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усиление связи общеобразовательных учреждений и образовательных учреждений профессионального образования района с работодателями;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формирование в общественном сознании значимости профессиональной ориентации, в том числе с использованием возможностей добровольческого </w:t>
      </w:r>
      <w:proofErr w:type="spellStart"/>
      <w:r w:rsidRPr="005F4A57">
        <w:rPr>
          <w:sz w:val="26"/>
          <w:szCs w:val="26"/>
        </w:rPr>
        <w:t>профориентационного</w:t>
      </w:r>
      <w:proofErr w:type="spellEnd"/>
      <w:r w:rsidRPr="005F4A57">
        <w:rPr>
          <w:sz w:val="26"/>
          <w:szCs w:val="26"/>
        </w:rPr>
        <w:t xml:space="preserve"> движения и других социальных практик;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внедрение новых подходов к содержанию и формам организации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работы, в том числе использование профессиональных проб, информационно-телекоммуникационных технологий и др.;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совершенствование системы профессиональной подготовки и переподготовки кадров;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вовлечение специалистов различных ведомств, а также родителей обучающихся и молодежи в процесс их профессиональной ориентации;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обеспечение </w:t>
      </w:r>
      <w:proofErr w:type="gramStart"/>
      <w:r w:rsidRPr="005F4A57">
        <w:rPr>
          <w:sz w:val="26"/>
          <w:szCs w:val="26"/>
        </w:rPr>
        <w:t>согласованности действий различных органов исполнительной власти</w:t>
      </w:r>
      <w:proofErr w:type="gramEnd"/>
      <w:r w:rsidRPr="005F4A57">
        <w:rPr>
          <w:sz w:val="26"/>
          <w:szCs w:val="26"/>
        </w:rPr>
        <w:t xml:space="preserve"> и организаций по вопросам профориентации обучающихся.</w:t>
      </w:r>
      <w:r w:rsidRPr="005F4A57">
        <w:rPr>
          <w:sz w:val="26"/>
          <w:szCs w:val="26"/>
        </w:rPr>
        <w:tab/>
      </w:r>
    </w:p>
    <w:p w:rsidR="00B72BC0" w:rsidRPr="005F4A57" w:rsidRDefault="00B72BC0" w:rsidP="00E63471">
      <w:pPr>
        <w:ind w:firstLine="851"/>
        <w:jc w:val="center"/>
        <w:rPr>
          <w:sz w:val="26"/>
          <w:szCs w:val="26"/>
        </w:rPr>
      </w:pPr>
      <w:r w:rsidRPr="005F4A57">
        <w:rPr>
          <w:sz w:val="26"/>
          <w:szCs w:val="26"/>
        </w:rPr>
        <w:t>4. Срок и этапы реализации плана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Реализация плана предполагает решение следующих задач:</w:t>
      </w:r>
      <w:r w:rsidRPr="005F4A57">
        <w:rPr>
          <w:sz w:val="26"/>
          <w:szCs w:val="26"/>
        </w:rPr>
        <w:tab/>
      </w:r>
    </w:p>
    <w:p w:rsid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разработка нормативных правовых актов, необходимых для реализации плана;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создание инфраструктуры </w:t>
      </w:r>
      <w:proofErr w:type="spellStart"/>
      <w:r w:rsidRPr="005F4A57">
        <w:rPr>
          <w:sz w:val="26"/>
          <w:szCs w:val="26"/>
        </w:rPr>
        <w:t>психолого-профориентационной</w:t>
      </w:r>
      <w:proofErr w:type="spellEnd"/>
      <w:r w:rsidRPr="005F4A57">
        <w:rPr>
          <w:sz w:val="26"/>
          <w:szCs w:val="26"/>
        </w:rPr>
        <w:t xml:space="preserve"> помощи населению;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разработка единого методического обеспечения профориентации;</w:t>
      </w:r>
      <w:r w:rsidRPr="005F4A57">
        <w:rPr>
          <w:sz w:val="26"/>
          <w:szCs w:val="26"/>
        </w:rPr>
        <w:tab/>
      </w:r>
    </w:p>
    <w:p w:rsidR="00B72BC0" w:rsidRPr="005F4A57" w:rsidRDefault="00B72BC0" w:rsidP="00E63471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внедрение эффективных методов и программ </w:t>
      </w:r>
      <w:proofErr w:type="spellStart"/>
      <w:r w:rsidRPr="005F4A57">
        <w:rPr>
          <w:sz w:val="26"/>
          <w:szCs w:val="26"/>
        </w:rPr>
        <w:t>профориентационного</w:t>
      </w:r>
      <w:proofErr w:type="spellEnd"/>
      <w:r w:rsidR="00E63471" w:rsidRPr="005F4A57">
        <w:rPr>
          <w:sz w:val="26"/>
          <w:szCs w:val="26"/>
        </w:rPr>
        <w:t xml:space="preserve"> сопровождения обучающихся.</w:t>
      </w:r>
    </w:p>
    <w:p w:rsidR="005F4A57" w:rsidRDefault="005F4A57" w:rsidP="00E63471">
      <w:pPr>
        <w:ind w:firstLine="851"/>
        <w:jc w:val="center"/>
        <w:rPr>
          <w:sz w:val="26"/>
          <w:szCs w:val="26"/>
        </w:rPr>
      </w:pPr>
    </w:p>
    <w:p w:rsidR="005F4A57" w:rsidRDefault="005F4A57" w:rsidP="00E63471">
      <w:pPr>
        <w:ind w:firstLine="851"/>
        <w:jc w:val="center"/>
        <w:rPr>
          <w:sz w:val="26"/>
          <w:szCs w:val="26"/>
        </w:rPr>
      </w:pPr>
    </w:p>
    <w:p w:rsidR="005F4A57" w:rsidRDefault="005F4A57" w:rsidP="00E63471">
      <w:pPr>
        <w:ind w:firstLine="851"/>
        <w:jc w:val="center"/>
        <w:rPr>
          <w:sz w:val="26"/>
          <w:szCs w:val="26"/>
        </w:rPr>
      </w:pPr>
    </w:p>
    <w:p w:rsidR="00B72BC0" w:rsidRPr="005F4A57" w:rsidRDefault="00B72BC0" w:rsidP="00E63471">
      <w:pPr>
        <w:ind w:firstLine="851"/>
        <w:jc w:val="center"/>
        <w:rPr>
          <w:sz w:val="26"/>
          <w:szCs w:val="26"/>
        </w:rPr>
      </w:pPr>
      <w:r w:rsidRPr="005F4A57">
        <w:rPr>
          <w:sz w:val="26"/>
          <w:szCs w:val="26"/>
        </w:rPr>
        <w:lastRenderedPageBreak/>
        <w:t>5. Основные направления и механизмы реализации плана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t>В развитии системы профессиональной ориентации, имеющей многофакторный характер, особое значение должно уделяться скоординированным действиям ее основных субъектов: общеобразовательных учреждений, учреждений профессионального образования, муниципальных органов управления образованием, службы занятости населения, органов молодежной и социальной политики, средств массовой информации, общественных объединений, организаций.</w:t>
      </w:r>
      <w:proofErr w:type="gramEnd"/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Для решения </w:t>
      </w:r>
      <w:proofErr w:type="gramStart"/>
      <w:r w:rsidRPr="005F4A57">
        <w:rPr>
          <w:sz w:val="26"/>
          <w:szCs w:val="26"/>
        </w:rPr>
        <w:t>задач координации деятельности всех субъектов</w:t>
      </w:r>
      <w:proofErr w:type="gramEnd"/>
      <w:r w:rsidRPr="005F4A57">
        <w:rPr>
          <w:sz w:val="26"/>
          <w:szCs w:val="26"/>
        </w:rPr>
        <w:t xml:space="preserve">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работы необходимо использовать в полной мере возможности межведомственного взаимодействия основных заказчиков и участников </w:t>
      </w:r>
      <w:proofErr w:type="spellStart"/>
      <w:r w:rsidRPr="005F4A57">
        <w:rPr>
          <w:sz w:val="26"/>
          <w:szCs w:val="26"/>
        </w:rPr>
        <w:t>профориентационного</w:t>
      </w:r>
      <w:proofErr w:type="spellEnd"/>
      <w:r w:rsidRPr="005F4A57">
        <w:rPr>
          <w:sz w:val="26"/>
          <w:szCs w:val="26"/>
        </w:rPr>
        <w:t xml:space="preserve"> процесса.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Реализация основных направлений плана обеспечивается использованием следующих механизмов:</w:t>
      </w:r>
    </w:p>
    <w:p w:rsidR="00B72BC0" w:rsidRPr="005F4A57" w:rsidRDefault="005F4A57" w:rsidP="005F4A57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 xml:space="preserve">организационно-аналитических - мониторинг состояния профессиональной ориентации населения, разработка системы взаимодействия органов исполнительной власти, органов местного самоуправления Володарского района, государственных и негосударственных структур, занимающихся </w:t>
      </w:r>
      <w:proofErr w:type="spellStart"/>
      <w:r w:rsidR="00B72BC0" w:rsidRPr="005F4A57">
        <w:rPr>
          <w:sz w:val="26"/>
          <w:szCs w:val="26"/>
        </w:rPr>
        <w:t>профориентационной</w:t>
      </w:r>
      <w:proofErr w:type="spellEnd"/>
      <w:r w:rsidR="00B72BC0" w:rsidRPr="005F4A57">
        <w:rPr>
          <w:sz w:val="26"/>
          <w:szCs w:val="26"/>
        </w:rPr>
        <w:t xml:space="preserve"> деятельностью, в том числе с использованием механизмов государственного заказа, </w:t>
      </w:r>
      <w:proofErr w:type="spellStart"/>
      <w:r w:rsidR="00B72BC0" w:rsidRPr="005F4A57">
        <w:rPr>
          <w:sz w:val="26"/>
          <w:szCs w:val="26"/>
        </w:rPr>
        <w:t>грантовой</w:t>
      </w:r>
      <w:proofErr w:type="spellEnd"/>
      <w:r w:rsidR="00B72BC0" w:rsidRPr="005F4A57">
        <w:rPr>
          <w:sz w:val="26"/>
          <w:szCs w:val="26"/>
        </w:rPr>
        <w:t xml:space="preserve"> поддержки, проектно-программного подхода;</w:t>
      </w:r>
      <w:proofErr w:type="gramEnd"/>
    </w:p>
    <w:p w:rsidR="00B72BC0" w:rsidRPr="005F4A57" w:rsidRDefault="005F4A57" w:rsidP="00B72B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 xml:space="preserve">информационных - информационное взаимодействие всех субъектов </w:t>
      </w:r>
      <w:proofErr w:type="spellStart"/>
      <w:r w:rsidR="00B72BC0" w:rsidRPr="005F4A57">
        <w:rPr>
          <w:sz w:val="26"/>
          <w:szCs w:val="26"/>
        </w:rPr>
        <w:t>профориентационной</w:t>
      </w:r>
      <w:proofErr w:type="spellEnd"/>
      <w:r w:rsidR="00B72BC0" w:rsidRPr="005F4A57">
        <w:rPr>
          <w:sz w:val="26"/>
          <w:szCs w:val="26"/>
        </w:rPr>
        <w:t xml:space="preserve"> работы, развитие горизонтальных механизмов обмена инновационным опытом (конференции, семинары, специализированные </w:t>
      </w:r>
      <w:proofErr w:type="spellStart"/>
      <w:proofErr w:type="gramStart"/>
      <w:r w:rsidR="00B72BC0" w:rsidRPr="005F4A57">
        <w:rPr>
          <w:sz w:val="26"/>
          <w:szCs w:val="26"/>
        </w:rPr>
        <w:t>интернет-порталы</w:t>
      </w:r>
      <w:proofErr w:type="spellEnd"/>
      <w:proofErr w:type="gramEnd"/>
      <w:r w:rsidR="00B72BC0" w:rsidRPr="005F4A57">
        <w:rPr>
          <w:sz w:val="26"/>
          <w:szCs w:val="26"/>
        </w:rPr>
        <w:t xml:space="preserve"> и др.), формирование позитивного общественного мнения о востребованных рабочих и инженерно-технических профессиях, создание единого информационного пространства </w:t>
      </w:r>
      <w:proofErr w:type="spellStart"/>
      <w:r w:rsidR="00B72BC0" w:rsidRPr="005F4A57">
        <w:rPr>
          <w:sz w:val="26"/>
          <w:szCs w:val="26"/>
        </w:rPr>
        <w:t>профориентационной</w:t>
      </w:r>
      <w:proofErr w:type="spellEnd"/>
      <w:r w:rsidR="00B72BC0" w:rsidRPr="005F4A57">
        <w:rPr>
          <w:sz w:val="26"/>
          <w:szCs w:val="26"/>
        </w:rPr>
        <w:t xml:space="preserve"> направленности;</w:t>
      </w:r>
    </w:p>
    <w:p w:rsidR="00B72BC0" w:rsidRPr="005F4A57" w:rsidRDefault="005F4A57" w:rsidP="00B72B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72BC0" w:rsidRPr="005F4A57">
        <w:rPr>
          <w:sz w:val="26"/>
          <w:szCs w:val="26"/>
        </w:rPr>
        <w:t>кадрово-методических - методическое и кадровое обеспечение мониторинга профессионального самоопределения населения, проведение соответствующих научно-социологических исследований.</w:t>
      </w:r>
      <w:r w:rsidR="00B72BC0" w:rsidRPr="005F4A57">
        <w:rPr>
          <w:sz w:val="26"/>
          <w:szCs w:val="26"/>
        </w:rPr>
        <w:tab/>
      </w:r>
    </w:p>
    <w:p w:rsidR="00B72BC0" w:rsidRPr="005F4A57" w:rsidRDefault="00B72BC0" w:rsidP="005F4A57">
      <w:pPr>
        <w:ind w:firstLine="851"/>
        <w:jc w:val="center"/>
        <w:rPr>
          <w:sz w:val="26"/>
          <w:szCs w:val="26"/>
        </w:rPr>
      </w:pPr>
      <w:r w:rsidRPr="005F4A57">
        <w:rPr>
          <w:sz w:val="26"/>
          <w:szCs w:val="26"/>
        </w:rPr>
        <w:t>6. Ожидаемые результаты реализации плана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Реализация плана позволит консолидировать усилия, направленные на формирование современной структуры рабочей силы, соответствующей потребностям рынка труда и укреплению его взаимосвязи с рынком образовательных услуг.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>Ожидаемыми результатами реализации плана должны стать:</w:t>
      </w:r>
      <w:r w:rsidRPr="005F4A57">
        <w:rPr>
          <w:sz w:val="26"/>
          <w:szCs w:val="26"/>
        </w:rPr>
        <w:tab/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нормативное правовое, методическое, организационное и информационное сопровождение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деятельности;</w:t>
      </w:r>
    </w:p>
    <w:p w:rsidR="005F4A57" w:rsidRDefault="00B72BC0" w:rsidP="00B72BC0">
      <w:pPr>
        <w:ind w:firstLine="851"/>
        <w:jc w:val="both"/>
        <w:rPr>
          <w:sz w:val="26"/>
          <w:szCs w:val="26"/>
        </w:rPr>
      </w:pPr>
      <w:r w:rsidRPr="005F4A57">
        <w:rPr>
          <w:sz w:val="26"/>
          <w:szCs w:val="26"/>
        </w:rPr>
        <w:t xml:space="preserve">обеспечение доступности и </w:t>
      </w:r>
      <w:proofErr w:type="gramStart"/>
      <w:r w:rsidRPr="005F4A57">
        <w:rPr>
          <w:sz w:val="26"/>
          <w:szCs w:val="26"/>
        </w:rPr>
        <w:t>качества</w:t>
      </w:r>
      <w:proofErr w:type="gramEnd"/>
      <w:r w:rsidRPr="005F4A57">
        <w:rPr>
          <w:sz w:val="26"/>
          <w:szCs w:val="26"/>
        </w:rPr>
        <w:t xml:space="preserve"> базовых </w:t>
      </w:r>
      <w:proofErr w:type="spellStart"/>
      <w:r w:rsidRPr="005F4A57">
        <w:rPr>
          <w:sz w:val="26"/>
          <w:szCs w:val="26"/>
        </w:rPr>
        <w:t>профориентационных</w:t>
      </w:r>
      <w:proofErr w:type="spellEnd"/>
      <w:r w:rsidRPr="005F4A57">
        <w:rPr>
          <w:sz w:val="26"/>
          <w:szCs w:val="26"/>
        </w:rPr>
        <w:t xml:space="preserve"> услуг для жителей района, особенно для молодых, впервые стоящих перед выбором профессии;</w:t>
      </w:r>
    </w:p>
    <w:p w:rsidR="00B72BC0" w:rsidRPr="005F4A57" w:rsidRDefault="00B72BC0" w:rsidP="00B72BC0">
      <w:pPr>
        <w:ind w:firstLine="851"/>
        <w:jc w:val="both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t xml:space="preserve">обеспечение непрерывности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работы, повышение престижа рабочих профессий в общественном сознании и уровня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культуры населения, в том числе за счет расширения масштабов и направлений добровольческого движения </w:t>
      </w:r>
      <w:proofErr w:type="spellStart"/>
      <w:r w:rsidRPr="005F4A57">
        <w:rPr>
          <w:sz w:val="26"/>
          <w:szCs w:val="26"/>
        </w:rPr>
        <w:t>профориентационной</w:t>
      </w:r>
      <w:proofErr w:type="spellEnd"/>
      <w:r w:rsidRPr="005F4A57">
        <w:rPr>
          <w:sz w:val="26"/>
          <w:szCs w:val="26"/>
        </w:rPr>
        <w:t xml:space="preserve"> направленности;</w:t>
      </w:r>
      <w:r w:rsidRPr="005F4A57">
        <w:rPr>
          <w:sz w:val="26"/>
          <w:szCs w:val="26"/>
        </w:rPr>
        <w:tab/>
      </w:r>
      <w:proofErr w:type="gramEnd"/>
    </w:p>
    <w:p w:rsidR="00B72BC0" w:rsidRDefault="00B72BC0" w:rsidP="00B72BC0">
      <w:pPr>
        <w:ind w:firstLine="851"/>
        <w:jc w:val="both"/>
        <w:rPr>
          <w:sz w:val="26"/>
          <w:szCs w:val="26"/>
        </w:rPr>
      </w:pPr>
      <w:proofErr w:type="gramStart"/>
      <w:r w:rsidRPr="005F4A57">
        <w:rPr>
          <w:sz w:val="26"/>
          <w:szCs w:val="26"/>
        </w:rPr>
        <w:t xml:space="preserve">внедрение современных технологий профессиональной ориентации и выявление приоритетных направлений подготовки кадров, совершенствование системы профессиональной подготовки и переподготовки кадров, обеспечивающих </w:t>
      </w:r>
      <w:proofErr w:type="spellStart"/>
      <w:r w:rsidRPr="005F4A57">
        <w:rPr>
          <w:sz w:val="26"/>
          <w:szCs w:val="26"/>
        </w:rPr>
        <w:t>профориентационную</w:t>
      </w:r>
      <w:proofErr w:type="spellEnd"/>
      <w:r w:rsidRPr="005F4A57">
        <w:rPr>
          <w:sz w:val="26"/>
          <w:szCs w:val="26"/>
        </w:rPr>
        <w:t xml:space="preserve"> деятельность.</w:t>
      </w:r>
      <w:r w:rsidRPr="005F4A57">
        <w:rPr>
          <w:sz w:val="26"/>
          <w:szCs w:val="26"/>
        </w:rPr>
        <w:tab/>
      </w:r>
      <w:proofErr w:type="gramEnd"/>
    </w:p>
    <w:p w:rsidR="005F4A57" w:rsidRDefault="005F4A57" w:rsidP="00B72BC0">
      <w:pPr>
        <w:ind w:firstLine="851"/>
        <w:jc w:val="both"/>
        <w:rPr>
          <w:sz w:val="26"/>
          <w:szCs w:val="26"/>
        </w:rPr>
      </w:pPr>
    </w:p>
    <w:p w:rsidR="005F4A57" w:rsidRDefault="005F4A57" w:rsidP="00B72BC0">
      <w:pPr>
        <w:ind w:firstLine="851"/>
        <w:jc w:val="both"/>
        <w:rPr>
          <w:sz w:val="26"/>
          <w:szCs w:val="26"/>
        </w:rPr>
      </w:pPr>
    </w:p>
    <w:p w:rsidR="005F4A57" w:rsidRDefault="005F4A57" w:rsidP="00B72BC0">
      <w:pPr>
        <w:ind w:firstLine="851"/>
        <w:jc w:val="both"/>
        <w:rPr>
          <w:sz w:val="28"/>
          <w:szCs w:val="26"/>
        </w:rPr>
        <w:sectPr w:rsidR="005F4A57" w:rsidSect="005F4A57">
          <w:pgSz w:w="11906" w:h="16838"/>
          <w:pgMar w:top="1134" w:right="1134" w:bottom="851" w:left="1134" w:header="720" w:footer="720" w:gutter="0"/>
          <w:cols w:space="720"/>
        </w:sectPr>
      </w:pPr>
    </w:p>
    <w:p w:rsidR="005F4A57" w:rsidRPr="005F4A57" w:rsidRDefault="005F4A57" w:rsidP="005F4A57">
      <w:pPr>
        <w:ind w:firstLine="851"/>
        <w:jc w:val="center"/>
        <w:rPr>
          <w:sz w:val="28"/>
          <w:szCs w:val="26"/>
        </w:rPr>
      </w:pPr>
      <w:r w:rsidRPr="005F4A57">
        <w:rPr>
          <w:sz w:val="28"/>
          <w:szCs w:val="26"/>
        </w:rPr>
        <w:lastRenderedPageBreak/>
        <w:t>План мероприятий (дорожная карта)</w:t>
      </w:r>
    </w:p>
    <w:p w:rsidR="005F4A57" w:rsidRPr="005F4A57" w:rsidRDefault="005F4A57" w:rsidP="005F4A57">
      <w:pPr>
        <w:ind w:firstLine="851"/>
        <w:jc w:val="center"/>
        <w:rPr>
          <w:sz w:val="28"/>
          <w:szCs w:val="26"/>
        </w:rPr>
      </w:pPr>
      <w:r w:rsidRPr="005F4A57">
        <w:rPr>
          <w:sz w:val="28"/>
          <w:szCs w:val="26"/>
        </w:rPr>
        <w:t>по профессиональной ориентации  населения</w:t>
      </w:r>
    </w:p>
    <w:p w:rsidR="005F4A57" w:rsidRDefault="005F4A57" w:rsidP="005F4A57">
      <w:pPr>
        <w:ind w:firstLine="851"/>
        <w:jc w:val="center"/>
        <w:rPr>
          <w:sz w:val="28"/>
          <w:szCs w:val="26"/>
        </w:rPr>
      </w:pPr>
      <w:r w:rsidRPr="005F4A57">
        <w:rPr>
          <w:sz w:val="28"/>
          <w:szCs w:val="26"/>
        </w:rPr>
        <w:t>(в том числе учащихся общеобразовательных организаций)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097"/>
        <w:gridCol w:w="3550"/>
        <w:gridCol w:w="2977"/>
        <w:gridCol w:w="2345"/>
      </w:tblGrid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proofErr w:type="spellStart"/>
            <w:r w:rsidRPr="002A4027">
              <w:rPr>
                <w:sz w:val="28"/>
                <w:szCs w:val="28"/>
              </w:rPr>
              <w:t>п\</w:t>
            </w:r>
            <w:proofErr w:type="gramStart"/>
            <w:r w:rsidRPr="002A402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50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Сроки исполнения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2A4027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Pr="002A4027">
              <w:rPr>
                <w:sz w:val="28"/>
                <w:szCs w:val="28"/>
              </w:rPr>
              <w:t xml:space="preserve"> потребности работодателей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</w:t>
            </w:r>
            <w:proofErr w:type="gramEnd"/>
            <w:r w:rsidRPr="002A4027">
              <w:rPr>
                <w:sz w:val="28"/>
                <w:szCs w:val="28"/>
              </w:rPr>
              <w:t xml:space="preserve"> в квалифицированных кадрах</w:t>
            </w:r>
          </w:p>
        </w:tc>
        <w:tc>
          <w:tcPr>
            <w:tcW w:w="3550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Отдел экономического развития и инвестиций администрации МО «</w:t>
            </w:r>
            <w:r>
              <w:rPr>
                <w:sz w:val="28"/>
                <w:szCs w:val="28"/>
              </w:rPr>
              <w:t>Володарский</w:t>
            </w:r>
            <w:r w:rsidRPr="002A402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97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2A4027">
              <w:rPr>
                <w:sz w:val="28"/>
                <w:szCs w:val="28"/>
              </w:rPr>
              <w:t>нварь-</w:t>
            </w:r>
            <w:r>
              <w:rPr>
                <w:sz w:val="28"/>
                <w:szCs w:val="28"/>
              </w:rPr>
              <w:t>июнь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4027">
              <w:rPr>
                <w:sz w:val="28"/>
                <w:szCs w:val="28"/>
              </w:rPr>
              <w:t>профконсультаций</w:t>
            </w:r>
            <w:proofErr w:type="spellEnd"/>
            <w:r w:rsidRPr="002A4027">
              <w:rPr>
                <w:sz w:val="28"/>
                <w:szCs w:val="28"/>
              </w:rPr>
              <w:t xml:space="preserve"> и </w:t>
            </w:r>
            <w:proofErr w:type="spellStart"/>
            <w:r w:rsidRPr="002A4027">
              <w:rPr>
                <w:sz w:val="28"/>
                <w:szCs w:val="28"/>
              </w:rPr>
              <w:t>профтестирования</w:t>
            </w:r>
            <w:proofErr w:type="spellEnd"/>
            <w:r w:rsidRPr="002A4027">
              <w:rPr>
                <w:sz w:val="28"/>
                <w:szCs w:val="28"/>
              </w:rPr>
              <w:t xml:space="preserve"> для учащихся образовательных организаций с целью оказания помощи в выборе профессии</w:t>
            </w:r>
            <w:r>
              <w:rPr>
                <w:sz w:val="28"/>
                <w:szCs w:val="28"/>
              </w:rPr>
              <w:t xml:space="preserve"> согласно планам совместной работы общеобразовательных организаций с ЦЗН</w:t>
            </w: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266E21">
              <w:rPr>
                <w:sz w:val="28"/>
                <w:szCs w:val="28"/>
              </w:rPr>
              <w:t>образования МО «</w:t>
            </w:r>
            <w:r>
              <w:rPr>
                <w:sz w:val="28"/>
                <w:szCs w:val="28"/>
              </w:rPr>
              <w:t>Володарский</w:t>
            </w:r>
            <w:r w:rsidRPr="00266E21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A4027">
              <w:rPr>
                <w:sz w:val="28"/>
                <w:szCs w:val="28"/>
              </w:rPr>
              <w:t xml:space="preserve">бщеобразовательные школы </w:t>
            </w:r>
            <w:r>
              <w:rPr>
                <w:sz w:val="28"/>
                <w:szCs w:val="28"/>
              </w:rPr>
              <w:t xml:space="preserve">Володарского </w:t>
            </w:r>
            <w:r w:rsidRPr="002A4027">
              <w:rPr>
                <w:sz w:val="28"/>
                <w:szCs w:val="28"/>
              </w:rPr>
              <w:t>района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A4027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5F4A57" w:rsidRPr="002A4027" w:rsidTr="005F4A57">
        <w:trPr>
          <w:trHeight w:val="3270"/>
        </w:trPr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и проведение районных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  <w:r w:rsidRPr="00266E21">
              <w:rPr>
                <w:sz w:val="28"/>
                <w:szCs w:val="28"/>
              </w:rPr>
              <w:t xml:space="preserve"> для учащихся о</w:t>
            </w:r>
            <w:r>
              <w:rPr>
                <w:sz w:val="28"/>
                <w:szCs w:val="28"/>
              </w:rPr>
              <w:t>бщеобразовательных организаций</w:t>
            </w:r>
            <w:r w:rsidRPr="00266E21">
              <w:rPr>
                <w:sz w:val="28"/>
                <w:szCs w:val="28"/>
              </w:rPr>
              <w:t xml:space="preserve"> с целью информирования о состоянии рынка труда, пропаганды востребованных  профессий и возможности получения рабочей профессии:</w:t>
            </w:r>
            <w:proofErr w:type="gramEnd"/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для школьников области «Я буду рабочим!»;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Pr="00BB747C">
              <w:rPr>
                <w:sz w:val="28"/>
                <w:szCs w:val="28"/>
              </w:rPr>
              <w:t>кция единого дня профориентации для школьников Астраханской области  «Мир п</w:t>
            </w:r>
            <w:r>
              <w:rPr>
                <w:sz w:val="28"/>
                <w:szCs w:val="28"/>
              </w:rPr>
              <w:t>рофессий Астраханской губернии»;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B747C">
              <w:rPr>
                <w:sz w:val="28"/>
                <w:szCs w:val="28"/>
              </w:rPr>
              <w:t>кция единого дня профориентации для школьников и обучающихся профессиональных образовательных организаций « Один день службы занятости для школьни</w:t>
            </w:r>
            <w:r>
              <w:rPr>
                <w:sz w:val="28"/>
                <w:szCs w:val="28"/>
              </w:rPr>
              <w:t>ков и молодежи»;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BB747C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B747C">
              <w:rPr>
                <w:sz w:val="28"/>
                <w:szCs w:val="28"/>
              </w:rPr>
              <w:t xml:space="preserve">роект для сельских </w:t>
            </w:r>
            <w:r>
              <w:rPr>
                <w:sz w:val="28"/>
                <w:szCs w:val="28"/>
              </w:rPr>
              <w:t>школьников Астраханской области;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BB747C">
              <w:rPr>
                <w:sz w:val="28"/>
                <w:szCs w:val="28"/>
              </w:rPr>
              <w:t xml:space="preserve">роект для школьников </w:t>
            </w:r>
            <w:r>
              <w:rPr>
                <w:sz w:val="28"/>
                <w:szCs w:val="28"/>
              </w:rPr>
              <w:t>среднего звена общеобразователь</w:t>
            </w:r>
            <w:r w:rsidRPr="00BB747C">
              <w:rPr>
                <w:sz w:val="28"/>
                <w:szCs w:val="28"/>
              </w:rPr>
              <w:t>ных организаций Астраханской области. «Атлас профессий будущего»</w:t>
            </w:r>
            <w:r>
              <w:rPr>
                <w:sz w:val="28"/>
                <w:szCs w:val="28"/>
              </w:rPr>
              <w:t>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9E1B4C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9E1B4C">
              <w:rPr>
                <w:sz w:val="28"/>
                <w:szCs w:val="28"/>
              </w:rPr>
              <w:t xml:space="preserve">роект «Планета профессий» для младших школьников, отдыхающих  в детских оздоровительных, </w:t>
            </w:r>
            <w:r w:rsidRPr="009E1B4C">
              <w:rPr>
                <w:sz w:val="28"/>
                <w:szCs w:val="28"/>
              </w:rPr>
              <w:lastRenderedPageBreak/>
              <w:t>пришкольных, палаточных лагерях Астраханской области во время летних ка</w:t>
            </w:r>
            <w:r>
              <w:rPr>
                <w:sz w:val="28"/>
                <w:szCs w:val="28"/>
              </w:rPr>
              <w:t>никул;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  <w:r w:rsidRPr="00266E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266E21">
              <w:rPr>
                <w:sz w:val="28"/>
                <w:szCs w:val="28"/>
              </w:rPr>
              <w:t>еминар «Образование</w:t>
            </w:r>
            <w:r>
              <w:rPr>
                <w:sz w:val="28"/>
                <w:szCs w:val="28"/>
              </w:rPr>
              <w:t>. Наука. К</w:t>
            </w:r>
            <w:r w:rsidRPr="00266E21">
              <w:rPr>
                <w:sz w:val="28"/>
                <w:szCs w:val="28"/>
              </w:rPr>
              <w:t>арьера»;</w:t>
            </w: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266E21">
              <w:rPr>
                <w:sz w:val="28"/>
                <w:szCs w:val="28"/>
              </w:rPr>
              <w:t>ероприятие о профессиях сельского хозяйства «</w:t>
            </w:r>
            <w:r>
              <w:rPr>
                <w:sz w:val="28"/>
                <w:szCs w:val="28"/>
              </w:rPr>
              <w:t>Люблю тебя мой сельский край</w:t>
            </w:r>
            <w:r w:rsidRPr="00266E2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развлекательный фе</w:t>
            </w:r>
            <w:r w:rsidRPr="00266E21">
              <w:rPr>
                <w:sz w:val="28"/>
                <w:szCs w:val="28"/>
              </w:rPr>
              <w:t>стиваль</w:t>
            </w:r>
            <w:r>
              <w:rPr>
                <w:sz w:val="28"/>
                <w:szCs w:val="28"/>
              </w:rPr>
              <w:t xml:space="preserve"> </w:t>
            </w:r>
            <w:r w:rsidRPr="00266E21">
              <w:rPr>
                <w:sz w:val="28"/>
                <w:szCs w:val="28"/>
              </w:rPr>
              <w:t>профессий;</w:t>
            </w: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  <w:r w:rsidRPr="00266E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</w:t>
            </w:r>
            <w:r w:rsidRPr="00266E21">
              <w:rPr>
                <w:sz w:val="28"/>
                <w:szCs w:val="28"/>
              </w:rPr>
              <w:t>ероприятие  с целью популяризации малого и среднего бизнеса «</w:t>
            </w:r>
            <w:r>
              <w:rPr>
                <w:sz w:val="28"/>
                <w:szCs w:val="28"/>
              </w:rPr>
              <w:t>Я – будущий предприниматель!</w:t>
            </w:r>
            <w:r w:rsidRPr="00266E21">
              <w:rPr>
                <w:sz w:val="28"/>
                <w:szCs w:val="28"/>
              </w:rPr>
              <w:t>»;</w:t>
            </w: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266E21">
              <w:rPr>
                <w:sz w:val="28"/>
                <w:szCs w:val="28"/>
              </w:rPr>
              <w:t xml:space="preserve"> образования МО «</w:t>
            </w:r>
            <w:r>
              <w:rPr>
                <w:sz w:val="28"/>
                <w:szCs w:val="28"/>
              </w:rPr>
              <w:t>Володарский</w:t>
            </w:r>
            <w:r w:rsidRPr="00266E21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7C19D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7C19D0">
              <w:rPr>
                <w:sz w:val="28"/>
                <w:szCs w:val="28"/>
              </w:rPr>
              <w:t xml:space="preserve"> сельского, рыбного хозяйства и перерабатывающей промышленности администрации МО «Володарский район»</w:t>
            </w:r>
            <w:proofErr w:type="gramStart"/>
            <w:r w:rsidRPr="007C19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бразовательные организации района, работодатели;</w:t>
            </w: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молодежи и туризма</w:t>
            </w:r>
            <w:r w:rsidR="004E5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66E21">
              <w:rPr>
                <w:sz w:val="28"/>
                <w:szCs w:val="28"/>
              </w:rPr>
              <w:t>дминистрации МО «</w:t>
            </w:r>
            <w:r>
              <w:rPr>
                <w:sz w:val="28"/>
                <w:szCs w:val="28"/>
              </w:rPr>
              <w:t>Володарский</w:t>
            </w:r>
            <w:r w:rsidRPr="00266E21">
              <w:rPr>
                <w:sz w:val="28"/>
                <w:szCs w:val="28"/>
              </w:rPr>
              <w:t xml:space="preserve"> район»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66E21" w:rsidRDefault="005F4A57" w:rsidP="00612AC1">
            <w:pPr>
              <w:rPr>
                <w:sz w:val="28"/>
                <w:szCs w:val="28"/>
              </w:rPr>
            </w:pPr>
            <w:r w:rsidRPr="00266E21">
              <w:rPr>
                <w:sz w:val="28"/>
                <w:szCs w:val="28"/>
              </w:rPr>
              <w:t>Отдел экономического развития и инвестиций администрации МО «</w:t>
            </w:r>
            <w:r>
              <w:rPr>
                <w:sz w:val="28"/>
                <w:szCs w:val="28"/>
              </w:rPr>
              <w:t>Володарский</w:t>
            </w:r>
            <w:r w:rsidRPr="00266E21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отдел образования МО «Володарский район»</w:t>
            </w: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lastRenderedPageBreak/>
              <w:t xml:space="preserve">Общеобразовательные школы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ГКУ «Центр социальной поддержки населения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Работодатели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9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proofErr w:type="gramStart"/>
            <w:r w:rsidRPr="002A4027">
              <w:rPr>
                <w:sz w:val="28"/>
                <w:szCs w:val="28"/>
              </w:rPr>
              <w:t>Организация и проведение работы по сопровождению профессионального самоопределения, поддержки трудоустройства, адаптации обучающихся всех форм профессионального образования в соответствии с требованиями регионального рынка труда:</w:t>
            </w:r>
            <w:proofErr w:type="gramEnd"/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0658EA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658EA">
              <w:rPr>
                <w:sz w:val="28"/>
                <w:szCs w:val="28"/>
              </w:rPr>
              <w:t>роект «Успешное трудоустройство по выбранной профессии» для студентов и выпускников профессиональных образовательных организаци</w:t>
            </w:r>
            <w:r>
              <w:rPr>
                <w:sz w:val="28"/>
                <w:szCs w:val="28"/>
              </w:rPr>
              <w:t>й Астраханской области;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круглый стол</w:t>
            </w:r>
            <w:r w:rsidRPr="002A4027">
              <w:rPr>
                <w:sz w:val="28"/>
                <w:szCs w:val="28"/>
              </w:rPr>
              <w:t xml:space="preserve"> «Стань востребованным на рынке труда»;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2A4027">
              <w:rPr>
                <w:sz w:val="28"/>
                <w:szCs w:val="28"/>
              </w:rPr>
              <w:t>еминар «</w:t>
            </w:r>
            <w:r>
              <w:rPr>
                <w:sz w:val="28"/>
                <w:szCs w:val="28"/>
              </w:rPr>
              <w:t>Основы эффективного поведения на рынке труда</w:t>
            </w:r>
            <w:r w:rsidRPr="002A4027">
              <w:rPr>
                <w:sz w:val="28"/>
                <w:szCs w:val="28"/>
              </w:rPr>
              <w:t>»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5F4A57" w:rsidRPr="00266E21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Pr="00266E21">
              <w:rPr>
                <w:sz w:val="28"/>
                <w:szCs w:val="28"/>
              </w:rPr>
              <w:t>образования МО «</w:t>
            </w:r>
            <w:r>
              <w:rPr>
                <w:sz w:val="28"/>
                <w:szCs w:val="28"/>
              </w:rPr>
              <w:t>Володарский</w:t>
            </w:r>
            <w:r w:rsidRPr="00266E21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DF40EE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DF40EE">
              <w:rPr>
                <w:sz w:val="28"/>
                <w:szCs w:val="28"/>
              </w:rPr>
              <w:t xml:space="preserve"> района»;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Астраханский государственный политехнический колледж</w:t>
            </w:r>
          </w:p>
          <w:p w:rsidR="005F4A57" w:rsidRPr="009332CE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9332CE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Астраханский государственный политехнический колледж</w:t>
            </w:r>
          </w:p>
        </w:tc>
        <w:tc>
          <w:tcPr>
            <w:tcW w:w="2977" w:type="dxa"/>
          </w:tcPr>
          <w:p w:rsidR="005F4A57" w:rsidRPr="0042504B" w:rsidRDefault="005F4A57" w:rsidP="00612AC1">
            <w:pPr>
              <w:rPr>
                <w:sz w:val="28"/>
                <w:szCs w:val="28"/>
              </w:rPr>
            </w:pPr>
          </w:p>
          <w:p w:rsidR="005F4A57" w:rsidRPr="0042504B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Работодатели Володарского района</w:t>
            </w:r>
          </w:p>
          <w:p w:rsidR="005F4A57" w:rsidRPr="009332CE" w:rsidRDefault="005F4A57" w:rsidP="00612AC1">
            <w:pPr>
              <w:rPr>
                <w:sz w:val="28"/>
                <w:szCs w:val="28"/>
              </w:rPr>
            </w:pPr>
          </w:p>
          <w:p w:rsidR="005F4A57" w:rsidRPr="009332CE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Pr="009332CE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9332CE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района», работодатели Володарского района</w:t>
            </w:r>
          </w:p>
        </w:tc>
        <w:tc>
          <w:tcPr>
            <w:tcW w:w="2345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09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Организация и проведение 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мероприятий </w:t>
            </w:r>
            <w:r w:rsidRPr="002A4027">
              <w:rPr>
                <w:sz w:val="28"/>
                <w:szCs w:val="28"/>
              </w:rPr>
              <w:t>для воспитанников и обучающихся коррекционной школы и социального приюта для детей: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B747C">
              <w:rPr>
                <w:sz w:val="28"/>
                <w:szCs w:val="28"/>
              </w:rPr>
              <w:t>роект для обучающихся и выпускников детских домов (школ-интернат</w:t>
            </w:r>
            <w:r>
              <w:rPr>
                <w:sz w:val="28"/>
                <w:szCs w:val="28"/>
              </w:rPr>
              <w:t>ов, коррекционных школ и т.д.);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2A4027">
              <w:rPr>
                <w:sz w:val="28"/>
                <w:szCs w:val="28"/>
              </w:rPr>
              <w:t>рофориентационное</w:t>
            </w:r>
            <w:proofErr w:type="spellEnd"/>
            <w:r w:rsidRPr="002A4027">
              <w:rPr>
                <w:sz w:val="28"/>
                <w:szCs w:val="28"/>
              </w:rPr>
              <w:t xml:space="preserve"> мероприятие «Многообразие мира профессий»;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2A4027">
              <w:rPr>
                <w:sz w:val="28"/>
                <w:szCs w:val="28"/>
              </w:rPr>
              <w:t>рофориентационное</w:t>
            </w:r>
            <w:proofErr w:type="spellEnd"/>
            <w:r w:rsidRPr="002A4027">
              <w:rPr>
                <w:sz w:val="28"/>
                <w:szCs w:val="28"/>
              </w:rPr>
              <w:t xml:space="preserve"> мероприятие «Престиж рабочей профессии»</w:t>
            </w:r>
            <w:r>
              <w:rPr>
                <w:sz w:val="28"/>
                <w:szCs w:val="28"/>
              </w:rPr>
              <w:t>.</w:t>
            </w:r>
          </w:p>
          <w:p w:rsidR="005F4A57" w:rsidRPr="00244E30" w:rsidRDefault="005F4A57" w:rsidP="00612AC1">
            <w:pPr>
              <w:rPr>
                <w:sz w:val="28"/>
                <w:szCs w:val="28"/>
              </w:rPr>
            </w:pPr>
          </w:p>
          <w:p w:rsidR="005F4A57" w:rsidRPr="00244E30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44E30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654344">
              <w:rPr>
                <w:sz w:val="28"/>
                <w:szCs w:val="28"/>
              </w:rPr>
              <w:t>Володарская специальная (коррекционная) школа – интернат</w:t>
            </w:r>
            <w:r>
              <w:rPr>
                <w:sz w:val="28"/>
                <w:szCs w:val="28"/>
              </w:rPr>
              <w:t xml:space="preserve"> для детей сирот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654344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ГСКУ АО «Социально-реабилитационный центр для несовершеннолетних «Радуга»</w:t>
            </w:r>
          </w:p>
          <w:p w:rsidR="005F4A57" w:rsidRPr="00DF40EE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2A4027">
              <w:rPr>
                <w:sz w:val="28"/>
                <w:szCs w:val="28"/>
              </w:rPr>
              <w:t xml:space="preserve"> обра</w:t>
            </w:r>
            <w:r>
              <w:rPr>
                <w:sz w:val="28"/>
                <w:szCs w:val="28"/>
              </w:rPr>
              <w:t>зования МО «Володарский район»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654344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654344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«ЦЗН Володарского района»; </w:t>
            </w:r>
            <w:r w:rsidRPr="00DF40EE">
              <w:rPr>
                <w:sz w:val="28"/>
                <w:szCs w:val="28"/>
              </w:rPr>
              <w:t xml:space="preserve">ГКУ «Центр социальной поддержки населения </w:t>
            </w:r>
            <w:r>
              <w:rPr>
                <w:sz w:val="28"/>
                <w:szCs w:val="28"/>
              </w:rPr>
              <w:t>Володарского района</w:t>
            </w:r>
          </w:p>
        </w:tc>
        <w:tc>
          <w:tcPr>
            <w:tcW w:w="2345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5F4A57" w:rsidRPr="002A4027" w:rsidTr="00612AC1">
        <w:trPr>
          <w:trHeight w:val="2394"/>
        </w:trPr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97" w:type="dxa"/>
          </w:tcPr>
          <w:p w:rsidR="005F4A57" w:rsidRPr="00BB747C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ранней профориентации для детей дошкольного возраста:</w:t>
            </w:r>
          </w:p>
          <w:p w:rsidR="005F4A57" w:rsidRPr="001946C7" w:rsidRDefault="005F4A57" w:rsidP="00612AC1">
            <w:pPr>
              <w:rPr>
                <w:sz w:val="18"/>
                <w:szCs w:val="18"/>
              </w:rPr>
            </w:pPr>
          </w:p>
          <w:p w:rsidR="005F4A57" w:rsidRPr="001372B2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A0EED">
              <w:rPr>
                <w:sz w:val="28"/>
                <w:szCs w:val="28"/>
              </w:rPr>
              <w:t>роект для дошкольников Астраханской области «Древо профессий моей семьи».</w:t>
            </w:r>
          </w:p>
        </w:tc>
        <w:tc>
          <w:tcPr>
            <w:tcW w:w="3550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молодежи и туризма администрации МО «Володарский район»;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района»;</w:t>
            </w: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ГКУ «Центр социальной поддержки населения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учреждения</w:t>
            </w:r>
          </w:p>
        </w:tc>
        <w:tc>
          <w:tcPr>
            <w:tcW w:w="2345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2A4027">
              <w:rPr>
                <w:sz w:val="28"/>
                <w:szCs w:val="28"/>
              </w:rPr>
              <w:t>профориентационных</w:t>
            </w:r>
            <w:proofErr w:type="spellEnd"/>
            <w:r w:rsidRPr="002A4027">
              <w:rPr>
                <w:sz w:val="28"/>
                <w:szCs w:val="28"/>
              </w:rPr>
              <w:t xml:space="preserve"> мероприятий для несовершеннолетних</w:t>
            </w:r>
            <w:r>
              <w:rPr>
                <w:sz w:val="28"/>
                <w:szCs w:val="28"/>
              </w:rPr>
              <w:t>, состоящих на учете в КДН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Комиссия по делам несовершеннолетних и защите их прав муниципального образования «</w:t>
            </w:r>
            <w:r>
              <w:rPr>
                <w:sz w:val="28"/>
                <w:szCs w:val="28"/>
              </w:rPr>
              <w:t>Володарский</w:t>
            </w:r>
            <w:r w:rsidRPr="002A4027">
              <w:rPr>
                <w:sz w:val="28"/>
                <w:szCs w:val="28"/>
              </w:rPr>
              <w:t xml:space="preserve"> район»;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ГКУ «Центр социальной поддержки населения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района»;</w:t>
            </w:r>
            <w:r>
              <w:rPr>
                <w:sz w:val="28"/>
                <w:szCs w:val="28"/>
              </w:rPr>
              <w:t xml:space="preserve"> ГБУЗ «Володарская районная больница»; отдел образования МО «Володарский район», работодатели Володарского района</w:t>
            </w: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 xml:space="preserve">анизация и проведение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экскурсий для школьников: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- в профессиональные</w:t>
            </w:r>
            <w:r>
              <w:rPr>
                <w:sz w:val="28"/>
                <w:szCs w:val="28"/>
              </w:rPr>
              <w:t xml:space="preserve"> образовательные организации;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предприятия и в организации </w:t>
            </w:r>
            <w:r w:rsidRPr="002A402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:</w:t>
            </w:r>
          </w:p>
          <w:p w:rsidR="005F4A57" w:rsidRPr="009E1B4C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E1B4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службы занятости населения</w:t>
            </w:r>
            <w:r w:rsidRPr="009E1B4C">
              <w:rPr>
                <w:sz w:val="28"/>
                <w:szCs w:val="28"/>
              </w:rPr>
              <w:t xml:space="preserve"> «Экску</w:t>
            </w:r>
            <w:proofErr w:type="gramStart"/>
            <w:r w:rsidRPr="009E1B4C">
              <w:rPr>
                <w:sz w:val="28"/>
                <w:szCs w:val="28"/>
              </w:rPr>
              <w:t>рс в пр</w:t>
            </w:r>
            <w:proofErr w:type="gramEnd"/>
            <w:r w:rsidRPr="009E1B4C">
              <w:rPr>
                <w:sz w:val="28"/>
                <w:szCs w:val="28"/>
              </w:rPr>
              <w:t>офессию» для школьников и родителей, желающих посетить предприятия и организации Астраханского региона.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2A4027">
              <w:rPr>
                <w:sz w:val="28"/>
                <w:szCs w:val="28"/>
              </w:rPr>
              <w:t xml:space="preserve"> обра</w:t>
            </w:r>
            <w:r>
              <w:rPr>
                <w:sz w:val="28"/>
                <w:szCs w:val="28"/>
              </w:rPr>
              <w:t>зования МО «Володарский район»;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Общеобразовательные школы района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</w:tc>
        <w:tc>
          <w:tcPr>
            <w:tcW w:w="297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lastRenderedPageBreak/>
              <w:t xml:space="preserve">Предприятия и организации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2A4027">
              <w:rPr>
                <w:sz w:val="28"/>
                <w:szCs w:val="28"/>
              </w:rPr>
              <w:t xml:space="preserve"> года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9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популяризации медицинских профессий: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часы;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 – классы;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-круглый стол.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ГБУЗ АО «</w:t>
            </w:r>
            <w:r>
              <w:rPr>
                <w:sz w:val="28"/>
                <w:szCs w:val="28"/>
              </w:rPr>
              <w:t>Володарская</w:t>
            </w:r>
            <w:r w:rsidRPr="002A4027">
              <w:rPr>
                <w:sz w:val="28"/>
                <w:szCs w:val="28"/>
              </w:rPr>
              <w:t xml:space="preserve"> районная больница», </w:t>
            </w:r>
            <w:r>
              <w:rPr>
                <w:sz w:val="28"/>
                <w:szCs w:val="28"/>
              </w:rPr>
              <w:t>Астраханский базовый медицинский колледж</w:t>
            </w: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 xml:space="preserve">Володарского </w:t>
            </w:r>
            <w:r w:rsidRPr="002A4027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>,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2A4027">
              <w:rPr>
                <w:sz w:val="28"/>
                <w:szCs w:val="28"/>
              </w:rPr>
              <w:t xml:space="preserve"> обра</w:t>
            </w:r>
            <w:r>
              <w:rPr>
                <w:sz w:val="28"/>
                <w:szCs w:val="28"/>
              </w:rPr>
              <w:t>зования МО «Володарский район»,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организации.</w:t>
            </w:r>
          </w:p>
        </w:tc>
        <w:tc>
          <w:tcPr>
            <w:tcW w:w="2345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97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Организация и проведение конкурсов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по тематике выбора будущей профессии (специальности) для учащихся общеобразовательных школ: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D33108">
              <w:rPr>
                <w:sz w:val="28"/>
                <w:szCs w:val="28"/>
              </w:rPr>
              <w:t>- конкурс рисунков – для учащихся младших классов;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D33108">
              <w:rPr>
                <w:sz w:val="28"/>
                <w:szCs w:val="28"/>
              </w:rPr>
              <w:t>- конкурс сочинений – для учащихся средних и старших классов</w:t>
            </w:r>
            <w:r>
              <w:rPr>
                <w:sz w:val="28"/>
                <w:szCs w:val="28"/>
              </w:rPr>
              <w:t xml:space="preserve"> «Профессия. Взгляд на будущее»</w:t>
            </w:r>
            <w:r w:rsidRPr="00D33108">
              <w:rPr>
                <w:sz w:val="28"/>
                <w:szCs w:val="28"/>
              </w:rPr>
              <w:t>;</w:t>
            </w:r>
          </w:p>
          <w:p w:rsidR="005F4A57" w:rsidRPr="00D33108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D33108">
              <w:rPr>
                <w:sz w:val="28"/>
                <w:szCs w:val="28"/>
              </w:rPr>
              <w:lastRenderedPageBreak/>
              <w:t xml:space="preserve">- конкурс презентаций – для учащихся </w:t>
            </w:r>
            <w:r>
              <w:rPr>
                <w:sz w:val="28"/>
                <w:szCs w:val="28"/>
              </w:rPr>
              <w:t>выпускных классов «Профессия, в которой я себя вижу»;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D33108">
              <w:rPr>
                <w:sz w:val="28"/>
                <w:szCs w:val="28"/>
              </w:rPr>
              <w:t>- конкурс подделок – для школьников</w:t>
            </w: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2A4027">
              <w:rPr>
                <w:sz w:val="28"/>
                <w:szCs w:val="28"/>
              </w:rPr>
              <w:t xml:space="preserve"> образования МО «</w:t>
            </w:r>
            <w:r>
              <w:rPr>
                <w:sz w:val="28"/>
                <w:szCs w:val="28"/>
              </w:rPr>
              <w:t>Володарский</w:t>
            </w:r>
            <w:r w:rsidRPr="002A4027">
              <w:rPr>
                <w:sz w:val="28"/>
                <w:szCs w:val="28"/>
              </w:rPr>
              <w:t xml:space="preserve"> район»;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Общеобразовательные школы района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6C19FE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образование МО «Володарский район»</w:t>
            </w: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</w:t>
            </w:r>
            <w:r w:rsidRPr="002A402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«Школа искусств» Володарского района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«Дом детского творчества»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олодарский</w:t>
            </w: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март</w:t>
            </w: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апрель</w:t>
            </w: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lastRenderedPageBreak/>
              <w:t>май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октябрь</w:t>
            </w:r>
          </w:p>
          <w:p w:rsidR="005F4A57" w:rsidRPr="007B6D38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7B6D38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9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учёбы время (в т.ч. организация летнего трудоустройства и профессиональных проб)</w:t>
            </w:r>
            <w:r>
              <w:rPr>
                <w:sz w:val="28"/>
                <w:szCs w:val="28"/>
              </w:rPr>
              <w:t xml:space="preserve"> и для студентов и выпускников профессиональных образовательных организаций: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4E5DDE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4A57">
              <w:rPr>
                <w:sz w:val="28"/>
                <w:szCs w:val="28"/>
              </w:rPr>
              <w:t>ярмар</w:t>
            </w:r>
            <w:r w:rsidR="005F4A57" w:rsidRPr="002A4027">
              <w:rPr>
                <w:sz w:val="28"/>
                <w:szCs w:val="28"/>
              </w:rPr>
              <w:t>к</w:t>
            </w:r>
            <w:r w:rsidR="005F4A57">
              <w:rPr>
                <w:sz w:val="28"/>
                <w:szCs w:val="28"/>
              </w:rPr>
              <w:t>и</w:t>
            </w:r>
            <w:r w:rsidR="005F4A57" w:rsidRPr="002A4027">
              <w:rPr>
                <w:sz w:val="28"/>
                <w:szCs w:val="28"/>
              </w:rPr>
              <w:t xml:space="preserve"> вакансий и учебных мест для учащихся общеобразовательных школ, студен</w:t>
            </w:r>
            <w:r w:rsidR="005F4A57">
              <w:rPr>
                <w:sz w:val="28"/>
                <w:szCs w:val="28"/>
              </w:rPr>
              <w:t>тов и выпускников;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- ярмарки вакансий по организации временной занятости несовершеннолетних в период каникул;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- ярмарки вакансий рабочих мест по </w:t>
            </w:r>
            <w:r w:rsidRPr="002A4027">
              <w:rPr>
                <w:sz w:val="28"/>
                <w:szCs w:val="28"/>
              </w:rPr>
              <w:lastRenderedPageBreak/>
              <w:t xml:space="preserve">трудоустройству выпускников </w:t>
            </w:r>
            <w:r>
              <w:rPr>
                <w:sz w:val="28"/>
                <w:szCs w:val="28"/>
              </w:rPr>
              <w:t>Астраханского государственного политехнического колледжа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2A4027">
              <w:rPr>
                <w:sz w:val="28"/>
                <w:szCs w:val="28"/>
              </w:rPr>
              <w:t xml:space="preserve"> образования МО «</w:t>
            </w:r>
            <w:r>
              <w:rPr>
                <w:sz w:val="28"/>
                <w:szCs w:val="28"/>
              </w:rPr>
              <w:t xml:space="preserve">Володарский </w:t>
            </w:r>
            <w:r w:rsidRPr="002A4027">
              <w:rPr>
                <w:sz w:val="28"/>
                <w:szCs w:val="28"/>
              </w:rPr>
              <w:t>район»;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района», отдел образования МО «Володарский район»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Астраханский </w:t>
            </w:r>
            <w:r>
              <w:rPr>
                <w:sz w:val="28"/>
                <w:szCs w:val="28"/>
              </w:rPr>
              <w:lastRenderedPageBreak/>
              <w:t>государственный политехнический колледж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lastRenderedPageBreak/>
              <w:t xml:space="preserve">Работодатели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отдел культуры молодежи и туризма администрации МО «Володарский район», КДН и ЗП администрации МО «Володарский район»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Астраханской области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686141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Работодатели Володарского района</w:t>
            </w:r>
          </w:p>
        </w:tc>
        <w:tc>
          <w:tcPr>
            <w:tcW w:w="2345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A4027">
              <w:rPr>
                <w:sz w:val="28"/>
                <w:szCs w:val="28"/>
              </w:rPr>
              <w:t xml:space="preserve">юнь – август 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686141" w:rsidRDefault="005F4A57" w:rsidP="005F4A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август-декабрь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9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2A4027"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мероприятий для детей-инвалидов и лиц с ограниченными возможностями здоровья.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2A4027">
              <w:rPr>
                <w:sz w:val="28"/>
                <w:szCs w:val="28"/>
              </w:rPr>
              <w:t xml:space="preserve"> образования МО «</w:t>
            </w:r>
            <w:r>
              <w:rPr>
                <w:sz w:val="28"/>
                <w:szCs w:val="28"/>
              </w:rPr>
              <w:t>Володарский</w:t>
            </w:r>
            <w:r w:rsidRPr="002A4027">
              <w:rPr>
                <w:sz w:val="28"/>
                <w:szCs w:val="28"/>
              </w:rPr>
              <w:t xml:space="preserve"> район»;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«Центр социальной поддержки населения Володарского района»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654344">
              <w:rPr>
                <w:sz w:val="28"/>
                <w:szCs w:val="28"/>
              </w:rPr>
              <w:t>Володарская специальная (коррекционная) школа – интернат</w:t>
            </w:r>
            <w:r>
              <w:rPr>
                <w:sz w:val="28"/>
                <w:szCs w:val="28"/>
              </w:rPr>
              <w:t xml:space="preserve"> для детей сирот</w:t>
            </w:r>
            <w:r w:rsidRPr="002A4027">
              <w:rPr>
                <w:sz w:val="28"/>
                <w:szCs w:val="28"/>
              </w:rPr>
              <w:t>;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Общеобразовательные школы района</w:t>
            </w:r>
            <w:r>
              <w:rPr>
                <w:sz w:val="28"/>
                <w:szCs w:val="28"/>
              </w:rPr>
              <w:t>;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2A4027">
              <w:rPr>
                <w:sz w:val="28"/>
                <w:szCs w:val="28"/>
              </w:rPr>
              <w:t xml:space="preserve"> года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9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2A4027">
              <w:rPr>
                <w:sz w:val="28"/>
                <w:szCs w:val="28"/>
              </w:rPr>
              <w:t>профориентационной</w:t>
            </w:r>
            <w:proofErr w:type="spellEnd"/>
            <w:r w:rsidRPr="002A4027">
              <w:rPr>
                <w:sz w:val="28"/>
                <w:szCs w:val="28"/>
              </w:rPr>
              <w:t xml:space="preserve"> работы с семьями, направленной на оказание помощи детям в обоснованном выборе профессии, востребованной на рынке труда, и построении образовател</w:t>
            </w:r>
            <w:r>
              <w:rPr>
                <w:sz w:val="28"/>
                <w:szCs w:val="28"/>
              </w:rPr>
              <w:t>ьно-профессиональной траектории: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9E1B4C">
              <w:rPr>
                <w:sz w:val="28"/>
                <w:szCs w:val="28"/>
              </w:rPr>
              <w:t xml:space="preserve">роект </w:t>
            </w:r>
            <w:proofErr w:type="spellStart"/>
            <w:r w:rsidRPr="009E1B4C">
              <w:rPr>
                <w:sz w:val="28"/>
                <w:szCs w:val="28"/>
              </w:rPr>
              <w:t>профориентационных</w:t>
            </w:r>
            <w:proofErr w:type="spellEnd"/>
            <w:r w:rsidRPr="009E1B4C">
              <w:rPr>
                <w:sz w:val="28"/>
                <w:szCs w:val="28"/>
              </w:rPr>
              <w:t xml:space="preserve"> тематических родительских собраний в формате в</w:t>
            </w:r>
            <w:r>
              <w:rPr>
                <w:sz w:val="28"/>
                <w:szCs w:val="28"/>
              </w:rPr>
              <w:t>идеоконференций «Круг общения».</w:t>
            </w: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ГКУ «</w:t>
            </w:r>
            <w:r w:rsidRPr="0031718A">
              <w:rPr>
                <w:sz w:val="28"/>
                <w:szCs w:val="28"/>
              </w:rPr>
              <w:t xml:space="preserve">Центр социальной поддержки </w:t>
            </w:r>
            <w:proofErr w:type="spellStart"/>
            <w:r w:rsidRPr="0031718A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>Володарского</w:t>
            </w:r>
            <w:proofErr w:type="spellEnd"/>
            <w:r w:rsidRPr="002A4027">
              <w:rPr>
                <w:sz w:val="28"/>
                <w:szCs w:val="28"/>
              </w:rPr>
              <w:t xml:space="preserve"> 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«ЦЗН Володарского района»</w:t>
            </w: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 xml:space="preserve">Володарского </w:t>
            </w:r>
            <w:r w:rsidRPr="002A4027">
              <w:rPr>
                <w:sz w:val="28"/>
                <w:szCs w:val="28"/>
              </w:rPr>
              <w:t>района»</w:t>
            </w: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Default="005F4A57" w:rsidP="00612AC1">
            <w:pPr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2A4027">
              <w:rPr>
                <w:sz w:val="28"/>
                <w:szCs w:val="28"/>
              </w:rPr>
              <w:t xml:space="preserve"> обра</w:t>
            </w:r>
            <w:r>
              <w:rPr>
                <w:sz w:val="28"/>
                <w:szCs w:val="28"/>
              </w:rPr>
              <w:t>зования МО «Володарский район», у</w:t>
            </w:r>
            <w:r w:rsidRPr="007C19D0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7C19D0">
              <w:rPr>
                <w:sz w:val="28"/>
                <w:szCs w:val="28"/>
              </w:rPr>
              <w:t xml:space="preserve"> сельского, рыбного хозяйства и перерабатывающей промышленности администрации МО «Володарский район»,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ГБУЗ «Володарская районная больница», отдел культуры молодежи и туризма администрации МО «Володарский район», КДН и ЗП администрации МО «Володарский район»</w:t>
            </w:r>
          </w:p>
        </w:tc>
        <w:tc>
          <w:tcPr>
            <w:tcW w:w="2345" w:type="dxa"/>
          </w:tcPr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 w:rsidRPr="002A4027">
              <w:rPr>
                <w:sz w:val="28"/>
                <w:szCs w:val="28"/>
              </w:rPr>
              <w:t>года</w:t>
            </w: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Default="005F4A57" w:rsidP="00612AC1">
            <w:pPr>
              <w:jc w:val="center"/>
              <w:rPr>
                <w:sz w:val="28"/>
                <w:szCs w:val="28"/>
              </w:rPr>
            </w:pPr>
          </w:p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097" w:type="dxa"/>
          </w:tcPr>
          <w:p w:rsidR="005F4A57" w:rsidRPr="0031718A" w:rsidRDefault="005F4A57" w:rsidP="00612AC1">
            <w:pPr>
              <w:rPr>
                <w:sz w:val="28"/>
                <w:szCs w:val="28"/>
              </w:rPr>
            </w:pPr>
            <w:r w:rsidRPr="0031718A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31718A">
              <w:rPr>
                <w:sz w:val="28"/>
                <w:szCs w:val="28"/>
              </w:rPr>
              <w:t>профориентационн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31718A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31718A">
              <w:rPr>
                <w:sz w:val="28"/>
                <w:szCs w:val="28"/>
              </w:rPr>
              <w:t xml:space="preserve"> для лиц, освободившихся из мест лишения свободы</w:t>
            </w:r>
          </w:p>
        </w:tc>
        <w:tc>
          <w:tcPr>
            <w:tcW w:w="3550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977" w:type="dxa"/>
          </w:tcPr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ОМВД по </w:t>
            </w:r>
            <w:r>
              <w:rPr>
                <w:sz w:val="28"/>
                <w:szCs w:val="28"/>
              </w:rPr>
              <w:t>Володарскому</w:t>
            </w:r>
            <w:r w:rsidRPr="002A4027">
              <w:rPr>
                <w:sz w:val="28"/>
                <w:szCs w:val="28"/>
              </w:rPr>
              <w:t xml:space="preserve"> району;</w:t>
            </w:r>
            <w:r>
              <w:rPr>
                <w:sz w:val="28"/>
                <w:szCs w:val="28"/>
              </w:rPr>
              <w:t xml:space="preserve"> работодатели Володарского района</w:t>
            </w: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2A4027">
              <w:rPr>
                <w:sz w:val="28"/>
                <w:szCs w:val="28"/>
              </w:rPr>
              <w:t>года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97" w:type="dxa"/>
          </w:tcPr>
          <w:p w:rsidR="005F4A57" w:rsidRPr="0031718A" w:rsidRDefault="005F4A57" w:rsidP="00612AC1">
            <w:pPr>
              <w:rPr>
                <w:sz w:val="28"/>
                <w:szCs w:val="28"/>
              </w:rPr>
            </w:pPr>
            <w:r w:rsidRPr="0031718A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31718A">
              <w:rPr>
                <w:sz w:val="28"/>
                <w:szCs w:val="28"/>
              </w:rPr>
              <w:t>профориентацион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мероприятий для инвалидов и лиц с ограниченными возможностями здоровья (взрослые)</w:t>
            </w:r>
          </w:p>
          <w:p w:rsidR="005F4A57" w:rsidRPr="00451F35" w:rsidRDefault="005F4A57" w:rsidP="00612AC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50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>ГКУ «</w:t>
            </w:r>
            <w:r w:rsidRPr="0031718A">
              <w:rPr>
                <w:sz w:val="28"/>
                <w:szCs w:val="28"/>
              </w:rPr>
              <w:t>Центр социальной поддержки населения</w:t>
            </w:r>
            <w:r>
              <w:rPr>
                <w:sz w:val="28"/>
                <w:szCs w:val="28"/>
              </w:rPr>
              <w:t xml:space="preserve"> Володарского</w:t>
            </w:r>
            <w:r w:rsidRPr="002A4027">
              <w:rPr>
                <w:sz w:val="28"/>
                <w:szCs w:val="28"/>
              </w:rPr>
              <w:t xml:space="preserve"> района»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F4A57" w:rsidRDefault="005F4A57" w:rsidP="00612A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Володарское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4027">
              <w:rPr>
                <w:sz w:val="28"/>
                <w:szCs w:val="28"/>
              </w:rPr>
              <w:t>районное общество ВОИ</w:t>
            </w:r>
          </w:p>
          <w:p w:rsidR="005F4A57" w:rsidRPr="002A4027" w:rsidRDefault="005F4A57" w:rsidP="00612AC1">
            <w:pPr>
              <w:rPr>
                <w:sz w:val="28"/>
                <w:szCs w:val="28"/>
              </w:rPr>
            </w:pPr>
            <w:r w:rsidRPr="002A4027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</w:t>
            </w:r>
            <w:r w:rsidRPr="002A4027">
              <w:rPr>
                <w:sz w:val="28"/>
                <w:szCs w:val="28"/>
              </w:rPr>
              <w:t xml:space="preserve"> района»;</w:t>
            </w:r>
            <w:r>
              <w:rPr>
                <w:sz w:val="28"/>
                <w:szCs w:val="28"/>
              </w:rPr>
              <w:t xml:space="preserve"> работодатели Володарского района</w:t>
            </w:r>
          </w:p>
        </w:tc>
        <w:tc>
          <w:tcPr>
            <w:tcW w:w="2345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2A4027">
              <w:rPr>
                <w:sz w:val="28"/>
                <w:szCs w:val="28"/>
              </w:rPr>
              <w:t>года</w:t>
            </w:r>
          </w:p>
        </w:tc>
      </w:tr>
      <w:tr w:rsidR="005F4A57" w:rsidRPr="002A4027" w:rsidTr="00612AC1">
        <w:tc>
          <w:tcPr>
            <w:tcW w:w="817" w:type="dxa"/>
          </w:tcPr>
          <w:p w:rsidR="005F4A57" w:rsidRPr="002A4027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97" w:type="dxa"/>
          </w:tcPr>
          <w:p w:rsidR="005F4A57" w:rsidRPr="0031718A" w:rsidRDefault="005F4A57" w:rsidP="00612AC1">
            <w:pPr>
              <w:rPr>
                <w:sz w:val="28"/>
                <w:szCs w:val="28"/>
              </w:rPr>
            </w:pPr>
            <w:r w:rsidRPr="0031718A">
              <w:rPr>
                <w:sz w:val="28"/>
                <w:szCs w:val="28"/>
              </w:rPr>
              <w:t xml:space="preserve">Организация и проведение массовых  </w:t>
            </w:r>
            <w:proofErr w:type="spellStart"/>
            <w:r w:rsidRPr="0031718A">
              <w:rPr>
                <w:sz w:val="28"/>
                <w:szCs w:val="28"/>
              </w:rPr>
              <w:t>профориентационных</w:t>
            </w:r>
            <w:proofErr w:type="spellEnd"/>
            <w:r w:rsidRPr="0031718A">
              <w:rPr>
                <w:sz w:val="28"/>
                <w:szCs w:val="28"/>
              </w:rPr>
              <w:t xml:space="preserve"> мероприятий для </w:t>
            </w:r>
            <w:r>
              <w:rPr>
                <w:sz w:val="28"/>
                <w:szCs w:val="28"/>
              </w:rPr>
              <w:t xml:space="preserve"> всех категорий </w:t>
            </w:r>
            <w:r w:rsidRPr="0031718A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Володарского</w:t>
            </w:r>
            <w:r w:rsidRPr="003171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50" w:type="dxa"/>
          </w:tcPr>
          <w:p w:rsidR="005F4A57" w:rsidRPr="0031718A" w:rsidRDefault="005F4A57" w:rsidP="0061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молодежи и туризма администрации МО «Володарский район» </w:t>
            </w:r>
          </w:p>
        </w:tc>
        <w:tc>
          <w:tcPr>
            <w:tcW w:w="2977" w:type="dxa"/>
          </w:tcPr>
          <w:p w:rsidR="005F4A57" w:rsidRPr="0031718A" w:rsidRDefault="005F4A57" w:rsidP="00612AC1">
            <w:pPr>
              <w:rPr>
                <w:sz w:val="28"/>
                <w:szCs w:val="28"/>
              </w:rPr>
            </w:pPr>
            <w:r w:rsidRPr="0031718A">
              <w:rPr>
                <w:sz w:val="28"/>
                <w:szCs w:val="28"/>
              </w:rPr>
              <w:t xml:space="preserve">ОГКУ «ЦЗН </w:t>
            </w:r>
            <w:r>
              <w:rPr>
                <w:sz w:val="28"/>
                <w:szCs w:val="28"/>
              </w:rPr>
              <w:t>Володарского района»</w:t>
            </w:r>
          </w:p>
          <w:p w:rsidR="005F4A57" w:rsidRPr="0031718A" w:rsidRDefault="005F4A57" w:rsidP="00612AC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A57" w:rsidRPr="0031718A" w:rsidRDefault="005F4A57" w:rsidP="0061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31718A">
              <w:rPr>
                <w:sz w:val="28"/>
                <w:szCs w:val="28"/>
              </w:rPr>
              <w:t>года</w:t>
            </w:r>
          </w:p>
        </w:tc>
      </w:tr>
    </w:tbl>
    <w:p w:rsidR="005F4A57" w:rsidRDefault="005F4A57" w:rsidP="005F4A57">
      <w:pPr>
        <w:ind w:firstLine="851"/>
        <w:jc w:val="both"/>
        <w:rPr>
          <w:sz w:val="28"/>
          <w:szCs w:val="26"/>
        </w:rPr>
      </w:pPr>
    </w:p>
    <w:p w:rsidR="004E5DDE" w:rsidRDefault="004E5DDE" w:rsidP="005F4A57">
      <w:pPr>
        <w:ind w:firstLine="851"/>
        <w:jc w:val="both"/>
        <w:rPr>
          <w:sz w:val="28"/>
          <w:szCs w:val="26"/>
        </w:rPr>
      </w:pPr>
    </w:p>
    <w:p w:rsidR="004E5DDE" w:rsidRDefault="004E5DDE" w:rsidP="005F4A57">
      <w:pPr>
        <w:ind w:firstLine="851"/>
        <w:jc w:val="both"/>
        <w:rPr>
          <w:sz w:val="28"/>
          <w:szCs w:val="26"/>
        </w:rPr>
      </w:pPr>
    </w:p>
    <w:p w:rsidR="004E5DDE" w:rsidRDefault="004E5DDE" w:rsidP="005F4A57">
      <w:pPr>
        <w:ind w:firstLine="851"/>
        <w:jc w:val="both"/>
        <w:rPr>
          <w:sz w:val="28"/>
          <w:szCs w:val="26"/>
        </w:rPr>
      </w:pPr>
    </w:p>
    <w:p w:rsidR="004E5DDE" w:rsidRDefault="004E5DDE" w:rsidP="005F4A57">
      <w:pPr>
        <w:ind w:firstLine="851"/>
        <w:jc w:val="both"/>
        <w:rPr>
          <w:sz w:val="28"/>
          <w:szCs w:val="26"/>
        </w:rPr>
      </w:pPr>
    </w:p>
    <w:p w:rsidR="004E5DDE" w:rsidRDefault="004E5DDE" w:rsidP="005F4A57">
      <w:pPr>
        <w:ind w:firstLine="851"/>
        <w:jc w:val="both"/>
        <w:rPr>
          <w:sz w:val="28"/>
          <w:szCs w:val="26"/>
        </w:rPr>
      </w:pPr>
    </w:p>
    <w:p w:rsidR="004E5DDE" w:rsidRDefault="004E5DDE" w:rsidP="005F4A57">
      <w:pPr>
        <w:ind w:firstLine="851"/>
        <w:jc w:val="both"/>
        <w:rPr>
          <w:sz w:val="28"/>
          <w:szCs w:val="26"/>
        </w:rPr>
        <w:sectPr w:rsidR="004E5DDE" w:rsidSect="005F4A57">
          <w:pgSz w:w="16838" w:h="11906" w:orient="landscape"/>
          <w:pgMar w:top="1134" w:right="1134" w:bottom="1134" w:left="851" w:header="720" w:footer="720" w:gutter="0"/>
          <w:cols w:space="720"/>
          <w:docGrid w:linePitch="272"/>
        </w:sectPr>
      </w:pPr>
    </w:p>
    <w:p w:rsidR="004E5DDE" w:rsidRPr="004E5DDE" w:rsidRDefault="004E5DDE" w:rsidP="004E5DD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lastRenderedPageBreak/>
        <w:t>Приложение №1</w:t>
      </w:r>
    </w:p>
    <w:p w:rsidR="004E5DDE" w:rsidRPr="004E5DDE" w:rsidRDefault="004E5DDE" w:rsidP="004E5DD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к постановлению администрации</w:t>
      </w:r>
    </w:p>
    <w:p w:rsidR="004E5DDE" w:rsidRPr="004E5DDE" w:rsidRDefault="004E5DDE" w:rsidP="004E5DDE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МО "Володарский район"</w:t>
      </w:r>
    </w:p>
    <w:p w:rsidR="004E5DDE" w:rsidRPr="004E5DDE" w:rsidRDefault="004E5DDE" w:rsidP="004E5DDE">
      <w:pPr>
        <w:jc w:val="right"/>
        <w:rPr>
          <w:sz w:val="28"/>
          <w:szCs w:val="26"/>
          <w:u w:val="single"/>
        </w:rPr>
      </w:pPr>
      <w:r w:rsidRPr="004E5DDE">
        <w:rPr>
          <w:sz w:val="28"/>
          <w:szCs w:val="26"/>
        </w:rPr>
        <w:t xml:space="preserve">от </w:t>
      </w:r>
      <w:r w:rsidRPr="004E5DDE">
        <w:rPr>
          <w:sz w:val="28"/>
          <w:szCs w:val="26"/>
          <w:u w:val="single"/>
        </w:rPr>
        <w:t>22.12.2016 г</w:t>
      </w:r>
      <w:r w:rsidRPr="004E5DDE">
        <w:rPr>
          <w:sz w:val="28"/>
          <w:szCs w:val="26"/>
        </w:rPr>
        <w:t xml:space="preserve">. № </w:t>
      </w:r>
      <w:r w:rsidRPr="004E5DDE">
        <w:rPr>
          <w:sz w:val="28"/>
          <w:szCs w:val="26"/>
          <w:u w:val="single"/>
        </w:rPr>
        <w:t>374</w:t>
      </w:r>
    </w:p>
    <w:p w:rsidR="004E5DDE" w:rsidRDefault="004E5DDE" w:rsidP="005F4A57">
      <w:pPr>
        <w:ind w:firstLine="851"/>
        <w:jc w:val="both"/>
        <w:rPr>
          <w:sz w:val="28"/>
          <w:szCs w:val="26"/>
        </w:rPr>
      </w:pPr>
    </w:p>
    <w:p w:rsidR="004E5DDE" w:rsidRPr="004E5DDE" w:rsidRDefault="004E5DDE" w:rsidP="004E5DDE">
      <w:pPr>
        <w:ind w:firstLine="851"/>
        <w:jc w:val="center"/>
        <w:rPr>
          <w:sz w:val="28"/>
          <w:szCs w:val="26"/>
        </w:rPr>
      </w:pPr>
      <w:r w:rsidRPr="004E5DDE">
        <w:rPr>
          <w:sz w:val="28"/>
          <w:szCs w:val="26"/>
        </w:rPr>
        <w:t>Перечень профессий, востребованных в Володарском районе</w:t>
      </w:r>
    </w:p>
    <w:p w:rsidR="004E5DDE" w:rsidRDefault="004E5DDE" w:rsidP="004E5DDE">
      <w:pPr>
        <w:ind w:firstLine="851"/>
        <w:jc w:val="center"/>
        <w:rPr>
          <w:sz w:val="28"/>
          <w:szCs w:val="26"/>
        </w:rPr>
      </w:pPr>
      <w:r w:rsidRPr="004E5DDE">
        <w:rPr>
          <w:sz w:val="28"/>
          <w:szCs w:val="26"/>
        </w:rPr>
        <w:t>в 2016-2020 годы.</w:t>
      </w:r>
    </w:p>
    <w:p w:rsidR="004E5DDE" w:rsidRDefault="004E5DDE" w:rsidP="004E5DDE">
      <w:pPr>
        <w:ind w:firstLine="851"/>
        <w:jc w:val="center"/>
        <w:rPr>
          <w:sz w:val="28"/>
          <w:szCs w:val="26"/>
        </w:rPr>
      </w:pP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Акушерское дело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Врач-невропатолог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Врач-терапевт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Врач-инфекционист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Рентгенолог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Медицинская сестра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Механик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Лечебное дело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Плотник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Продавец-консультант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Слесарь-ремонтник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Электрик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Учитель физики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Учитель математики</w:t>
      </w:r>
    </w:p>
    <w:p w:rsidR="004E5DDE" w:rsidRPr="004E5DDE" w:rsidRDefault="004E5DDE" w:rsidP="004E5DDE">
      <w:pPr>
        <w:ind w:firstLine="851"/>
        <w:jc w:val="both"/>
        <w:rPr>
          <w:sz w:val="28"/>
          <w:szCs w:val="26"/>
        </w:rPr>
      </w:pPr>
      <w:r w:rsidRPr="004E5DDE">
        <w:rPr>
          <w:sz w:val="28"/>
          <w:szCs w:val="26"/>
        </w:rPr>
        <w:t>Учитель химии</w:t>
      </w:r>
    </w:p>
    <w:p w:rsidR="004E5DDE" w:rsidRDefault="004E5DDE" w:rsidP="004E5DDE">
      <w:pPr>
        <w:ind w:firstLine="851"/>
        <w:jc w:val="both"/>
        <w:rPr>
          <w:sz w:val="28"/>
          <w:szCs w:val="26"/>
        </w:rPr>
      </w:pPr>
      <w:proofErr w:type="spellStart"/>
      <w:r w:rsidRPr="004E5DDE">
        <w:rPr>
          <w:sz w:val="28"/>
          <w:szCs w:val="26"/>
        </w:rPr>
        <w:t>Электрогазосварщик</w:t>
      </w:r>
      <w:proofErr w:type="spellEnd"/>
      <w:r>
        <w:rPr>
          <w:sz w:val="28"/>
          <w:szCs w:val="26"/>
        </w:rPr>
        <w:t>.</w:t>
      </w:r>
    </w:p>
    <w:p w:rsidR="004E5DDE" w:rsidRDefault="004E5DDE" w:rsidP="004E5DDE">
      <w:pPr>
        <w:ind w:firstLine="851"/>
        <w:jc w:val="both"/>
        <w:rPr>
          <w:sz w:val="28"/>
          <w:szCs w:val="26"/>
        </w:rPr>
      </w:pPr>
    </w:p>
    <w:p w:rsidR="004E5DDE" w:rsidRDefault="004E5DDE" w:rsidP="004E5DDE">
      <w:pPr>
        <w:ind w:firstLine="851"/>
        <w:jc w:val="both"/>
        <w:rPr>
          <w:sz w:val="28"/>
          <w:szCs w:val="26"/>
        </w:rPr>
      </w:pPr>
    </w:p>
    <w:p w:rsidR="004E5DDE" w:rsidRDefault="004E5DDE" w:rsidP="004E5DDE">
      <w:pPr>
        <w:ind w:firstLine="851"/>
        <w:jc w:val="both"/>
        <w:rPr>
          <w:sz w:val="28"/>
          <w:szCs w:val="26"/>
        </w:rPr>
      </w:pPr>
    </w:p>
    <w:p w:rsidR="004E5DDE" w:rsidRDefault="004E5DDE" w:rsidP="004E5DDE">
      <w:pPr>
        <w:ind w:firstLine="851"/>
        <w:jc w:val="both"/>
        <w:rPr>
          <w:sz w:val="28"/>
          <w:szCs w:val="26"/>
        </w:rPr>
      </w:pPr>
    </w:p>
    <w:p w:rsidR="004E5DDE" w:rsidRDefault="004E5DDE" w:rsidP="004E5DDE">
      <w:pPr>
        <w:ind w:firstLine="851"/>
        <w:jc w:val="both"/>
        <w:rPr>
          <w:sz w:val="28"/>
          <w:szCs w:val="26"/>
        </w:rPr>
      </w:pPr>
    </w:p>
    <w:p w:rsidR="004E5DDE" w:rsidRDefault="004E5DDE" w:rsidP="004E5DDE">
      <w:pPr>
        <w:ind w:firstLine="851"/>
        <w:jc w:val="both"/>
        <w:rPr>
          <w:sz w:val="28"/>
          <w:szCs w:val="26"/>
        </w:rPr>
      </w:pPr>
    </w:p>
    <w:p w:rsidR="004E5DDE" w:rsidRPr="005F4A57" w:rsidRDefault="004E5DDE" w:rsidP="004E5DD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4E5DDE" w:rsidRPr="005F4A57" w:rsidSect="004E5DDE">
      <w:pgSz w:w="11906" w:h="16838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D58"/>
    <w:multiLevelType w:val="hybridMultilevel"/>
    <w:tmpl w:val="0A4096CE"/>
    <w:lvl w:ilvl="0" w:tplc="F0242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8601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079D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5DD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4A57"/>
    <w:rsid w:val="00603D8B"/>
    <w:rsid w:val="00617D38"/>
    <w:rsid w:val="00692E8F"/>
    <w:rsid w:val="006D2B15"/>
    <w:rsid w:val="0076099E"/>
    <w:rsid w:val="00762E45"/>
    <w:rsid w:val="00764E33"/>
    <w:rsid w:val="007D6E3A"/>
    <w:rsid w:val="007E2B32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2BC0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7E19"/>
    <w:rsid w:val="00E059C7"/>
    <w:rsid w:val="00E247DA"/>
    <w:rsid w:val="00E63471"/>
    <w:rsid w:val="00E6422C"/>
    <w:rsid w:val="00E82CA5"/>
    <w:rsid w:val="00E8601F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41</TotalTime>
  <Pages>16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2016-12-22T10:45:00Z</cp:lastPrinted>
  <dcterms:created xsi:type="dcterms:W3CDTF">2016-12-22T09:45:00Z</dcterms:created>
  <dcterms:modified xsi:type="dcterms:W3CDTF">2017-01-21T14:33:00Z</dcterms:modified>
</cp:coreProperties>
</file>