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1F62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1F6220">
              <w:rPr>
                <w:sz w:val="32"/>
                <w:szCs w:val="32"/>
                <w:u w:val="single"/>
              </w:rPr>
              <w:t>1072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BD5A06" w:rsidRPr="00986A9E" w:rsidRDefault="00BD5A06" w:rsidP="00BD5A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МБУ «</w:t>
      </w:r>
      <w:r w:rsidR="001F6220">
        <w:rPr>
          <w:sz w:val="28"/>
          <w:szCs w:val="28"/>
        </w:rPr>
        <w:t>Районный центр культуры</w:t>
      </w:r>
      <w:r>
        <w:rPr>
          <w:sz w:val="28"/>
          <w:szCs w:val="28"/>
        </w:rPr>
        <w:t>»</w:t>
      </w:r>
    </w:p>
    <w:p w:rsidR="00BD5A06" w:rsidRDefault="00BD5A06" w:rsidP="00BD5A06">
      <w:pPr>
        <w:jc w:val="both"/>
        <w:rPr>
          <w:sz w:val="28"/>
          <w:szCs w:val="28"/>
        </w:rPr>
      </w:pP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Pr="00AB059C">
        <w:rPr>
          <w:sz w:val="28"/>
          <w:szCs w:val="28"/>
        </w:rPr>
        <w:t>№ 7-ФЗ « 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МБУ «</w:t>
      </w:r>
      <w:r w:rsidR="001F6220">
        <w:rPr>
          <w:sz w:val="28"/>
          <w:szCs w:val="28"/>
        </w:rPr>
        <w:t>Районный центр культуры</w:t>
      </w:r>
      <w:r>
        <w:rPr>
          <w:sz w:val="28"/>
          <w:szCs w:val="28"/>
        </w:rPr>
        <w:t xml:space="preserve">»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2.Отделу культуры, молодежи и туризма администрации МО "Володарский район" (Хасанова) осуществлять контроль за надлежащим исполнением МБУ "</w:t>
      </w:r>
      <w:r w:rsidR="001F6220">
        <w:rPr>
          <w:sz w:val="28"/>
          <w:szCs w:val="28"/>
        </w:rPr>
        <w:t>Районный центр культуры</w:t>
      </w:r>
      <w:r>
        <w:rPr>
          <w:sz w:val="28"/>
          <w:szCs w:val="28"/>
        </w:rPr>
        <w:t>" доведенного муниципального задания.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 xml:space="preserve">. </w:t>
      </w:r>
      <w:r>
        <w:rPr>
          <w:sz w:val="28"/>
          <w:szCs w:val="28"/>
        </w:rPr>
        <w:t>МБУ «</w:t>
      </w:r>
      <w:r w:rsidR="001F6220">
        <w:rPr>
          <w:sz w:val="28"/>
          <w:szCs w:val="28"/>
        </w:rPr>
        <w:t>Районный центр культуры</w:t>
      </w:r>
      <w:r>
        <w:rPr>
          <w:sz w:val="28"/>
          <w:szCs w:val="28"/>
        </w:rPr>
        <w:t xml:space="preserve">» </w:t>
      </w:r>
      <w:r w:rsidRPr="00AB059C">
        <w:rPr>
          <w:sz w:val="28"/>
          <w:szCs w:val="28"/>
        </w:rPr>
        <w:t xml:space="preserve"> (</w:t>
      </w:r>
      <w:proofErr w:type="spellStart"/>
      <w:r w:rsidR="001F6220">
        <w:rPr>
          <w:sz w:val="28"/>
          <w:szCs w:val="28"/>
        </w:rPr>
        <w:t>Телеушев</w:t>
      </w:r>
      <w:proofErr w:type="spellEnd"/>
      <w:r w:rsidRPr="00AB059C">
        <w:rPr>
          <w:sz w:val="28"/>
          <w:szCs w:val="28"/>
        </w:rPr>
        <w:t>):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800FCA" w:rsidRPr="00AB059C" w:rsidRDefault="00800FCA" w:rsidP="00800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800FCA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tabs>
          <w:tab w:val="left" w:pos="5205"/>
        </w:tabs>
      </w:pPr>
    </w:p>
    <w:p w:rsidR="00BD5A06" w:rsidRDefault="00BD5A06" w:rsidP="00BD5A06">
      <w:pPr>
        <w:ind w:firstLine="720"/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1F6220">
        <w:rPr>
          <w:sz w:val="28"/>
          <w:szCs w:val="28"/>
          <w:u w:val="single"/>
        </w:rPr>
        <w:t>1072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6220" w:rsidRPr="001F6220" w:rsidRDefault="001F6220" w:rsidP="001F62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F6220">
        <w:rPr>
          <w:rFonts w:ascii="Times New Roman CYR" w:hAnsi="Times New Roman CYR" w:cs="Times New Roman CYR"/>
          <w:sz w:val="28"/>
          <w:szCs w:val="28"/>
        </w:rPr>
        <w:t xml:space="preserve">Муниципальное задание  </w:t>
      </w:r>
    </w:p>
    <w:p w:rsidR="001F6220" w:rsidRPr="001F6220" w:rsidRDefault="001F6220" w:rsidP="001F62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F6220"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« Районный центр культуры»</w:t>
      </w:r>
    </w:p>
    <w:p w:rsidR="001F6220" w:rsidRPr="001F6220" w:rsidRDefault="001F6220" w:rsidP="001F62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F6220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1F6220">
        <w:rPr>
          <w:rFonts w:ascii="Times New Roman CYR" w:hAnsi="Times New Roman CYR" w:cs="Times New Roman CYR"/>
          <w:bCs/>
          <w:sz w:val="28"/>
          <w:szCs w:val="28"/>
        </w:rPr>
        <w:t>2016</w:t>
      </w:r>
      <w:r w:rsidRPr="001F6220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2016,2017 годы</w:t>
      </w:r>
    </w:p>
    <w:p w:rsidR="001F6220" w:rsidRPr="00853F39" w:rsidRDefault="001F6220" w:rsidP="001F62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1. Наименование муниципальной  услуги: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16E6D">
        <w:rPr>
          <w:rFonts w:ascii="Times New Roman CYR" w:hAnsi="Times New Roman CYR" w:cs="Times New Roman CYR"/>
          <w:sz w:val="28"/>
          <w:szCs w:val="28"/>
        </w:rPr>
        <w:t>Организация массового досуга и отдыха населения в сфере культуры.</w:t>
      </w:r>
    </w:p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Courier New CYR" w:hAnsi="Courier New CYR" w:cs="Courier New CYR"/>
          <w:color w:val="252525"/>
        </w:rPr>
      </w:pPr>
      <w:r>
        <w:rPr>
          <w:rFonts w:ascii="Courier New CYR" w:hAnsi="Courier New CYR" w:cs="Courier New CYR"/>
          <w:color w:val="252525"/>
        </w:rPr>
        <w:t xml:space="preserve"> </w:t>
      </w: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 xml:space="preserve">2. Потребители муниципальной услуги:  </w:t>
      </w:r>
      <w:r w:rsidRPr="00916E6D">
        <w:rPr>
          <w:rFonts w:ascii="Times New Roman CYR" w:hAnsi="Times New Roman CYR" w:cs="Times New Roman CYR"/>
          <w:sz w:val="28"/>
          <w:szCs w:val="28"/>
        </w:rPr>
        <w:t xml:space="preserve"> юридическое или физическое лицо, находящееся на территории района независимо от пола, возраста, национальности, образования, социального положения, политических убеждений и отношения к религии.</w:t>
      </w: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</w:rPr>
        <w:t xml:space="preserve"> Граждане имеют право на неоднократное обращение за получением муниципальной услуги, а также на одновременное получение нескольких муниципальных услуг.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3. Показатели, характеризующие объем и (или) качество муниципальной услуги</w:t>
      </w: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  <w:vertAlign w:val="superscript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3.1. Показатели, характеризующие качество муниципальной услуги</w:t>
      </w:r>
      <w:r w:rsidRPr="00916E6D">
        <w:rPr>
          <w:rFonts w:ascii="Times New Roman CYR" w:hAnsi="Times New Roman CYR" w:cs="Times New Roman CYR"/>
          <w:sz w:val="28"/>
          <w:szCs w:val="28"/>
          <w:u w:val="single"/>
          <w:vertAlign w:val="superscript"/>
        </w:rPr>
        <w:t>1</w:t>
      </w:r>
    </w:p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83"/>
        <w:gridCol w:w="1222"/>
        <w:gridCol w:w="1800"/>
        <w:gridCol w:w="1800"/>
        <w:gridCol w:w="1800"/>
        <w:gridCol w:w="1440"/>
        <w:gridCol w:w="1440"/>
        <w:gridCol w:w="2007"/>
      </w:tblGrid>
      <w:tr w:rsidR="001F6220" w:rsidTr="004634D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измерения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 качества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1F6220" w:rsidTr="004634D0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отчетный финансовый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текущий финансовый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очередной финансовый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2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  <w:vertAlign w:val="superscript"/>
              </w:rPr>
            </w:pPr>
          </w:p>
          <w:p w:rsidR="001F6220" w:rsidRPr="004D5005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6"/>
                <w:szCs w:val="36"/>
                <w:vertAlign w:val="superscript"/>
              </w:rPr>
            </w:pPr>
            <w:r w:rsidRPr="004D5005">
              <w:rPr>
                <w:rFonts w:ascii="Times New Roman CYR" w:hAnsi="Times New Roman CYR" w:cs="Times New Roman CYR"/>
                <w:sz w:val="36"/>
                <w:szCs w:val="36"/>
                <w:vertAlign w:val="superscript"/>
              </w:rPr>
              <w:lastRenderedPageBreak/>
              <w:t>201</w:t>
            </w:r>
            <w:r>
              <w:rPr>
                <w:rFonts w:ascii="Times New Roman CYR" w:hAnsi="Times New Roman CYR" w:cs="Times New Roman CYR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первый год планового периода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второй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 планового периода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посещений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мероприятий, проводимых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164016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199080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199100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199110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199120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статистической отчетности 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статистической отчетности 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статистической отчетности 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творческих коллективов со званием «Народный»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статистической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Отчетности 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мероприятий районного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областного уровня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Статистической отчетности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количества работников учреждений, прошедших обучение, переподготовку, повышение квалификации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статистической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отчетности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 НК</w:t>
            </w: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3.2.  Объем муниципальной услуги (в натуральных показателях)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83"/>
        <w:gridCol w:w="1303"/>
        <w:gridCol w:w="1559"/>
        <w:gridCol w:w="1701"/>
        <w:gridCol w:w="1418"/>
        <w:gridCol w:w="1559"/>
        <w:gridCol w:w="1984"/>
        <w:gridCol w:w="1985"/>
      </w:tblGrid>
      <w:tr w:rsidR="001F6220" w:rsidTr="004634D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измерения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Значение показателя объема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1F6220" w:rsidTr="004634D0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отчетный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финансо-вый</w:t>
            </w:r>
            <w:proofErr w:type="spellEnd"/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текущий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финансовый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очередной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финансо-вый</w:t>
            </w:r>
            <w:proofErr w:type="spellEnd"/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2</w:t>
            </w:r>
          </w:p>
          <w:p w:rsidR="001F6220" w:rsidRPr="004D5005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4D5005">
              <w:rPr>
                <w:rFonts w:ascii="Times New Roman CYR" w:hAnsi="Times New Roman CYR" w:cs="Times New Roman CYR"/>
                <w:sz w:val="32"/>
                <w:szCs w:val="32"/>
                <w:vertAlign w:val="superscript"/>
              </w:rPr>
              <w:t>201</w:t>
            </w:r>
            <w:r>
              <w:rPr>
                <w:rFonts w:ascii="Times New Roman CYR" w:hAnsi="Times New Roman CYR" w:cs="Times New Roman CYR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первый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планового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второй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планового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мероприятий, проводимых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культурно-досуговыми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статистической отчетности 7 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статистической отчетности 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НК</w:t>
            </w:r>
          </w:p>
        </w:tc>
      </w:tr>
      <w:tr w:rsidR="001F6220" w:rsidTr="004634D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статистической отчетности 7 НК</w:t>
            </w: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 xml:space="preserve">4. Порядок оказания муниципальной услуги </w:t>
      </w: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 xml:space="preserve">4.1. Нормативные правовые акты, регулирующие порядок оказания муниципальной услуги: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Конституция Российской Федерации;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ст. 16 (п. 17.1), ст. 14 (п.13.1), ст. 15 (п. 19.2) Федерального закона от 06.10.2003г. 131-ФЗ «Об общих принципах организации местного самоуправления в Российской Федерации»;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«Основы законодательства РФ о культуре»;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ФЗ от 6.01.1999 № 7-ФЗ «О народных художественных промыслах»;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Положение об основах хозяйственной деятельности и финансирования организаций культуры и искусства (Утверждено Постановлением Правительства РФ от 26.06.1995 №609); 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Федеральный закон от 24.07.1998г. № 124-ФЗ «Об основных гарантиях ребенка в Российской Федерации»;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МО «Володарский район»,</w:t>
      </w:r>
    </w:p>
    <w:p w:rsidR="001F6220" w:rsidRPr="005B4730" w:rsidRDefault="001F6220" w:rsidP="001F62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МБУ «Районный центр культуры»</w:t>
      </w: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>4.2. Порядок  информирования  потенциальных  потребителей муниципальной услуги</w:t>
      </w:r>
    </w:p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3617"/>
        <w:gridCol w:w="6099"/>
        <w:gridCol w:w="4192"/>
      </w:tblGrid>
      <w:tr w:rsidR="001F6220" w:rsidTr="004634D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 информирования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 размещаемой (доводимой) информации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Частота обновления информации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информации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Информация о проводимых и плановых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мероприятиях с указанием времени, места, даты проведения, названия, стоимости входных билетов (в случае платных мероприятий); информация о фестивалях, конкурсах,  деятельности и достижениях творческих коллективов,  объявлении о наборе в творческие коллективы, адреса расположения учреждений культуры клубного типа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Размещение на информационных стендах (афиши)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Информация о проводимых и плановых мероприятиях, фестивалях, конкурсах с указанием времени, места, даты проведения, названия, стоимости входных билетов (в случае платных мероприятий)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Пригласительные билеты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Информация о проводимых и плановых мероприятиях, фестивалях, конкурсах с указанием времени, места, даты проведения, названия, стоимости входных билетов (в случае платных мероприятий)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использованием средств телефонной связи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Информация о проводимых и плановых мероприятиях, фестивалях, конкурсах, о деятельности и достижениях творческих коллективов,  объявление о наборе в творческие коллективы, адреса расположения учреждений культуры клубного типа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требованию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Расписание занятий клубных формирований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График занятий, время, кабинет, ФИО руководителя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ежегодно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 мероприятий на информационном стенде учреждения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Перечень мероприятий на определенный период, с указанием времени, даты, места проведения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еженедельно</w:t>
            </w: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5. Основания для приостановления оказания муниципальной услуги:</w:t>
      </w: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Default="001F6220" w:rsidP="001F622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запрашиваемой услуги в перечне предоставляемых услуг;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Несоблюдения Правил пользования учреждением культуры;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Причинение ущерба (порча, утеря) материально-технической базе учреждения культуры ;</w:t>
      </w:r>
    </w:p>
    <w:p w:rsidR="001F6220" w:rsidRDefault="001F6220" w:rsidP="001F6220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Несоответствие помещения санитарно-гигиеническим нормам и стандартам (п.2.4.3.12 раздела 2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СанПин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2.4.3.1186-03);</w:t>
      </w:r>
    </w:p>
    <w:p w:rsidR="001F6220" w:rsidRPr="003026AE" w:rsidRDefault="001F6220" w:rsidP="001F6220">
      <w:pPr>
        <w:widowControl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Несоответствие помещения пожарным нормам и требованиям (Федеральный Закон «О пожарной безопасности» №69-ФЗ от 18.11.1994г. Правила пожарной безопасности в Российской Федерации (ППБ 01-03) утвержденные Приказом МЧС РФ от 18.06.2003 №313)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 xml:space="preserve">6. Основания  для досрочного прекращения исполнения муниципального задания: 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Ликвидация или реорганизация учреждения культуры.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 xml:space="preserve">7. Предельные цены (тарифы) на оплату муниципальной услуги </w:t>
      </w:r>
      <w:r>
        <w:rPr>
          <w:rFonts w:ascii="Times New Roman CYR" w:hAnsi="Times New Roman CYR" w:cs="Times New Roman CYR"/>
          <w:sz w:val="28"/>
          <w:szCs w:val="28"/>
        </w:rPr>
        <w:t>в случаях, если федеральным законом предусмотрено их оказание на платной основе.</w:t>
      </w:r>
    </w:p>
    <w:p w:rsidR="001F6220" w:rsidRPr="00F714C7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7.1. Нормативный правовой акт, устанавливающий цены (тарифы) либо порядок их установления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Распоряжение администрации МО « Володарский район».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 xml:space="preserve">7.2. Орган, устанавливающий  цены  (тарифы): 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МО «Володарский район» 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7.3. Значения предельных цен (тарифов)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8694"/>
        <w:gridCol w:w="5124"/>
      </w:tblGrid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№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Цена (тариф) 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 измерения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Вечера отдыха для взрослого населения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50-150руб. за 1чел.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Танцевальные программы для детей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15-20руб. за 1чел.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- игровые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15-50руб.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за1чел.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Услуги по проведению юбилейных вечеров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2000руб.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Новогодние утренники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50-70руб. за1чел.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20-100руб. за1чел.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Выездные программы( поздравления с днем рождения, Новым годом)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500-700руб.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Тематические программы с демонстрацией видеофильмов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50-100руб.за 1 чел.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Прокат костюмов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150руб. 1сут.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Прокат музыкальной аппаратуры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3000руб.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Аренда помещения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500руб./час</w:t>
            </w:r>
          </w:p>
        </w:tc>
      </w:tr>
      <w:tr w:rsidR="001F6220" w:rsidTr="004634D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Аренда зала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1000руб./час</w:t>
            </w: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16E6D">
        <w:rPr>
          <w:rFonts w:ascii="Times New Roman CYR" w:hAnsi="Times New Roman CYR" w:cs="Times New Roman CYR"/>
          <w:sz w:val="28"/>
          <w:szCs w:val="28"/>
          <w:u w:val="single"/>
        </w:rPr>
        <w:t>8. Порядок контроля за исполнением муниципального задания</w:t>
      </w:r>
    </w:p>
    <w:p w:rsidR="001F6220" w:rsidRPr="00916E6D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W w:w="2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6"/>
        <w:gridCol w:w="5205"/>
        <w:gridCol w:w="2158"/>
        <w:gridCol w:w="6437"/>
        <w:gridCol w:w="6437"/>
      </w:tblGrid>
      <w:tr w:rsidR="001F6220" w:rsidTr="004634D0">
        <w:trPr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Форма контроля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Периодичность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Pr="00D10E69" w:rsidRDefault="001F6220" w:rsidP="004634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E6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</w:p>
        </w:tc>
        <w:tc>
          <w:tcPr>
            <w:tcW w:w="6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соблюдения и исполнения положений Регламента на оказание услуги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раз в квартал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Pr="00D10E69" w:rsidRDefault="001F6220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 Володарский район»</w:t>
            </w:r>
          </w:p>
        </w:tc>
        <w:tc>
          <w:tcPr>
            <w:tcW w:w="6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Оперативный контроль (по выявленным проблемным фактам и жалобам, касающимся качества предоставления услуг)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Pr="001F6220" w:rsidRDefault="001F6220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6220">
              <w:rPr>
                <w:rFonts w:ascii="Times New Roman" w:hAnsi="Times New Roman" w:cs="Times New Roman"/>
                <w:sz w:val="28"/>
                <w:szCs w:val="28"/>
              </w:rPr>
              <w:t>Администрация  МО «Володарский район»</w:t>
            </w:r>
          </w:p>
        </w:tc>
        <w:tc>
          <w:tcPr>
            <w:tcW w:w="6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Мониторинг показателей деятельности учреждений культуры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Pr="001F6220" w:rsidRDefault="001F6220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6220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Астраханской области</w:t>
            </w:r>
          </w:p>
        </w:tc>
        <w:tc>
          <w:tcPr>
            <w:tcW w:w="6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Мониторинг  по показателям статистической отчетности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ежеквартально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Pr="001F6220" w:rsidRDefault="001F6220" w:rsidP="004634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6220">
              <w:rPr>
                <w:rFonts w:ascii="Times New Roman" w:hAnsi="Times New Roman" w:cs="Times New Roman"/>
                <w:sz w:val="28"/>
                <w:szCs w:val="28"/>
              </w:rPr>
              <w:t>Администрация МО «Володарский район»</w:t>
            </w:r>
          </w:p>
        </w:tc>
        <w:tc>
          <w:tcPr>
            <w:tcW w:w="6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F6220" w:rsidTr="004634D0">
        <w:trPr>
          <w:trHeight w:val="2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Документально оформленные табеля учета рабочего времени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ежемесячно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4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>9. Требования к отчетности об исполнении муниципального задания</w:t>
      </w: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 xml:space="preserve">9.1. Форма отчета об исполнении муниципального задания </w:t>
      </w:r>
    </w:p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2396"/>
        <w:gridCol w:w="1411"/>
        <w:gridCol w:w="3475"/>
        <w:gridCol w:w="1889"/>
        <w:gridCol w:w="2368"/>
        <w:gridCol w:w="2470"/>
      </w:tblGrid>
      <w:tr w:rsidR="001F6220" w:rsidTr="004634D0">
        <w:trPr>
          <w:trHeight w:val="7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Единица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измерения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Фактическое значение за отчетный финансовый </w:t>
            </w: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Источник(и) информации о фактическом значении показателя</w:t>
            </w:r>
          </w:p>
        </w:tc>
      </w:tr>
      <w:tr w:rsidR="001F6220" w:rsidTr="004634D0">
        <w:trPr>
          <w:trHeight w:val="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20" w:rsidRDefault="001F6220" w:rsidP="004634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1F6220" w:rsidRDefault="001F6220" w:rsidP="001F62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>9.2. Сроки представления отчетов об исполнении муниципального задания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отчет - Февраль месяц в очередном финансовом году;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Ежеквартальный мониторинг – до 15 числа следующего квартала;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Ежемесячный отчет – до 5 числа следующего месяца.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F6220" w:rsidRPr="003026AE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9.3. Иные требования к отчетности об исполнении  муниципального задания </w:t>
      </w:r>
    </w:p>
    <w:p w:rsidR="001F6220" w:rsidRPr="00975DB4" w:rsidRDefault="001F6220" w:rsidP="001F6220">
      <w:pPr>
        <w:jc w:val="both"/>
        <w:rPr>
          <w:sz w:val="28"/>
          <w:szCs w:val="28"/>
        </w:rPr>
      </w:pPr>
      <w:r w:rsidRPr="00975DB4">
        <w:rPr>
          <w:sz w:val="28"/>
          <w:szCs w:val="28"/>
        </w:rPr>
        <w:t>Бюджетные учреждения, оказывающие муниципальные услуги, представляют главным распорядителям отчет о выполнении муниципального задания и пояснительную записку о результатах его выполнения. Отчетность об исполнении муниципального задания должна содержать всю совокупность информации, характеризующую результаты деятельности учреждения, в том числе: о результатах выполнения муниципального задания, о финансовом состоянии исполнителя муниципального задания, о состоянии и развитии имущества, эксплуатируемого исполнителем муниципального задания, о перспективах изменения объемов оказания услуг.</w:t>
      </w:r>
    </w:p>
    <w:p w:rsidR="001F6220" w:rsidRPr="00975DB4" w:rsidRDefault="001F6220" w:rsidP="001F6220">
      <w:pPr>
        <w:jc w:val="both"/>
        <w:rPr>
          <w:sz w:val="28"/>
          <w:szCs w:val="28"/>
        </w:rPr>
      </w:pPr>
      <w:r w:rsidRPr="00975DB4">
        <w:rPr>
          <w:sz w:val="28"/>
          <w:szCs w:val="28"/>
        </w:rPr>
        <w:t>Отчетность об исполнении муниципального задания готовит исполнитель муниципального задания.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8270C5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8270C5">
        <w:rPr>
          <w:rFonts w:ascii="Times New Roman CYR" w:hAnsi="Times New Roman CYR" w:cs="Times New Roman CYR"/>
          <w:sz w:val="28"/>
          <w:szCs w:val="28"/>
          <w:u w:val="single"/>
        </w:rPr>
        <w:t>10. Иная информация, необходимая для исполнения (контроля за исполнением) муниципального задания</w:t>
      </w:r>
    </w:p>
    <w:p w:rsidR="001F6220" w:rsidRDefault="001F6220" w:rsidP="001F62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F6220" w:rsidRPr="00975DB4" w:rsidRDefault="001F6220" w:rsidP="001F6220">
      <w:pPr>
        <w:jc w:val="both"/>
        <w:rPr>
          <w:sz w:val="28"/>
          <w:szCs w:val="28"/>
        </w:rPr>
      </w:pPr>
      <w:r w:rsidRPr="00975DB4">
        <w:rPr>
          <w:sz w:val="28"/>
          <w:szCs w:val="28"/>
        </w:rPr>
        <w:t>При фактическом исполнении задания в меньшем объеме, чем это предусмотрено муниципальным заданием, или с качеством, не соответствующим установленному заданию, главный распорядитель бюджетных средств должен обеспечить изменение муниципального задания в случае изменения объема бюджетных ассигнований. Порядок корректировки муниципального задания и объемов финансового обеспечения установлен во временном порядке формирования и финансового обеспечения муниципальных заданий на оказание муниципальных услуг.</w:t>
      </w: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A515F" w:rsidRDefault="00EA515F" w:rsidP="00EA515F">
      <w:pPr>
        <w:rPr>
          <w:sz w:val="24"/>
          <w:szCs w:val="24"/>
        </w:rPr>
      </w:pPr>
    </w:p>
    <w:p w:rsidR="00BD5A06" w:rsidRPr="007E3724" w:rsidRDefault="00BD5A06" w:rsidP="00BD5A06">
      <w:pPr>
        <w:ind w:firstLine="720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D5A06"/>
    <w:rsid w:val="00016A7D"/>
    <w:rsid w:val="0003011F"/>
    <w:rsid w:val="0005118A"/>
    <w:rsid w:val="0006342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C3028"/>
    <w:rsid w:val="001D0BB6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4070"/>
    <w:rsid w:val="0076099E"/>
    <w:rsid w:val="007D4D9D"/>
    <w:rsid w:val="007D6E3A"/>
    <w:rsid w:val="007E3C4E"/>
    <w:rsid w:val="007F193B"/>
    <w:rsid w:val="00800FCA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3</cp:revision>
  <cp:lastPrinted>2016-03-16T11:51:00Z</cp:lastPrinted>
  <dcterms:created xsi:type="dcterms:W3CDTF">2016-03-16T12:04:00Z</dcterms:created>
  <dcterms:modified xsi:type="dcterms:W3CDTF">2016-03-16T12:19:00Z</dcterms:modified>
</cp:coreProperties>
</file>