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2E" w:rsidRDefault="006A3E2E" w:rsidP="006A3E2E">
      <w:pPr>
        <w:jc w:val="center"/>
      </w:pPr>
      <w:bookmarkStart w:id="0" w:name="_GoBack"/>
      <w:bookmarkEnd w:id="0"/>
    </w:p>
    <w:p w:rsidR="006A3E2E" w:rsidRDefault="006A3E2E" w:rsidP="006A3E2E">
      <w:pPr>
        <w:jc w:val="center"/>
      </w:pPr>
    </w:p>
    <w:p w:rsidR="006A3E2E" w:rsidRDefault="006A3E2E" w:rsidP="006A3E2E">
      <w:pPr>
        <w:jc w:val="center"/>
      </w:pPr>
    </w:p>
    <w:p w:rsidR="006A3E2E" w:rsidRPr="006A3E2E" w:rsidRDefault="006A3E2E" w:rsidP="006A3E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3E2E">
        <w:rPr>
          <w:rFonts w:ascii="Times New Roman" w:hAnsi="Times New Roman" w:cs="Times New Roman"/>
          <w:b/>
          <w:sz w:val="36"/>
        </w:rPr>
        <w:t>АДМИНИСТРАЦИЯ МО "ВОЛОДАРСКИЙ РАЙОН"</w:t>
      </w:r>
    </w:p>
    <w:p w:rsidR="006A3E2E" w:rsidRPr="006A3E2E" w:rsidRDefault="006A3E2E" w:rsidP="006A3E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3E2E">
        <w:rPr>
          <w:rFonts w:ascii="Times New Roman" w:hAnsi="Times New Roman" w:cs="Times New Roman"/>
          <w:b/>
          <w:sz w:val="36"/>
        </w:rPr>
        <w:t>АСТРАХАНСКОЙ ОБЛАСТИ</w:t>
      </w:r>
    </w:p>
    <w:p w:rsidR="006A3E2E" w:rsidRPr="006A3E2E" w:rsidRDefault="006A3E2E" w:rsidP="006A3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3E2E" w:rsidRDefault="006A3E2E" w:rsidP="006A3E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3E2E">
        <w:rPr>
          <w:rFonts w:ascii="Times New Roman" w:hAnsi="Times New Roman" w:cs="Times New Roman"/>
          <w:b/>
          <w:sz w:val="36"/>
        </w:rPr>
        <w:t>ПОСТАНОВЛЕНИЕ</w:t>
      </w:r>
    </w:p>
    <w:p w:rsidR="006A3E2E" w:rsidRDefault="006A3E2E" w:rsidP="006A3E2E">
      <w:pPr>
        <w:spacing w:after="0" w:line="240" w:lineRule="auto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E2E" w:rsidRPr="0091312D" w:rsidTr="006A3E2E">
        <w:tc>
          <w:tcPr>
            <w:tcW w:w="4927" w:type="dxa"/>
          </w:tcPr>
          <w:p w:rsidR="006A3E2E" w:rsidRPr="0091312D" w:rsidRDefault="006A3E2E" w:rsidP="006A3E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13.01.2023 г.</w:t>
            </w:r>
          </w:p>
        </w:tc>
        <w:tc>
          <w:tcPr>
            <w:tcW w:w="4927" w:type="dxa"/>
          </w:tcPr>
          <w:p w:rsidR="006A3E2E" w:rsidRPr="006A3E2E" w:rsidRDefault="006A3E2E" w:rsidP="006A3E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22</w:t>
            </w:r>
          </w:p>
        </w:tc>
      </w:tr>
    </w:tbl>
    <w:p w:rsidR="006A3E2E" w:rsidRDefault="006A3E2E" w:rsidP="00BD756D">
      <w:pPr>
        <w:tabs>
          <w:tab w:val="left" w:pos="3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 муниципальной 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«Развитие образования и воспитания 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Володарском районе на 2023-2025 годы»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 МО «Володарский район»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649A" w:rsidRPr="006A3E2E" w:rsidRDefault="006F649A" w:rsidP="006F649A">
      <w:pPr>
        <w:tabs>
          <w:tab w:val="left" w:pos="394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1.Утвердить паспорт муниципальной программы «Развитие образования и воспитания в Володарском районе на 2023-2025 годы» согласно приложени</w:t>
      </w:r>
      <w:r w:rsidR="002042AA"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 к настоящему постановлению. 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2.Утвердить Паспорта подпрограмм «Развитие дошкольного образования на 2023-2025 гг.», «Развитие обще</w:t>
      </w:r>
      <w:r w:rsidR="007630A4"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образования на 2023-2025</w:t>
      </w:r>
      <w:r w:rsid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30A4"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г.г.</w:t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«Дополнительное образование и воспитание детей на 202</w:t>
      </w:r>
      <w:r w:rsidR="007630A4"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-2025 гг.», согласно приложениям</w:t>
      </w:r>
      <w:r w:rsidR="002042AA"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2,</w:t>
      </w:r>
      <w:r w:rsidR="007630A4"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3, № 4</w:t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постановлению.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3.Сектору информационных технологий организационного отдела администрации МО «Володарский район» (Поддубнов) опубликовать изменения на сайте администрации МО «Володарский район».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4.Главному редактору МАУ «Редакция газеты Заря Каспия» опубликовать настоящее постановление в районной газете «Заря Каспия».  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5.Постановление администрации МО «Володарский район» № 23 от 12.01.2022 «О муниципальной программе «Развитие образования и воспитания в Володарском районе на 2022-2024 годы» считать утратившим силу. 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6.Настоящее постановление вступает в силу со дня официального опубликования.</w:t>
      </w:r>
    </w:p>
    <w:p w:rsidR="006F649A" w:rsidRPr="006A3E2E" w:rsidRDefault="006F649A" w:rsidP="00BD756D">
      <w:pPr>
        <w:tabs>
          <w:tab w:val="left" w:pos="3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7.Контроль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6F649A" w:rsidRDefault="006F649A" w:rsidP="006F649A">
      <w:pPr>
        <w:tabs>
          <w:tab w:val="left" w:pos="394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E2E" w:rsidRPr="006A3E2E" w:rsidRDefault="006A3E2E" w:rsidP="006F649A">
      <w:pPr>
        <w:tabs>
          <w:tab w:val="left" w:pos="394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649A" w:rsidRPr="006A3E2E" w:rsidRDefault="006F649A" w:rsidP="006F649A">
      <w:pPr>
        <w:tabs>
          <w:tab w:val="left" w:pos="394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649A" w:rsidRPr="006A3E2E" w:rsidRDefault="006F649A" w:rsidP="006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Х.Г.</w:t>
      </w:r>
      <w:r w:rsid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3E2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Исмуханов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«Володарский район»</w:t>
      </w:r>
    </w:p>
    <w:p w:rsidR="006F649A" w:rsidRPr="006A3E2E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3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13.01.2023 г.</w:t>
      </w:r>
      <w:r w:rsidRPr="006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3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1.ПАСПОРТ  МУНИЦИПАЛЬНОЙ ПРОГРАММЫ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 и воспитания в Володарском районе на 2023-2025гг.»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 и воспитания в Володарском районе на 2023-2025гг.»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"Володарский район"</w:t>
            </w: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заместителя главы администрации МО "Володарский район" по социальной политике</w:t>
            </w: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6F649A" w:rsidTr="006F649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дошкольного образования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2023-2025гг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общего образования на </w:t>
            </w:r>
            <w:r w:rsidR="007630A4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гг.»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30A4" w:rsidRDefault="0076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0A4" w:rsidRDefault="0076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0A4" w:rsidRDefault="0076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49A" w:rsidTr="006F649A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6F649A" w:rsidTr="006F649A">
        <w:trPr>
          <w:trHeight w:val="35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F649A" w:rsidTr="006F649A">
        <w:trPr>
          <w:trHeight w:val="576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98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2295737,58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98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816103,07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98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745317,5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98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734317,01</w:t>
            </w: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5D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551614,96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184482,07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B8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187013,68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B8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180119,21</w:t>
            </w:r>
          </w:p>
        </w:tc>
      </w:tr>
      <w:tr w:rsidR="006F649A" w:rsidTr="006F649A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5D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1744122,62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00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6B90">
              <w:rPr>
                <w:rFonts w:ascii="Times New Roman" w:eastAsia="Times New Roman" w:hAnsi="Times New Roman" w:cs="Times New Roman"/>
                <w:sz w:val="24"/>
                <w:szCs w:val="24"/>
              </w:rPr>
              <w:t>31621,00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5D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558303,82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5D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554197,8</w:t>
            </w:r>
          </w:p>
        </w:tc>
      </w:tr>
      <w:tr w:rsidR="006F649A" w:rsidTr="006F649A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6F649A" w:rsidRDefault="006F64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6F649A" w:rsidRDefault="006F64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6F649A" w:rsidRDefault="006F64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улучшатся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6F649A" w:rsidRDefault="006F64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Общая характеристика сферы реализации муниципальной программы</w:t>
      </w:r>
    </w:p>
    <w:p w:rsidR="006F649A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воспитания в Вол</w:t>
      </w:r>
      <w:r w:rsidR="0076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одарском районе на 2023-2025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6F649A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регулирования Программы является система образования Володарского района. Предметом регулирования Программы является комплекс механизмов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6F649A" w:rsidRDefault="006F649A" w:rsidP="006A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является важнейшим фактором развития человеческого потенциала района.</w:t>
      </w:r>
    </w:p>
    <w:p w:rsidR="006F649A" w:rsidRDefault="006F649A" w:rsidP="006A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района представлено 26 образовательными организациями: 2 (18) детскими садами (1551 детей), 23 школами (6129 обучающихся), 1 организацией дополнительного образования (150 детей).</w:t>
      </w:r>
    </w:p>
    <w:p w:rsidR="006F649A" w:rsidRDefault="006F649A" w:rsidP="006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образования многогранна: функционирует в статусе средних  13 школ, 9 -  основных, 1 – начальная школа. В состав 18 общеобразовательных организаций входят дошкольные группы.</w:t>
      </w:r>
    </w:p>
    <w:p w:rsidR="006F649A" w:rsidRDefault="006F649A" w:rsidP="006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6F649A" w:rsidRDefault="006F649A" w:rsidP="006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6A3E2E" w:rsidRDefault="006F649A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 является решение проблем по следующим направлениям:</w:t>
      </w:r>
    </w:p>
    <w:p w:rsidR="006A3E2E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6A3E2E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стандартами для различных категорий детей и молодежи, в том числе с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здоровья;</w:t>
      </w:r>
    </w:p>
    <w:p w:rsidR="006A3E2E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эффективное использование новых форм 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6A3E2E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6A3E2E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6A3E2E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6F649A" w:rsidRDefault="006A3E2E" w:rsidP="006A3E2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ориентация педагогических и управленческих кадров на достижение высоких результатов.</w:t>
      </w:r>
    </w:p>
    <w:p w:rsidR="006F649A" w:rsidRDefault="006F649A" w:rsidP="006F6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что решение проблем становится невозможным.</w:t>
      </w:r>
    </w:p>
    <w:p w:rsidR="006F649A" w:rsidRDefault="006F649A" w:rsidP="006F649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6F649A" w:rsidRDefault="006F649A" w:rsidP="006F6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6F649A" w:rsidRDefault="006F649A" w:rsidP="006F6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6F649A" w:rsidRDefault="006F649A" w:rsidP="006F6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задачи, показатели и результаты реализации Программы.</w:t>
      </w:r>
    </w:p>
    <w:p w:rsidR="006F649A" w:rsidRDefault="006F649A" w:rsidP="006F649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E2E" w:rsidRDefault="006F649A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6A3E2E" w:rsidRDefault="006F649A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ряд 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6A3E2E" w:rsidRDefault="006A3E2E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6A3E2E" w:rsidRDefault="006A3E2E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6A3E2E" w:rsidRDefault="006A3E2E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6A3E2E" w:rsidRDefault="006A3E2E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6A3E2E" w:rsidRDefault="006A3E2E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кадрового потенциала отрасли образования.</w:t>
      </w:r>
    </w:p>
    <w:p w:rsidR="006F649A" w:rsidRDefault="006A3E2E" w:rsidP="006A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49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района.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4.Краткая характеристика подпрограмм муниципальной программы</w:t>
      </w:r>
    </w:p>
    <w:p w:rsidR="006A3E2E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</w:t>
      </w:r>
    </w:p>
    <w:p w:rsidR="006A3E2E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</w:t>
      </w:r>
      <w:r w:rsidR="00193C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 программа на данный момент включает в себя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подпрограмм, реализация мероприятий которых в комплексе призвана обеспечить достижение цели </w:t>
      </w:r>
    </w:p>
    <w:p w:rsidR="006F649A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решение программных задач.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структуру Программы входят:     </w:t>
      </w:r>
    </w:p>
    <w:p w:rsidR="006F649A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дошкольного образования на 2023-2025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649A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общего образования на 2023-2025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649A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Дополнительное образование и воспитание детей на 2023-2025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Подпрограмма 1.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дошкольного образования на 2023-2025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подпрограммы 2.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общего образования на 2023-2025 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6F649A" w:rsidRDefault="006F649A" w:rsidP="00193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3.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Дополнительное образование и воспитание детей на 2023-2025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Par628"/>
      <w:bookmarkEnd w:id="1"/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Pr="00193C29" w:rsidRDefault="006F649A" w:rsidP="006A3E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2E" w:rsidRDefault="006A3E2E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F649A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F649A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«Володарский район»</w:t>
      </w:r>
    </w:p>
    <w:p w:rsidR="006F649A" w:rsidRDefault="006F649A" w:rsidP="006F649A">
      <w:pPr>
        <w:tabs>
          <w:tab w:val="left" w:pos="39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3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13.01.2023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A3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</w:p>
    <w:p w:rsidR="006F649A" w:rsidRDefault="006F649A" w:rsidP="006F649A">
      <w:pPr>
        <w:tabs>
          <w:tab w:val="left" w:pos="23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9A" w:rsidRDefault="006F649A" w:rsidP="006F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дошкольного образования на 2023-2025гг.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6F649A" w:rsidTr="006F649A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дошкольного образования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2023-2025 гг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</w:tr>
      <w:tr w:rsidR="006F649A" w:rsidTr="006F649A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6F649A" w:rsidTr="006F649A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МО "Володарский район"</w:t>
            </w:r>
          </w:p>
        </w:tc>
      </w:tr>
      <w:tr w:rsidR="006F649A" w:rsidTr="006F649A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и воспитания детей дошкольного возраста;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очередности на зачисление детей в дошкольные образовательные организации;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6F649A" w:rsidRDefault="006F64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6F649A" w:rsidTr="006F649A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2023-2025 гг</w:t>
            </w:r>
          </w:p>
        </w:tc>
      </w:tr>
      <w:tr w:rsidR="006F649A" w:rsidTr="006F649A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6F649A" w:rsidTr="006F649A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2023 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2024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2025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год</w:t>
            </w:r>
          </w:p>
        </w:tc>
      </w:tr>
      <w:tr w:rsidR="006F649A" w:rsidTr="006F649A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Calibri"/>
                <w:bCs/>
                <w:color w:val="000000"/>
              </w:rPr>
              <w:t>Развитие дошкольного образования на 2023-2025гг.»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150 935,35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5B5A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140 860,78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136 820,36</w:t>
            </w:r>
          </w:p>
        </w:tc>
      </w:tr>
      <w:tr w:rsidR="006F649A" w:rsidTr="006F649A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624,83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F649A" w:rsidRDefault="006F649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26 124,83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22 895,66</w:t>
            </w:r>
          </w:p>
        </w:tc>
      </w:tr>
      <w:tr w:rsidR="006F649A" w:rsidTr="006F649A">
        <w:trPr>
          <w:trHeight w:val="828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125 310,52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114 735,95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113 924,70</w:t>
            </w:r>
          </w:p>
        </w:tc>
      </w:tr>
    </w:tbl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49A" w:rsidSect="006A3E2E">
          <w:pgSz w:w="11906" w:h="16838"/>
          <w:pgMar w:top="709" w:right="849" w:bottom="1134" w:left="1134" w:header="720" w:footer="720" w:gutter="0"/>
          <w:cols w:space="720"/>
        </w:sectPr>
      </w:pPr>
    </w:p>
    <w:p w:rsidR="006F649A" w:rsidRDefault="006F649A" w:rsidP="006F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Перечень мероприятий подпрограммы "Развитие дошкольного образования на 2023-2025 гг."</w:t>
      </w:r>
    </w:p>
    <w:p w:rsidR="006F649A" w:rsidRDefault="00994A9C" w:rsidP="006F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E8769" wp14:editId="7E3D8542">
                <wp:simplePos x="0" y="0"/>
                <wp:positionH relativeFrom="column">
                  <wp:posOffset>704850</wp:posOffset>
                </wp:positionH>
                <wp:positionV relativeFrom="paragraph">
                  <wp:posOffset>6501130</wp:posOffset>
                </wp:positionV>
                <wp:extent cx="989330" cy="320675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E2E" w:rsidRPr="006A3E2E" w:rsidRDefault="006A3E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3E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Верно: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E8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511.9pt;width:77.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wcsgIAALg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" filled="f" stroked="f">
                <v:textbox>
                  <w:txbxContent>
                    <w:p w:rsidR="006A3E2E" w:rsidRPr="006A3E2E" w:rsidRDefault="006A3E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3E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Верно: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85"/>
        <w:gridCol w:w="3258"/>
        <w:gridCol w:w="1699"/>
        <w:gridCol w:w="992"/>
        <w:gridCol w:w="1275"/>
        <w:gridCol w:w="1276"/>
        <w:gridCol w:w="992"/>
        <w:gridCol w:w="1276"/>
        <w:gridCol w:w="1277"/>
        <w:gridCol w:w="1134"/>
        <w:gridCol w:w="2125"/>
      </w:tblGrid>
      <w:tr w:rsidR="006F649A" w:rsidTr="00787B82">
        <w:trPr>
          <w:trHeight w:val="5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реализации мероприятия</w:t>
            </w:r>
          </w:p>
        </w:tc>
      </w:tr>
      <w:tr w:rsidR="006F649A" w:rsidTr="00787B82">
        <w:trPr>
          <w:trHeight w:val="11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E2C" w:rsidTr="00787B82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B82" w:rsidRPr="00787B82" w:rsidRDefault="00787B82" w:rsidP="00787B8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ю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ж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ы</w:t>
            </w:r>
            <w:r w:rsidR="007E56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дошкольных организаций (Субсидий бюджетным и иным некоммерческим организациям)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74 645,32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26 124,83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22 895,66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организации</w:t>
            </w:r>
          </w:p>
        </w:tc>
      </w:tr>
      <w:tr w:rsidR="00677E2C" w:rsidTr="00787B82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Субсидий бюджетным учреждениям на иные цели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190 180,00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66 751,70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61 703,90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61 724,40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 w:rsidP="00677E2C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</w:rPr>
              <w:t>Функционирование организации</w:t>
            </w:r>
          </w:p>
        </w:tc>
      </w:tr>
      <w:tr w:rsidR="00677E2C" w:rsidTr="00787B82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Компенсация части родительской платы</w:t>
            </w:r>
          </w:p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(субсидий бюджетным и иным некоммерческим организациям)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1 976,82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 w:rsidP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Выплата денежных средств родителям</w:t>
            </w:r>
          </w:p>
        </w:tc>
      </w:tr>
      <w:tr w:rsidR="00787B82" w:rsidTr="00787B82">
        <w:trPr>
          <w:trHeight w:val="5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B82" w:rsidRPr="00787B82" w:rsidRDefault="00787B82" w:rsidP="00787B8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7B82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Обеспечение государственных гарантий</w:t>
            </w:r>
          </w:p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(Расходы на выплату персоналу ДОУ)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152 746,22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53 827,96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49 450,28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49 467,98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организации</w:t>
            </w:r>
          </w:p>
        </w:tc>
      </w:tr>
      <w:tr w:rsidR="00787B82" w:rsidTr="00787B82">
        <w:trPr>
          <w:trHeight w:val="5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государственных гарантий</w:t>
            </w:r>
          </w:p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закупки товаров, работ и услуг)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2 754,04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2 731,03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B82" w:rsidRDefault="00787B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82" w:rsidRDefault="00787B82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</w:rPr>
              <w:t>Функционирование организации</w:t>
            </w:r>
          </w:p>
        </w:tc>
      </w:tr>
      <w:tr w:rsidR="00677E2C" w:rsidTr="00787B82">
        <w:trPr>
          <w:trHeight w:val="756"/>
        </w:trPr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 МО «Володарский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74 645,32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624,83</w:t>
            </w:r>
          </w:p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77E2C" w:rsidRDefault="00677E2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26 124,83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22 895,66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</w:tr>
      <w:tr w:rsidR="00677E2C" w:rsidTr="00787B82">
        <w:trPr>
          <w:trHeight w:val="627"/>
        </w:trPr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353 971,17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125 310,52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114 735,95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113 924,70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</w:tr>
      <w:tr w:rsidR="00677E2C" w:rsidTr="00787B82">
        <w:trPr>
          <w:trHeight w:val="794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428 616,49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150 935,35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2C" w:rsidRDefault="00677E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140 860,78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E2C" w:rsidRDefault="00677E2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136 820,36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2C" w:rsidRDefault="00677E2C">
            <w:pPr>
              <w:spacing w:after="0"/>
              <w:rPr>
                <w:rFonts w:cs="Times New Roman"/>
              </w:rPr>
            </w:pPr>
          </w:p>
        </w:tc>
      </w:tr>
    </w:tbl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49A">
          <w:pgSz w:w="16838" w:h="11906" w:orient="landscape"/>
          <w:pgMar w:top="567" w:right="253" w:bottom="709" w:left="426" w:header="709" w:footer="709" w:gutter="0"/>
          <w:cols w:space="720"/>
        </w:sect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«Володарский район»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3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13.01.2023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A3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 «Развитие общего образования на 2023-2025 годы»</w:t>
      </w:r>
    </w:p>
    <w:p w:rsidR="006F649A" w:rsidRDefault="006F649A" w:rsidP="006F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275"/>
        <w:gridCol w:w="1274"/>
      </w:tblGrid>
      <w:tr w:rsidR="006F649A" w:rsidTr="006F649A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«Развитие общего образования на 2023-2025 гг.»</w:t>
            </w:r>
          </w:p>
        </w:tc>
      </w:tr>
      <w:tr w:rsidR="006F649A" w:rsidTr="006F649A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6F649A" w:rsidTr="006F649A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МО "Володарский район"</w:t>
            </w:r>
          </w:p>
        </w:tc>
      </w:tr>
      <w:tr w:rsidR="006F649A" w:rsidTr="006F649A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образовательной сети,  обеспечивающей равный доступ населения к услугам общего образования детей;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Воспитание социально-ответственной личности.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Сохранение и укрепление здоровья обучающихся. 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Совершенствование механизма обмена знаниями.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Создание условий для обучения детей с ограниченными возможностями здоровья.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6F649A" w:rsidRDefault="006F64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6F649A" w:rsidTr="006F649A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2023-2025гг</w:t>
            </w:r>
          </w:p>
        </w:tc>
      </w:tr>
      <w:tr w:rsidR="006F649A" w:rsidTr="006F649A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6F649A" w:rsidTr="006F649A">
        <w:trPr>
          <w:trHeight w:val="640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611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1118E">
              <w:rPr>
                <w:rFonts w:ascii="Times New Roman" w:eastAsia="Times New Roman" w:hAnsi="Times New Roman" w:cs="Times New Roman"/>
              </w:rPr>
              <w:t>62</w:t>
            </w:r>
            <w:r w:rsidR="00483087">
              <w:rPr>
                <w:rFonts w:ascii="Times New Roman" w:eastAsia="Times New Roman" w:hAnsi="Times New Roman" w:cs="Times New Roman"/>
              </w:rPr>
              <w:t>2734,14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611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 w:rsidR="00483087">
              <w:rPr>
                <w:rFonts w:ascii="Times New Roman" w:eastAsia="Times New Roman" w:hAnsi="Times New Roman" w:cs="Times New Roman"/>
                <w:sz w:val="20"/>
                <w:szCs w:val="20"/>
              </w:rPr>
              <w:t>364,84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611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  <w:r w:rsidR="00483087">
              <w:rPr>
                <w:rFonts w:ascii="Times New Roman" w:eastAsia="Times New Roman" w:hAnsi="Times New Roman" w:cs="Times New Roman"/>
                <w:sz w:val="20"/>
                <w:szCs w:val="20"/>
              </w:rPr>
              <w:t>406,07</w:t>
            </w:r>
          </w:p>
        </w:tc>
      </w:tr>
      <w:tr w:rsidR="006F649A" w:rsidTr="006F649A">
        <w:trPr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B51C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152740,26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7C1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 w:rsidR="0061118E"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771,87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611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151106,57</w:t>
            </w:r>
          </w:p>
        </w:tc>
      </w:tr>
      <w:tr w:rsidR="006F649A" w:rsidTr="006F649A">
        <w:trPr>
          <w:trHeight w:val="828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4662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469993,88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CD2F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  <w:r w:rsidR="00466290">
              <w:rPr>
                <w:rFonts w:ascii="Times New Roman" w:eastAsia="Times New Roman" w:hAnsi="Times New Roman" w:cs="Times New Roman"/>
                <w:sz w:val="20"/>
                <w:szCs w:val="20"/>
              </w:rPr>
              <w:t>592,97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Pr="0061118E" w:rsidRDefault="00CD2F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18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  <w:r w:rsidR="00466290">
              <w:rPr>
                <w:rFonts w:ascii="Times New Roman" w:eastAsia="Times New Roman" w:hAnsi="Times New Roman" w:cs="Times New Roman"/>
                <w:sz w:val="20"/>
                <w:szCs w:val="20"/>
              </w:rPr>
              <w:t>299,5</w:t>
            </w:r>
          </w:p>
        </w:tc>
      </w:tr>
    </w:tbl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49A">
          <w:pgSz w:w="11906" w:h="16838"/>
          <w:pgMar w:top="567" w:right="709" w:bottom="709" w:left="1134" w:header="709" w:footer="709" w:gutter="0"/>
          <w:cols w:space="720"/>
        </w:sect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"Развитие общего образования на 2023-2025 гг."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"/>
        <w:gridCol w:w="471"/>
        <w:gridCol w:w="3063"/>
        <w:gridCol w:w="1939"/>
        <w:gridCol w:w="1008"/>
        <w:gridCol w:w="1422"/>
        <w:gridCol w:w="1260"/>
        <w:gridCol w:w="942"/>
        <w:gridCol w:w="1116"/>
        <w:gridCol w:w="1196"/>
        <w:gridCol w:w="1008"/>
        <w:gridCol w:w="1663"/>
      </w:tblGrid>
      <w:tr w:rsidR="006F649A" w:rsidTr="00CA247C">
        <w:trPr>
          <w:trHeight w:val="541"/>
          <w:jc w:val="center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</w:t>
            </w:r>
          </w:p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реализации мероприятия</w:t>
            </w:r>
          </w:p>
        </w:tc>
      </w:tr>
      <w:tr w:rsidR="006F649A" w:rsidTr="00CA247C">
        <w:trPr>
          <w:trHeight w:val="541"/>
          <w:jc w:val="center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rPr>
                <w:rFonts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BD" w:rsidTr="00A430BD">
        <w:trPr>
          <w:trHeight w:val="541"/>
          <w:jc w:val="center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0BD" w:rsidRPr="00A430BD" w:rsidRDefault="00A430BD" w:rsidP="00A430BD">
            <w:pPr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 ю д ж е т н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общеобразовательных учреждений (субсидий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42631,52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14 501,06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14667,92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13462,54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A430BD" w:rsidTr="00C56A21">
        <w:trPr>
          <w:trHeight w:val="541"/>
          <w:jc w:val="center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>
            <w:pPr>
              <w:spacing w:after="0"/>
              <w:rPr>
                <w:rFonts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детей с ОВЗ (Субсидий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D" w:rsidRDefault="00A430BD" w:rsidP="00C56A21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горячего питания</w:t>
            </w:r>
          </w:p>
        </w:tc>
      </w:tr>
      <w:tr w:rsidR="00A430BD" w:rsidTr="00C56A21">
        <w:trPr>
          <w:trHeight w:val="541"/>
          <w:jc w:val="center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>
            <w:pPr>
              <w:spacing w:after="0"/>
              <w:rPr>
                <w:rFonts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ED25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(Субсидий  бюджетным учреждениям на иные цели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6 040,20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7014,30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7014,30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D" w:rsidRDefault="00A430BD" w:rsidP="00C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30BD" w:rsidRDefault="00A430BD" w:rsidP="00C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A430BD" w:rsidTr="00C56A21">
        <w:trPr>
          <w:trHeight w:val="541"/>
          <w:jc w:val="center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>
            <w:pPr>
              <w:spacing w:after="0"/>
              <w:rPr>
                <w:rFonts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(Предоставление 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269995,94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95 517,51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</w:t>
            </w:r>
          </w:p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88155,87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86322,56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A430BD" w:rsidTr="00C56A21">
        <w:trPr>
          <w:trHeight w:val="272"/>
          <w:jc w:val="center"/>
        </w:trPr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>
            <w:pPr>
              <w:spacing w:after="0"/>
              <w:rPr>
                <w:rFonts w:cs="Times New Roman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ED25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(Предоставление 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10599,40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10604,40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10480,42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питания</w:t>
            </w:r>
          </w:p>
        </w:tc>
      </w:tr>
      <w:tr w:rsidR="00A430BD" w:rsidTr="00A430BD">
        <w:trPr>
          <w:trHeight w:val="259"/>
          <w:jc w:val="center"/>
        </w:trPr>
        <w:tc>
          <w:tcPr>
            <w:tcW w:w="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>
            <w:pPr>
              <w:spacing w:after="0"/>
              <w:rPr>
                <w:rFonts w:cs="Times New Roman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>
            <w:pPr>
              <w:spacing w:after="0"/>
              <w:rPr>
                <w:rFonts w:cs="Times New Roman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ED25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105,86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D" w:rsidRDefault="00A430BD" w:rsidP="00C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3BC" w:rsidTr="006E53BC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3BC" w:rsidRPr="006E53BC" w:rsidRDefault="006E53BC" w:rsidP="006E53BC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а з е н н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общеобразовательных учреждений (Расходы на выплату персоналу)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195735,24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65 245,08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65245,08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65245,08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56A2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общеобразовательных учреждений (Иные закупки товаров)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153473,84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50 636,65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52641,42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50195,77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56A2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общеобразовательных учреждений (иные бюджетные ассигнования)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56A2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детей с ОВЗ (иные закупки товаров и услуг)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3463,47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1 154,49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горячего питания</w:t>
            </w:r>
          </w:p>
        </w:tc>
      </w:tr>
      <w:tr w:rsidR="006E53BC" w:rsidTr="00C56A2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детей с ОВЗ (социальное обеспечение и иные выплаты населению))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BC" w:rsidRDefault="006E53BC" w:rsidP="00C56A21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горячего питания</w:t>
            </w:r>
          </w:p>
        </w:tc>
      </w:tr>
      <w:tr w:rsidR="006E53BC" w:rsidTr="00C56A2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Родительская плата (Иные закупки товаров, работ и услуг для обеспечения муниципальных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2023-2025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58773,30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19 591,10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BC" w:rsidRDefault="006E53BC" w:rsidP="00C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56A2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(расходы на обеспечение функций казенных учреждений)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67626,50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22 316,90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22654,80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BC" w:rsidRDefault="006E53BC" w:rsidP="00C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53BC" w:rsidRDefault="006E53BC" w:rsidP="00C5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56A21">
        <w:trPr>
          <w:trHeight w:val="27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(Иные закупки товаров, работ и услуг для обеспечения государственных и муниципальных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57395,49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19579,21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18289,28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питания</w:t>
            </w:r>
          </w:p>
        </w:tc>
      </w:tr>
      <w:tr w:rsidR="006E53BC" w:rsidTr="00C56A21">
        <w:trPr>
          <w:trHeight w:val="31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184,74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553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3BC" w:rsidTr="00C56A21">
        <w:trPr>
          <w:trHeight w:val="3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создание в общеобразовательных организациях условий для ФК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спортом (Обновление материально технической базы для занятий ФК и спортом)</w:t>
            </w:r>
          </w:p>
          <w:p w:rsidR="006E53BC" w:rsidRDefault="006E53BC" w:rsidP="00E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«Винновская ООШ»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93D19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(перепрофилирование)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спортивного зала</w:t>
            </w:r>
          </w:p>
        </w:tc>
      </w:tr>
      <w:tr w:rsidR="006E53BC" w:rsidTr="00C56A21">
        <w:trPr>
          <w:trHeight w:val="45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08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3BC" w:rsidTr="006E53BC">
        <w:trPr>
          <w:trHeight w:val="4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3BC" w:rsidRPr="006E53BC" w:rsidRDefault="006E53BC" w:rsidP="006E53BC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 а з е н н ы е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Расходы при реализацию мероприятий регионального проекта «Модернизация школьной системы образования АО» в рамках государственной программы «Развитие образования АО»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«Модернизация школьной системы образования АО» (проведение капитального ремонта)</w:t>
            </w:r>
          </w:p>
        </w:tc>
      </w:tr>
      <w:tr w:rsidR="006E53BC" w:rsidTr="00C56A21">
        <w:trPr>
          <w:trHeight w:val="41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08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3BC" w:rsidTr="00C56A21">
        <w:trPr>
          <w:trHeight w:val="8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оснащение средствами обучения и воспитания зданий муниципальных общеобразовательных организаций, участвующих в реализации мероприятий регионального проекта «Модернизация школьной системы образования АО» в рамках государственной программы «Развитие образования АО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23220,70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средств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зданий муниципаль-ных общеобразова-тельных организаций, участвующих в реализации мероприятий регионального проекта «Модернизация школьной системы образования АО»</w:t>
            </w:r>
          </w:p>
        </w:tc>
      </w:tr>
      <w:tr w:rsidR="006E53BC" w:rsidTr="00C56A21">
        <w:trPr>
          <w:trHeight w:val="8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0F674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0F67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части родительской платы (Иные закупки товаров, работ и услуг)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денежных средств</w:t>
            </w:r>
          </w:p>
        </w:tc>
      </w:tr>
      <w:tr w:rsidR="006E53BC" w:rsidTr="00C56A21">
        <w:trPr>
          <w:trHeight w:val="14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части родительской платы (Пособия, компенсации, меры социальной поддержки))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4994,28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3 208,91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</w:t>
            </w:r>
          </w:p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денежных средств</w:t>
            </w:r>
          </w:p>
        </w:tc>
      </w:tr>
      <w:tr w:rsidR="006E53BC" w:rsidTr="006E53BC">
        <w:trPr>
          <w:trHeight w:val="8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3BC" w:rsidRPr="006E53BC" w:rsidRDefault="006E53BC" w:rsidP="006E53BC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 а з е н н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(выплаты персоналу в целях обеспечения выполнения функции муниципальными органами, казенными учреждениями)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799815,16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272 241,19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</w:t>
            </w:r>
          </w:p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262901,03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264672,94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C56A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56A21">
        <w:trPr>
          <w:trHeight w:val="8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(Иные закупки обеспечения государственных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2 865,20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</w:t>
            </w:r>
          </w:p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организации</w:t>
            </w:r>
          </w:p>
        </w:tc>
      </w:tr>
      <w:tr w:rsidR="006E53BC" w:rsidTr="00CA247C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/>
              <w:rPr>
                <w:rFonts w:cs="Times New Roman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Астраханской области и Федеральный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466290">
              <w:rPr>
                <w:rFonts w:ascii="Times New Roman" w:eastAsia="Times New Roman" w:hAnsi="Times New Roman" w:cs="Times New Roman"/>
                <w:sz w:val="20"/>
                <w:szCs w:val="20"/>
              </w:rPr>
              <w:t>7886,35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A56AA5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D3884">
              <w:rPr>
                <w:rFonts w:ascii="Times New Roman" w:eastAsia="Times New Roman" w:hAnsi="Times New Roman" w:cs="Times New Roman"/>
                <w:sz w:val="20"/>
                <w:szCs w:val="20"/>
              </w:rPr>
              <w:t>69993,88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  <w:r w:rsidR="00C56A21">
              <w:rPr>
                <w:rFonts w:ascii="Times New Roman" w:eastAsia="Times New Roman" w:hAnsi="Times New Roman" w:cs="Times New Roman"/>
                <w:sz w:val="20"/>
                <w:szCs w:val="20"/>
              </w:rPr>
              <w:t>592,97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466290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3BC" w:rsidRDefault="006E53BC" w:rsidP="00A12B6B">
            <w:pPr>
              <w:spacing w:after="0"/>
              <w:rPr>
                <w:rFonts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/>
              <w:rPr>
                <w:rFonts w:cs="Times New Roman"/>
              </w:rPr>
            </w:pPr>
          </w:p>
        </w:tc>
      </w:tr>
      <w:tr w:rsidR="006E53BC" w:rsidTr="00CA247C">
        <w:trPr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  <w:r w:rsidR="00466290">
              <w:rPr>
                <w:rFonts w:ascii="Times New Roman" w:eastAsia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252B0A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A56AA5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  <w:r w:rsidR="006E53B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56AA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154771,87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151106,57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3BC" w:rsidTr="00CA247C">
        <w:trPr>
          <w:trHeight w:val="2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="00466290">
              <w:rPr>
                <w:rFonts w:ascii="Times New Roman" w:eastAsia="Times New Roman" w:hAnsi="Times New Roman" w:cs="Times New Roman"/>
                <w:sz w:val="20"/>
                <w:szCs w:val="20"/>
              </w:rPr>
              <w:t>6505,05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4D3884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622734</w:t>
            </w:r>
            <w:r w:rsidR="006E53B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  <w:r w:rsidR="00C56A21">
              <w:rPr>
                <w:rFonts w:ascii="Times New Roman" w:eastAsia="Times New Roman" w:hAnsi="Times New Roman" w:cs="Times New Roman"/>
                <w:sz w:val="20"/>
                <w:szCs w:val="20"/>
              </w:rPr>
              <w:t>364,84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3BC" w:rsidRDefault="00C56A21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56340</w:t>
            </w:r>
            <w:r w:rsidR="006E53BC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BC" w:rsidRDefault="006E53BC" w:rsidP="00A12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4A9C" w:rsidRDefault="00994A9C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9C" w:rsidRDefault="00994A9C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A9C" w:rsidRDefault="00994A9C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9A" w:rsidRDefault="00994A9C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49A" w:rsidSect="005533ED">
          <w:pgSz w:w="16838" w:h="11906" w:orient="landscape"/>
          <w:pgMar w:top="709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4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МО «Володарский район» 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6A3E2E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13.01.2023 г.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6A3E2E">
        <w:rPr>
          <w:rFonts w:ascii="Times New Roman" w:eastAsia="Times New Roman" w:hAnsi="Times New Roman" w:cs="Times New Roman"/>
          <w:bCs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 и воспитание  на 2023-2025 гг.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480"/>
        <w:gridCol w:w="1701"/>
        <w:gridCol w:w="1984"/>
        <w:gridCol w:w="1276"/>
        <w:gridCol w:w="1134"/>
        <w:gridCol w:w="1065"/>
      </w:tblGrid>
      <w:tr w:rsidR="006F649A" w:rsidTr="006F649A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 xml:space="preserve">Дополнительное образование и воспитание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2023-2025 гг.»</w:t>
            </w:r>
          </w:p>
        </w:tc>
      </w:tr>
      <w:tr w:rsidR="006F649A" w:rsidTr="006F649A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 качества услуг дополнительного образования  (далее ДО).</w:t>
            </w:r>
          </w:p>
        </w:tc>
      </w:tr>
      <w:tr w:rsidR="006F649A" w:rsidTr="006F649A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"Володарский район"</w:t>
            </w:r>
          </w:p>
        </w:tc>
      </w:tr>
      <w:tr w:rsidR="006F649A" w:rsidTr="006F649A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и обеспечивать социальные гарантии государства в сфере ДО;</w:t>
            </w:r>
          </w:p>
          <w:p w:rsidR="006F649A" w:rsidRDefault="006F64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условия для эффективного использования ресурсов ДО в интересах детей, семей, общества, государства;</w:t>
            </w:r>
          </w:p>
          <w:p w:rsidR="006F649A" w:rsidRDefault="006F64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      </w:r>
          </w:p>
          <w:p w:rsidR="006F649A" w:rsidRDefault="006F64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доступность услуг ДО для граждан независимо от места жительства, социально-экономического статуса,  состояния здоровья;</w:t>
            </w:r>
          </w:p>
          <w:p w:rsidR="006F649A" w:rsidRDefault="006F64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привлечение детей к занятиям в кружках технической и естественно-научной направленности;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дополнительные условия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6F649A" w:rsidTr="006F649A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 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2023-2025 гг.</w:t>
            </w:r>
          </w:p>
        </w:tc>
      </w:tr>
      <w:tr w:rsidR="006F649A" w:rsidTr="006F6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F649A" w:rsidRDefault="006F649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F649A" w:rsidTr="006F649A">
        <w:trPr>
          <w:trHeight w:val="874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42 433,58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34091,88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34090,58</w:t>
            </w:r>
          </w:p>
        </w:tc>
      </w:tr>
      <w:tr w:rsidR="006F649A" w:rsidTr="006F649A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z w:val="20"/>
                <w:szCs w:val="20"/>
              </w:rPr>
              <w:t xml:space="preserve">«Дополнительное образование и воспитание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2023-2025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6 116,98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6 116,98</w:t>
            </w:r>
          </w:p>
        </w:tc>
      </w:tr>
      <w:tr w:rsidR="006F649A" w:rsidTr="006F649A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36 316,60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27974,90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27973,60</w:t>
            </w:r>
          </w:p>
        </w:tc>
      </w:tr>
      <w:tr w:rsidR="006F649A" w:rsidTr="006F649A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649A" w:rsidRDefault="006F649A" w:rsidP="006F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49A">
          <w:pgSz w:w="11906" w:h="16838"/>
          <w:pgMar w:top="1134" w:right="1134" w:bottom="1134" w:left="1134" w:header="720" w:footer="720" w:gutter="0"/>
          <w:cols w:space="720"/>
        </w:sect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"Дополнительное образование и воспитание  на 2023-2025 гг."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3"/>
        <w:gridCol w:w="359"/>
        <w:gridCol w:w="3257"/>
        <w:gridCol w:w="1701"/>
        <w:gridCol w:w="1276"/>
        <w:gridCol w:w="1134"/>
        <w:gridCol w:w="992"/>
        <w:gridCol w:w="1277"/>
        <w:gridCol w:w="1136"/>
        <w:gridCol w:w="1134"/>
        <w:gridCol w:w="1416"/>
        <w:gridCol w:w="1418"/>
      </w:tblGrid>
      <w:tr w:rsidR="006F649A" w:rsidTr="006F649A">
        <w:trPr>
          <w:trHeight w:val="58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F649A" w:rsidRDefault="006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реализации мероприятия</w:t>
            </w:r>
          </w:p>
        </w:tc>
      </w:tr>
      <w:tr w:rsidR="006F649A" w:rsidTr="002C4640">
        <w:trPr>
          <w:trHeight w:val="115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6F649A" w:rsidRDefault="006F64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9A" w:rsidRDefault="006F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CD6" w:rsidTr="00667CD6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CD6" w:rsidRPr="00667CD6" w:rsidRDefault="00667CD6" w:rsidP="00667C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 а з е н н ы 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14255,28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4 751,76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организации</w:t>
            </w:r>
          </w:p>
        </w:tc>
      </w:tr>
      <w:tr w:rsidR="00667CD6" w:rsidTr="00BD756D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1 365,22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1 365,22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организации</w:t>
            </w:r>
          </w:p>
        </w:tc>
      </w:tr>
      <w:tr w:rsidR="00667CD6" w:rsidTr="00BD756D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7CD6" w:rsidTr="00667CD6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(Расходы на выплату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</w:p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53220,67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21 702,59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15759,04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D6" w:rsidRDefault="00667CD6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640" w:rsidTr="00667CD6">
        <w:trPr>
          <w:trHeight w:val="63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</w:p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6246,72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2 252,24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1997,24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640" w:rsidTr="00667CD6">
        <w:trPr>
          <w:cantSplit/>
          <w:trHeight w:val="113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640" w:rsidRPr="00667CD6" w:rsidRDefault="00667CD6" w:rsidP="00667CD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32797,71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12 361,77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10217,32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организации</w:t>
            </w:r>
          </w:p>
        </w:tc>
      </w:tr>
      <w:tr w:rsidR="002C4640" w:rsidTr="006F649A">
        <w:trPr>
          <w:trHeight w:val="1275"/>
        </w:trPr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36 316,60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27973,60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</w:tr>
      <w:tr w:rsidR="002C4640" w:rsidTr="002C4640">
        <w:trPr>
          <w:trHeight w:val="1275"/>
        </w:trPr>
        <w:tc>
          <w:tcPr>
            <w:tcW w:w="3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18350,94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6 116,98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6 116,98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6 116,98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</w:tr>
      <w:tr w:rsidR="002C4640" w:rsidTr="006F649A">
        <w:trPr>
          <w:trHeight w:val="1275"/>
        </w:trPr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42 433,58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34091,88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640" w:rsidRDefault="002C4640" w:rsidP="002C4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34090,58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40" w:rsidRDefault="002C4640" w:rsidP="002C4640">
            <w:pPr>
              <w:spacing w:after="0"/>
              <w:rPr>
                <w:rFonts w:cs="Times New Roman"/>
              </w:rPr>
            </w:pPr>
          </w:p>
        </w:tc>
      </w:tr>
    </w:tbl>
    <w:p w:rsidR="006F649A" w:rsidRDefault="006F649A" w:rsidP="006F649A">
      <w:pPr>
        <w:tabs>
          <w:tab w:val="left" w:pos="42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9A" w:rsidRDefault="006F649A" w:rsidP="006F649A">
      <w:pPr>
        <w:tabs>
          <w:tab w:val="left" w:pos="42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Pr="00994A9C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49A" w:rsidRPr="00994A9C" w:rsidRDefault="006A3E2E" w:rsidP="006A3E2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Верно:</w:t>
      </w: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F649A" w:rsidRDefault="006F649A" w:rsidP="006F6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sectPr w:rsidR="006F649A" w:rsidSect="00172E8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F24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A"/>
    <w:rsid w:val="00004C77"/>
    <w:rsid w:val="00007BA1"/>
    <w:rsid w:val="00082DC5"/>
    <w:rsid w:val="000857B6"/>
    <w:rsid w:val="000F674F"/>
    <w:rsid w:val="00172E84"/>
    <w:rsid w:val="00193C29"/>
    <w:rsid w:val="002042AA"/>
    <w:rsid w:val="00235ED2"/>
    <w:rsid w:val="00252B0A"/>
    <w:rsid w:val="002C4640"/>
    <w:rsid w:val="002D0065"/>
    <w:rsid w:val="003113B7"/>
    <w:rsid w:val="0034228A"/>
    <w:rsid w:val="003B2A41"/>
    <w:rsid w:val="00404442"/>
    <w:rsid w:val="00410287"/>
    <w:rsid w:val="00466290"/>
    <w:rsid w:val="00483087"/>
    <w:rsid w:val="004D3884"/>
    <w:rsid w:val="005533ED"/>
    <w:rsid w:val="005A57FF"/>
    <w:rsid w:val="005B5A2E"/>
    <w:rsid w:val="005D6B90"/>
    <w:rsid w:val="005F765C"/>
    <w:rsid w:val="0061118E"/>
    <w:rsid w:val="006147E9"/>
    <w:rsid w:val="00660903"/>
    <w:rsid w:val="00667CD6"/>
    <w:rsid w:val="00677E2C"/>
    <w:rsid w:val="00693D19"/>
    <w:rsid w:val="006A3E2E"/>
    <w:rsid w:val="006E53BC"/>
    <w:rsid w:val="006F649A"/>
    <w:rsid w:val="007630A4"/>
    <w:rsid w:val="00780DCF"/>
    <w:rsid w:val="00787B82"/>
    <w:rsid w:val="007C1365"/>
    <w:rsid w:val="007E5654"/>
    <w:rsid w:val="007E71B0"/>
    <w:rsid w:val="00876BE6"/>
    <w:rsid w:val="008B15C9"/>
    <w:rsid w:val="008F294B"/>
    <w:rsid w:val="00942896"/>
    <w:rsid w:val="00983BA4"/>
    <w:rsid w:val="00994A9C"/>
    <w:rsid w:val="009A125F"/>
    <w:rsid w:val="00A0790D"/>
    <w:rsid w:val="00A12B6B"/>
    <w:rsid w:val="00A430BD"/>
    <w:rsid w:val="00A56AA5"/>
    <w:rsid w:val="00A8007D"/>
    <w:rsid w:val="00AB3241"/>
    <w:rsid w:val="00B51C7E"/>
    <w:rsid w:val="00B863E3"/>
    <w:rsid w:val="00B933F2"/>
    <w:rsid w:val="00BA6C26"/>
    <w:rsid w:val="00BD756D"/>
    <w:rsid w:val="00C47734"/>
    <w:rsid w:val="00C56A21"/>
    <w:rsid w:val="00C92872"/>
    <w:rsid w:val="00CA247C"/>
    <w:rsid w:val="00CD2FEA"/>
    <w:rsid w:val="00E130ED"/>
    <w:rsid w:val="00E646EE"/>
    <w:rsid w:val="00E80390"/>
    <w:rsid w:val="00ED2576"/>
    <w:rsid w:val="00E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BBF2-07B6-4EE7-B7AE-59945D4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F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F6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F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F6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4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4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F6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rsid w:val="006A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756F-DA31-405A-B333-5971805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2023-01-26T05:21:00Z</cp:lastPrinted>
  <dcterms:created xsi:type="dcterms:W3CDTF">2023-01-30T09:10:00Z</dcterms:created>
  <dcterms:modified xsi:type="dcterms:W3CDTF">2023-02-14T09:02:00Z</dcterms:modified>
</cp:coreProperties>
</file>