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1246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12465">
              <w:rPr>
                <w:sz w:val="32"/>
                <w:szCs w:val="32"/>
                <w:u w:val="single"/>
              </w:rPr>
              <w:t>27.09.2022 г.</w:t>
            </w:r>
          </w:p>
        </w:tc>
        <w:tc>
          <w:tcPr>
            <w:tcW w:w="4927" w:type="dxa"/>
          </w:tcPr>
          <w:p w:rsidR="0005118A" w:rsidRPr="002F5DD7" w:rsidRDefault="0005118A" w:rsidP="00D1246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12465">
              <w:rPr>
                <w:sz w:val="32"/>
                <w:szCs w:val="32"/>
                <w:u w:val="single"/>
              </w:rPr>
              <w:t>1294</w:t>
            </w:r>
          </w:p>
        </w:tc>
      </w:tr>
    </w:tbl>
    <w:p w:rsid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 xml:space="preserve">О внесении изменений в постановление 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 xml:space="preserve">администрации МО «Володарский район» 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от 02.07.2019 г. № 1118 «Об утверждении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 xml:space="preserve">пунктов временного размещения 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 xml:space="preserve">пострадавшего населения при чрезвычайных 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ситуациях в населенных пунктах на территории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Володарского района в новой редакции»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На основании уточненного перечня организаций, подлежащих размещению на территории Володарского района и в соответствии с  Федеральным законом от 12.02.1998 г. № 28-ФЗ «О гражданской обороне», постановлением Правительства Астраханской области от 21.11.2011 г. №493-П «О порядке проведения эвакуационных мероприятий в Астраханской области при чрезвычайных ситуациях», постановлением Правительства Российской Федерации от 03.02.2016 г. № 61 ДСП «О внесении изменений в правила эвакуации населения, материальных и культурных ценностей в безопасные районы», администрация МО «Володарский район»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jc w:val="both"/>
        <w:rPr>
          <w:sz w:val="28"/>
          <w:szCs w:val="28"/>
        </w:rPr>
      </w:pPr>
      <w:r w:rsidRPr="00D12465">
        <w:rPr>
          <w:sz w:val="28"/>
          <w:szCs w:val="28"/>
        </w:rPr>
        <w:t>ПОСТАНОВЛЯЕТ: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</w:t>
      </w:r>
      <w:r w:rsidRPr="00D12465">
        <w:rPr>
          <w:sz w:val="28"/>
          <w:szCs w:val="28"/>
        </w:rPr>
        <w:t xml:space="preserve"> № 1 к постановлению администрации МО «Володарский район» от 02.07.2019 г. № 1118 «Об утверждении пунктов временного размещения пострадавшего населения при чрезвычайных ситуациях в населенных пунктах на территории Володарского района в новой редакции» изложить в новой редакции.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2. Настоящее постановление считать неотъемлемой частью постановления администрации МО «Володарский район» от 02.07.2019 г. № 1118 «Об утверждении пунктов временного размещения пострадавшего населения при чрезвычайных ситуациях в населенных пунктах на территории Володарского района в новой редакции»</w:t>
      </w:r>
      <w:r>
        <w:rPr>
          <w:sz w:val="28"/>
          <w:szCs w:val="28"/>
        </w:rPr>
        <w:t>.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3. 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 (без приложения № 1).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И.о. г</w:t>
      </w:r>
      <w:r w:rsidRPr="00D12465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D12465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D12465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 «Заря Каспия» (без приложения № 1).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12465">
        <w:rPr>
          <w:sz w:val="28"/>
          <w:szCs w:val="28"/>
        </w:rPr>
        <w:t>Настоящее постановление вступает в силу со дня подписания.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7. Контроль за исполнением настоящего постановления  возложить на и.о. заместителя главы администрации МО «Володарский район» по социальной политике Курмангалиева Х.Б.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Default="00D12465" w:rsidP="00D12465">
      <w:pPr>
        <w:ind w:firstLine="851"/>
        <w:jc w:val="both"/>
        <w:rPr>
          <w:sz w:val="28"/>
          <w:szCs w:val="28"/>
        </w:rPr>
      </w:pPr>
      <w:r w:rsidRPr="00D12465">
        <w:rPr>
          <w:sz w:val="28"/>
          <w:szCs w:val="28"/>
        </w:rPr>
        <w:t>Глава администрации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D12465">
        <w:rPr>
          <w:sz w:val="28"/>
          <w:szCs w:val="28"/>
        </w:rPr>
        <w:t xml:space="preserve"> </w:t>
      </w:r>
      <w:r w:rsidRPr="00D12465">
        <w:rPr>
          <w:sz w:val="28"/>
          <w:szCs w:val="28"/>
        </w:rPr>
        <w:tab/>
      </w:r>
      <w:r w:rsidRPr="00D12465">
        <w:rPr>
          <w:sz w:val="28"/>
          <w:szCs w:val="28"/>
        </w:rPr>
        <w:tab/>
      </w:r>
      <w:r w:rsidRPr="00D12465">
        <w:rPr>
          <w:sz w:val="28"/>
          <w:szCs w:val="28"/>
        </w:rPr>
        <w:tab/>
      </w:r>
      <w:r w:rsidRPr="00D12465">
        <w:rPr>
          <w:sz w:val="28"/>
          <w:szCs w:val="28"/>
        </w:rPr>
        <w:tab/>
      </w:r>
      <w:r w:rsidRPr="00D12465">
        <w:rPr>
          <w:sz w:val="28"/>
          <w:szCs w:val="28"/>
        </w:rPr>
        <w:tab/>
      </w:r>
      <w:r w:rsidRPr="00D12465">
        <w:rPr>
          <w:sz w:val="28"/>
          <w:szCs w:val="28"/>
        </w:rPr>
        <w:tab/>
        <w:t>Х.Г.Исмуханов</w:t>
      </w: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ind w:firstLine="851"/>
        <w:jc w:val="both"/>
        <w:rPr>
          <w:sz w:val="28"/>
          <w:szCs w:val="28"/>
        </w:rPr>
      </w:pPr>
    </w:p>
    <w:p w:rsidR="00D12465" w:rsidRDefault="00D12465" w:rsidP="00BF46F2">
      <w:pPr>
        <w:ind w:firstLine="851"/>
        <w:jc w:val="both"/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Pr="00D12465" w:rsidRDefault="00D12465" w:rsidP="00D12465">
      <w:pPr>
        <w:rPr>
          <w:sz w:val="28"/>
          <w:szCs w:val="28"/>
        </w:rPr>
      </w:pPr>
    </w:p>
    <w:p w:rsidR="00D12465" w:rsidRDefault="00D12465" w:rsidP="00D12465">
      <w:pPr>
        <w:rPr>
          <w:sz w:val="28"/>
          <w:szCs w:val="28"/>
        </w:rPr>
      </w:pPr>
    </w:p>
    <w:p w:rsidR="00BF46F2" w:rsidRDefault="00D12465" w:rsidP="00D12465">
      <w:pPr>
        <w:tabs>
          <w:tab w:val="left" w:pos="3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</w:pPr>
    </w:p>
    <w:p w:rsidR="00D12465" w:rsidRDefault="00D12465" w:rsidP="00D12465">
      <w:pPr>
        <w:tabs>
          <w:tab w:val="left" w:pos="3610"/>
        </w:tabs>
        <w:rPr>
          <w:sz w:val="28"/>
          <w:szCs w:val="28"/>
        </w:rPr>
        <w:sectPr w:rsidR="00D12465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D12465" w:rsidRPr="00D12465" w:rsidRDefault="00D12465" w:rsidP="005E33AF">
      <w:pPr>
        <w:tabs>
          <w:tab w:val="left" w:pos="3610"/>
        </w:tabs>
        <w:jc w:val="right"/>
        <w:rPr>
          <w:sz w:val="28"/>
          <w:szCs w:val="28"/>
        </w:rPr>
      </w:pPr>
      <w:bookmarkStart w:id="0" w:name="_GoBack"/>
      <w:bookmarkEnd w:id="0"/>
    </w:p>
    <w:sectPr w:rsidR="00D12465" w:rsidRPr="00D12465" w:rsidSect="00D12465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07" w:rsidRDefault="00141807" w:rsidP="000E7C77">
      <w:r>
        <w:separator/>
      </w:r>
    </w:p>
  </w:endnote>
  <w:endnote w:type="continuationSeparator" w:id="0">
    <w:p w:rsidR="00141807" w:rsidRDefault="0014180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07" w:rsidRDefault="00141807" w:rsidP="000E7C77">
      <w:r>
        <w:separator/>
      </w:r>
    </w:p>
  </w:footnote>
  <w:footnote w:type="continuationSeparator" w:id="0">
    <w:p w:rsidR="00141807" w:rsidRDefault="0014180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F49"/>
    <w:multiLevelType w:val="hybridMultilevel"/>
    <w:tmpl w:val="1580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B15"/>
    <w:multiLevelType w:val="hybridMultilevel"/>
    <w:tmpl w:val="229C0C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61E"/>
    <w:multiLevelType w:val="hybridMultilevel"/>
    <w:tmpl w:val="864CA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4CCB"/>
    <w:multiLevelType w:val="hybridMultilevel"/>
    <w:tmpl w:val="99BC6C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F462C"/>
    <w:multiLevelType w:val="hybridMultilevel"/>
    <w:tmpl w:val="71CE8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08F1"/>
    <w:multiLevelType w:val="hybridMultilevel"/>
    <w:tmpl w:val="5352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C9314F"/>
    <w:multiLevelType w:val="hybridMultilevel"/>
    <w:tmpl w:val="DDA0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1739"/>
    <w:multiLevelType w:val="hybridMultilevel"/>
    <w:tmpl w:val="EBA25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00866"/>
    <w:multiLevelType w:val="hybridMultilevel"/>
    <w:tmpl w:val="B056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07558"/>
    <w:multiLevelType w:val="hybridMultilevel"/>
    <w:tmpl w:val="ED267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41DCD"/>
    <w:multiLevelType w:val="hybridMultilevel"/>
    <w:tmpl w:val="043A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5E33AF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50618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1480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12465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D12465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12465"/>
    <w:rPr>
      <w:sz w:val="28"/>
      <w:szCs w:val="24"/>
    </w:rPr>
  </w:style>
  <w:style w:type="paragraph" w:styleId="ae">
    <w:name w:val="Normal (Web)"/>
    <w:basedOn w:val="a"/>
    <w:uiPriority w:val="99"/>
    <w:unhideWhenUsed/>
    <w:rsid w:val="00D1246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uiPriority w:val="99"/>
    <w:rsid w:val="00D12465"/>
    <w:rPr>
      <w:sz w:val="28"/>
      <w:szCs w:val="28"/>
    </w:rPr>
  </w:style>
  <w:style w:type="character" w:customStyle="1" w:styleId="val">
    <w:name w:val="val"/>
    <w:uiPriority w:val="99"/>
    <w:rsid w:val="00D12465"/>
  </w:style>
  <w:style w:type="paragraph" w:styleId="af">
    <w:name w:val="No Spacing"/>
    <w:uiPriority w:val="1"/>
    <w:qFormat/>
    <w:rsid w:val="00D12465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rsid w:val="00D12465"/>
    <w:rPr>
      <w:sz w:val="28"/>
      <w:szCs w:val="28"/>
      <w:shd w:val="clear" w:color="auto" w:fill="FFFFFF"/>
    </w:rPr>
  </w:style>
  <w:style w:type="character" w:customStyle="1" w:styleId="22">
    <w:name w:val="Основной текст (2)2"/>
    <w:uiPriority w:val="99"/>
    <w:rsid w:val="00D12465"/>
  </w:style>
  <w:style w:type="paragraph" w:customStyle="1" w:styleId="21">
    <w:name w:val="Основной текст (2)1"/>
    <w:basedOn w:val="a"/>
    <w:link w:val="2"/>
    <w:uiPriority w:val="99"/>
    <w:rsid w:val="00D12465"/>
    <w:pPr>
      <w:widowControl w:val="0"/>
      <w:shd w:val="clear" w:color="auto" w:fill="FFFFFF"/>
      <w:spacing w:before="120" w:after="420" w:line="240" w:lineRule="atLeast"/>
      <w:ind w:hanging="740"/>
      <w:jc w:val="both"/>
    </w:pPr>
    <w:rPr>
      <w:sz w:val="28"/>
      <w:szCs w:val="28"/>
    </w:rPr>
  </w:style>
  <w:style w:type="character" w:styleId="af0">
    <w:name w:val="line number"/>
    <w:uiPriority w:val="99"/>
    <w:unhideWhenUsed/>
    <w:rsid w:val="00D1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2022-09-28T06:54:00Z</cp:lastPrinted>
  <dcterms:created xsi:type="dcterms:W3CDTF">2022-09-28T06:55:00Z</dcterms:created>
  <dcterms:modified xsi:type="dcterms:W3CDTF">2022-10-05T05:15:00Z</dcterms:modified>
</cp:coreProperties>
</file>