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0"/>
        <w:gridCol w:w="3577"/>
      </w:tblGrid>
      <w:tr w:rsidR="00C66810" w:rsidRPr="0091312D" w:rsidTr="002000A5">
        <w:trPr>
          <w:trHeight w:val="467"/>
        </w:trPr>
        <w:tc>
          <w:tcPr>
            <w:tcW w:w="3713" w:type="dxa"/>
          </w:tcPr>
          <w:p w:rsidR="00C66810" w:rsidRPr="00C14717" w:rsidRDefault="00C66810" w:rsidP="002000A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2000A5">
              <w:rPr>
                <w:sz w:val="32"/>
                <w:szCs w:val="32"/>
                <w:u w:val="single"/>
              </w:rPr>
              <w:t>15.04.2024 г.</w:t>
            </w:r>
          </w:p>
        </w:tc>
        <w:tc>
          <w:tcPr>
            <w:tcW w:w="299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577" w:type="dxa"/>
          </w:tcPr>
          <w:p w:rsidR="00C66810" w:rsidRPr="00C14717" w:rsidRDefault="00C66810" w:rsidP="002000A5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2000A5">
              <w:rPr>
                <w:sz w:val="32"/>
                <w:szCs w:val="32"/>
                <w:u w:val="single"/>
              </w:rPr>
              <w:t>278-р</w:t>
            </w:r>
          </w:p>
        </w:tc>
      </w:tr>
    </w:tbl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>Об обеспечении образовательных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 xml:space="preserve">организаций, реализующих образовательные 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 xml:space="preserve">программы дошкольного образования, муниципального 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>образования «Володарский район» рыбной продукцией на 2024 год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>На основании решения Совета муниципального образования «Володарский район» Астраханской области от 29.02.2024г. № 12 «Об обеспечении учреждений социальной сферы рыбной продукцией на 2024 год»</w:t>
      </w:r>
      <w:r>
        <w:rPr>
          <w:sz w:val="28"/>
          <w:szCs w:val="28"/>
        </w:rPr>
        <w:t>.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>1.Образовательным организациям, реализующим образовательную программу дошкольного образования на территории муниципального образования «Володарский район»: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>1.1.Организовать приём и хранение рыбной продукции.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 w:rsidRPr="002000A5">
        <w:rPr>
          <w:sz w:val="28"/>
          <w:szCs w:val="28"/>
        </w:rPr>
        <w:t xml:space="preserve">1.2.Заключить договор с </w:t>
      </w:r>
      <w:proofErr w:type="spellStart"/>
      <w:r w:rsidRPr="002000A5">
        <w:rPr>
          <w:sz w:val="28"/>
          <w:szCs w:val="28"/>
        </w:rPr>
        <w:t>рыбоперерабатывающими</w:t>
      </w:r>
      <w:proofErr w:type="spellEnd"/>
      <w:r w:rsidRPr="002000A5">
        <w:rPr>
          <w:sz w:val="28"/>
          <w:szCs w:val="28"/>
        </w:rPr>
        <w:t xml:space="preserve"> предприятиями по переработке рыбы, для обеспечения питания воспитанников согласно приложению № 1.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00A5">
        <w:rPr>
          <w:sz w:val="28"/>
          <w:szCs w:val="28"/>
        </w:rPr>
        <w:t>.Сектору информационных технологий организационного отдела администрации муниципального образования «Володарский район» разместить настоящее распоряжение на официальном сайте</w:t>
      </w:r>
      <w:r>
        <w:rPr>
          <w:sz w:val="28"/>
          <w:szCs w:val="28"/>
        </w:rPr>
        <w:t xml:space="preserve"> </w:t>
      </w:r>
      <w:r w:rsidRPr="002000A5">
        <w:rPr>
          <w:sz w:val="28"/>
          <w:szCs w:val="28"/>
        </w:rPr>
        <w:t>администрации.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00A5">
        <w:rPr>
          <w:sz w:val="28"/>
          <w:szCs w:val="28"/>
        </w:rPr>
        <w:t>.</w:t>
      </w:r>
      <w:r w:rsidRPr="002000A5">
        <w:t xml:space="preserve"> </w:t>
      </w:r>
      <w:r w:rsidRPr="002000A5">
        <w:rPr>
          <w:sz w:val="28"/>
          <w:szCs w:val="28"/>
        </w:rPr>
        <w:t>Главному редактору МАУ «Редакция газеты «Заря Каспия»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  <w:r w:rsidRPr="002000A5">
        <w:rPr>
          <w:sz w:val="28"/>
          <w:szCs w:val="28"/>
        </w:rPr>
        <w:t xml:space="preserve"> </w:t>
      </w:r>
    </w:p>
    <w:p w:rsidR="002000A5" w:rsidRPr="002000A5" w:rsidRDefault="002000A5" w:rsidP="002000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00A5">
        <w:rPr>
          <w:sz w:val="28"/>
          <w:szCs w:val="28"/>
        </w:rPr>
        <w:t>. Настоящее распоряжение вступает в силу с момента подписания.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00A5">
        <w:rPr>
          <w:sz w:val="28"/>
          <w:szCs w:val="28"/>
        </w:rPr>
        <w:t>.</w:t>
      </w:r>
      <w:r w:rsidRPr="002000A5">
        <w:t xml:space="preserve"> </w:t>
      </w:r>
      <w:r w:rsidRPr="002000A5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 w:rsidRPr="002000A5">
        <w:rPr>
          <w:sz w:val="28"/>
          <w:szCs w:val="28"/>
        </w:rPr>
        <w:t>и.о</w:t>
      </w:r>
      <w:proofErr w:type="spellEnd"/>
      <w:r w:rsidRPr="002000A5">
        <w:rPr>
          <w:sz w:val="28"/>
          <w:szCs w:val="28"/>
        </w:rPr>
        <w:t xml:space="preserve">. начальника Управления сельского, рыбного хозяйства и перерабатывающей промышленности администрации муниципального образования «Володарский муниципальный район Астраханской области» </w:t>
      </w:r>
      <w:proofErr w:type="spellStart"/>
      <w:r w:rsidRPr="002000A5">
        <w:rPr>
          <w:sz w:val="28"/>
          <w:szCs w:val="28"/>
        </w:rPr>
        <w:t>Джумамухамбетову</w:t>
      </w:r>
      <w:proofErr w:type="spellEnd"/>
      <w:r w:rsidRPr="002000A5">
        <w:rPr>
          <w:sz w:val="28"/>
          <w:szCs w:val="28"/>
        </w:rPr>
        <w:t xml:space="preserve"> И.В.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Default="002000A5" w:rsidP="002000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Д.В. Курьянов</w:t>
      </w: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Default="002000A5" w:rsidP="002000A5">
      <w:pPr>
        <w:ind w:firstLine="851"/>
        <w:jc w:val="both"/>
        <w:rPr>
          <w:sz w:val="28"/>
          <w:szCs w:val="28"/>
        </w:rPr>
      </w:pP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lastRenderedPageBreak/>
        <w:t>Приложение №1</w:t>
      </w: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t>к распоряжению администрации</w:t>
      </w: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t>муниципального образования</w:t>
      </w: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t>«Володарский район»</w:t>
      </w: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t xml:space="preserve">от </w:t>
      </w:r>
      <w:r w:rsidRPr="002000A5">
        <w:rPr>
          <w:sz w:val="24"/>
          <w:szCs w:val="24"/>
          <w:u w:val="single"/>
        </w:rPr>
        <w:t>15.04.2024 г. № 278-р</w:t>
      </w:r>
    </w:p>
    <w:p w:rsidR="002000A5" w:rsidRPr="002000A5" w:rsidRDefault="002000A5" w:rsidP="002000A5">
      <w:pPr>
        <w:ind w:firstLine="851"/>
        <w:jc w:val="right"/>
        <w:rPr>
          <w:sz w:val="24"/>
          <w:szCs w:val="24"/>
        </w:rPr>
      </w:pPr>
      <w:r w:rsidRPr="002000A5">
        <w:rPr>
          <w:sz w:val="24"/>
          <w:szCs w:val="24"/>
        </w:rPr>
        <w:t xml:space="preserve">            </w:t>
      </w:r>
    </w:p>
    <w:p w:rsidR="002000A5" w:rsidRPr="002000A5" w:rsidRDefault="002000A5">
      <w:pPr>
        <w:ind w:firstLine="851"/>
        <w:jc w:val="both"/>
        <w:rPr>
          <w:sz w:val="24"/>
          <w:szCs w:val="24"/>
        </w:rPr>
      </w:pPr>
    </w:p>
    <w:p w:rsidR="002000A5" w:rsidRPr="002000A5" w:rsidRDefault="002000A5" w:rsidP="002000A5">
      <w:pPr>
        <w:jc w:val="center"/>
        <w:rPr>
          <w:sz w:val="24"/>
          <w:szCs w:val="24"/>
        </w:rPr>
      </w:pPr>
      <w:r w:rsidRPr="002000A5">
        <w:rPr>
          <w:color w:val="000000"/>
          <w:sz w:val="24"/>
          <w:szCs w:val="24"/>
          <w:u w:val="single"/>
        </w:rPr>
        <w:t>Поставка рыбы на безвозмездн</w:t>
      </w:r>
      <w:r w:rsidRPr="002000A5">
        <w:rPr>
          <w:color w:val="000000"/>
          <w:sz w:val="24"/>
          <w:szCs w:val="24"/>
        </w:rPr>
        <w:t xml:space="preserve">ой </w:t>
      </w:r>
      <w:r w:rsidRPr="002000A5">
        <w:rPr>
          <w:color w:val="000000"/>
          <w:sz w:val="24"/>
          <w:szCs w:val="24"/>
          <w:u w:val="single"/>
        </w:rPr>
        <w:t>осно</w:t>
      </w:r>
      <w:r w:rsidRPr="002000A5">
        <w:rPr>
          <w:color w:val="000000"/>
          <w:sz w:val="24"/>
          <w:szCs w:val="24"/>
        </w:rPr>
        <w:t xml:space="preserve">ве в </w:t>
      </w:r>
      <w:r w:rsidRPr="002000A5">
        <w:rPr>
          <w:color w:val="000000"/>
          <w:sz w:val="24"/>
          <w:szCs w:val="24"/>
          <w:u w:val="single"/>
        </w:rPr>
        <w:t>бюджетные организации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0"/>
        <w:gridCol w:w="3902"/>
        <w:gridCol w:w="4114"/>
        <w:gridCol w:w="14"/>
        <w:gridCol w:w="1210"/>
        <w:gridCol w:w="49"/>
      </w:tblGrid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№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Название образовательной организации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Объём </w:t>
            </w:r>
            <w:proofErr w:type="gramStart"/>
            <w:r w:rsidRPr="002000A5">
              <w:t>рыбной  продукции</w:t>
            </w:r>
            <w:proofErr w:type="gramEnd"/>
            <w:r>
              <w:t>,</w:t>
            </w:r>
            <w:r w:rsidRPr="002000A5">
              <w:t xml:space="preserve"> кг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Алтынжарская</w:t>
            </w:r>
            <w:proofErr w:type="spellEnd"/>
            <w:r w:rsidRPr="002000A5">
              <w:t xml:space="preserve"> СОШ им. </w:t>
            </w:r>
            <w:proofErr w:type="spellStart"/>
            <w:r w:rsidRPr="002000A5">
              <w:t>Курмангазы</w:t>
            </w:r>
            <w:proofErr w:type="spellEnd"/>
            <w:r w:rsidRPr="002000A5">
              <w:t>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P/А «Дельта плюс»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420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Алтынжарская</w:t>
            </w:r>
            <w:proofErr w:type="spellEnd"/>
            <w:r w:rsidRPr="002000A5">
              <w:t xml:space="preserve"> СОШ им. </w:t>
            </w:r>
            <w:proofErr w:type="spellStart"/>
            <w:r w:rsidRPr="002000A5">
              <w:t>Курмангазы</w:t>
            </w:r>
            <w:proofErr w:type="spellEnd"/>
            <w:r w:rsidRPr="002000A5">
              <w:t xml:space="preserve">» филиал с. </w:t>
            </w:r>
            <w:proofErr w:type="spellStart"/>
            <w:r w:rsidRPr="002000A5">
              <w:t>Тулугановка</w:t>
            </w:r>
            <w:proofErr w:type="spellEnd"/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P/А «Дельта плюс»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280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3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Зеленгинская</w:t>
            </w:r>
            <w:proofErr w:type="spellEnd"/>
            <w:r w:rsidRPr="002000A5">
              <w:t xml:space="preserve"> СОШ имени кавалера трех орденов Славы Н.В. Кашина»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ООО «Холодильник Володарский»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350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4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МКОО «Калининская СОШ имени академика </w:t>
            </w:r>
            <w:proofErr w:type="spellStart"/>
            <w:r w:rsidRPr="002000A5">
              <w:t>Ережепа</w:t>
            </w:r>
            <w:proofErr w:type="spellEnd"/>
            <w:r w:rsidRPr="002000A5">
              <w:t xml:space="preserve"> </w:t>
            </w:r>
            <w:proofErr w:type="spellStart"/>
            <w:r w:rsidRPr="002000A5">
              <w:t>Мамбетказиева</w:t>
            </w:r>
            <w:proofErr w:type="spellEnd"/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proofErr w:type="spellStart"/>
            <w:r w:rsidRPr="002000A5">
              <w:t>ООО"Агрофирма</w:t>
            </w:r>
            <w:proofErr w:type="spellEnd"/>
            <w:r w:rsidRPr="002000A5">
              <w:t xml:space="preserve"> "ШАНС ПЛЮС"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168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5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«Козловская СОШ»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ООО «Русский стиль - </w:t>
            </w:r>
            <w:proofErr w:type="spellStart"/>
            <w:r w:rsidRPr="002000A5">
              <w:t>просет</w:t>
            </w:r>
            <w:proofErr w:type="spellEnd"/>
            <w:r w:rsidRPr="002000A5">
              <w:t xml:space="preserve"> Дельта» p/к «</w:t>
            </w:r>
            <w:proofErr w:type="spellStart"/>
            <w:r w:rsidRPr="002000A5">
              <w:t>им.XX</w:t>
            </w:r>
            <w:proofErr w:type="spellEnd"/>
            <w:r w:rsidRPr="002000A5">
              <w:t xml:space="preserve"> Партсъезда»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180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180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6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Мултановская</w:t>
            </w:r>
            <w:proofErr w:type="spellEnd"/>
            <w:r w:rsidRPr="002000A5">
              <w:t xml:space="preserve"> СОШ»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p/а «Челюскинец»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252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7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Новинская</w:t>
            </w:r>
            <w:proofErr w:type="spellEnd"/>
            <w:r w:rsidRPr="002000A5">
              <w:t xml:space="preserve"> СОШ»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Володарский рыбный промысел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200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8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Сизобугорская</w:t>
            </w:r>
            <w:proofErr w:type="spellEnd"/>
            <w:r w:rsidRPr="002000A5">
              <w:t xml:space="preserve"> СОШ имени поэта </w:t>
            </w:r>
            <w:proofErr w:type="spellStart"/>
            <w:r w:rsidRPr="002000A5">
              <w:t>Мажлиса</w:t>
            </w:r>
            <w:proofErr w:type="spellEnd"/>
            <w:r w:rsidRPr="002000A5">
              <w:t xml:space="preserve"> </w:t>
            </w:r>
            <w:proofErr w:type="spellStart"/>
            <w:r w:rsidRPr="002000A5">
              <w:t>Утежанова</w:t>
            </w:r>
            <w:proofErr w:type="spellEnd"/>
            <w:r w:rsidRPr="002000A5">
              <w:t>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Володарский рыбный промысел РА p/а «Стрежень»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400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90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9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МБОУ «МБОУ </w:t>
            </w:r>
            <w:proofErr w:type="spellStart"/>
            <w:r w:rsidRPr="002000A5">
              <w:t>Тишковская</w:t>
            </w:r>
            <w:proofErr w:type="spellEnd"/>
            <w:r w:rsidRPr="002000A5">
              <w:t xml:space="preserve"> СОШ им. П.П. Мурыгина»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p/к «</w:t>
            </w:r>
            <w:proofErr w:type="spellStart"/>
            <w:r w:rsidRPr="002000A5">
              <w:t>Астраханец</w:t>
            </w:r>
            <w:proofErr w:type="spellEnd"/>
            <w:r w:rsidRPr="002000A5">
              <w:t>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250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10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Тумакская</w:t>
            </w:r>
            <w:proofErr w:type="spellEnd"/>
            <w:r w:rsidRPr="002000A5">
              <w:t xml:space="preserve"> СОШ»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p/к «</w:t>
            </w:r>
            <w:proofErr w:type="spellStart"/>
            <w:r w:rsidRPr="002000A5">
              <w:t>им.XX</w:t>
            </w:r>
            <w:proofErr w:type="spellEnd"/>
            <w:r w:rsidRPr="002000A5">
              <w:t xml:space="preserve"> Партсъезда»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350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11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Цвет</w:t>
            </w:r>
            <w:r>
              <w:t>н</w:t>
            </w:r>
            <w:r w:rsidRPr="002000A5">
              <w:t>овская</w:t>
            </w:r>
            <w:proofErr w:type="spellEnd"/>
            <w:r w:rsidRPr="002000A5">
              <w:t xml:space="preserve"> СОШ»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НП ОАО «Каспий»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200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12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Цветновская</w:t>
            </w:r>
            <w:proofErr w:type="spellEnd"/>
            <w:r w:rsidRPr="002000A5">
              <w:t xml:space="preserve"> СОШ» с. Большой </w:t>
            </w:r>
            <w:proofErr w:type="spellStart"/>
            <w:r w:rsidRPr="002000A5">
              <w:t>Могой</w:t>
            </w:r>
            <w:proofErr w:type="spellEnd"/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ООО «Русский стиль - </w:t>
            </w:r>
            <w:proofErr w:type="spellStart"/>
            <w:r w:rsidRPr="002000A5">
              <w:t>просет</w:t>
            </w:r>
            <w:proofErr w:type="spellEnd"/>
            <w:r w:rsidRPr="002000A5">
              <w:t xml:space="preserve"> Дельта»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170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13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Цветновская</w:t>
            </w:r>
            <w:proofErr w:type="spellEnd"/>
            <w:r w:rsidRPr="002000A5">
              <w:t xml:space="preserve"> СОШ» с. Сорочье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</w:t>
            </w:r>
            <w:proofErr w:type="gramStart"/>
            <w:r w:rsidRPr="002000A5">
              <w:t>А</w:t>
            </w:r>
            <w:proofErr w:type="gramEnd"/>
            <w:r w:rsidRPr="002000A5">
              <w:t xml:space="preserve"> «ЮГ»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170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14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МБОУ «</w:t>
            </w:r>
            <w:proofErr w:type="spellStart"/>
            <w:r w:rsidRPr="002000A5">
              <w:t>Цветновская</w:t>
            </w:r>
            <w:proofErr w:type="spellEnd"/>
            <w:r w:rsidRPr="002000A5">
              <w:t xml:space="preserve"> СОШ» с. Крутое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РА «ЮГ»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150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15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МКОУ «МКОУ </w:t>
            </w:r>
            <w:proofErr w:type="spellStart"/>
            <w:r w:rsidRPr="002000A5">
              <w:t>Болдыревская</w:t>
            </w:r>
            <w:proofErr w:type="spellEnd"/>
            <w:r w:rsidRPr="002000A5">
              <w:t xml:space="preserve"> ООШ им. </w:t>
            </w:r>
            <w:proofErr w:type="spellStart"/>
            <w:r w:rsidRPr="002000A5">
              <w:t>Азербаева</w:t>
            </w:r>
            <w:proofErr w:type="spellEnd"/>
            <w:r w:rsidRPr="002000A5">
              <w:t xml:space="preserve"> Даниила»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ООО «Русский стиль - </w:t>
            </w:r>
            <w:proofErr w:type="spellStart"/>
            <w:r w:rsidRPr="002000A5">
              <w:t>просет</w:t>
            </w:r>
            <w:proofErr w:type="spellEnd"/>
            <w:r w:rsidRPr="002000A5">
              <w:t xml:space="preserve"> Дельта»</w:t>
            </w:r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73</w:t>
            </w:r>
          </w:p>
        </w:tc>
      </w:tr>
      <w:tr w:rsidR="002000A5" w:rsidRPr="002000A5" w:rsidTr="002000A5">
        <w:trPr>
          <w:gridAfter w:val="1"/>
          <w:wAfter w:w="49" w:type="dxa"/>
          <w:trHeight w:val="20"/>
        </w:trPr>
        <w:tc>
          <w:tcPr>
            <w:tcW w:w="63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16</w:t>
            </w:r>
          </w:p>
        </w:tc>
        <w:tc>
          <w:tcPr>
            <w:tcW w:w="3902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МКОУ «</w:t>
            </w:r>
            <w:proofErr w:type="spellStart"/>
            <w:r w:rsidRPr="002000A5">
              <w:t>Винновская</w:t>
            </w:r>
            <w:proofErr w:type="spellEnd"/>
            <w:r w:rsidRPr="002000A5">
              <w:t xml:space="preserve"> ООШ»</w:t>
            </w:r>
          </w:p>
        </w:tc>
        <w:tc>
          <w:tcPr>
            <w:tcW w:w="4114" w:type="dxa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 xml:space="preserve">ООО </w:t>
            </w:r>
            <w:proofErr w:type="spellStart"/>
            <w:r w:rsidRPr="002000A5">
              <w:t>Зуфар</w:t>
            </w:r>
            <w:proofErr w:type="spellEnd"/>
          </w:p>
        </w:tc>
        <w:tc>
          <w:tcPr>
            <w:tcW w:w="1224" w:type="dxa"/>
            <w:gridSpan w:val="2"/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200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17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МКОУ «</w:t>
            </w:r>
            <w:proofErr w:type="spellStart"/>
            <w:r w:rsidRPr="002000A5">
              <w:t>Костюбинская</w:t>
            </w:r>
            <w:proofErr w:type="spellEnd"/>
            <w:r w:rsidRPr="002000A5">
              <w:t xml:space="preserve"> ООШ»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P/А «Дельта плюс»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42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18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МКОУ «</w:t>
            </w:r>
            <w:proofErr w:type="spellStart"/>
            <w:r w:rsidRPr="002000A5">
              <w:t>Лебяжинская</w:t>
            </w:r>
            <w:proofErr w:type="spellEnd"/>
            <w:r w:rsidRPr="002000A5">
              <w:t xml:space="preserve"> ООШ»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p/к «Победа»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150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19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МКОУ «Маковская начальная школа им. Героя Советского Союза Г.С. Мыльникова»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p/к «Победа»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200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20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МКОО «</w:t>
            </w:r>
            <w:proofErr w:type="spellStart"/>
            <w:r w:rsidRPr="002000A5">
              <w:t>Новорычанская</w:t>
            </w:r>
            <w:proofErr w:type="spellEnd"/>
            <w:r w:rsidRPr="002000A5">
              <w:t xml:space="preserve"> ООШ»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ООО «</w:t>
            </w:r>
            <w:proofErr w:type="spellStart"/>
            <w:r w:rsidRPr="002000A5">
              <w:t>Зуфар</w:t>
            </w:r>
            <w:proofErr w:type="spellEnd"/>
            <w:r w:rsidRPr="002000A5">
              <w:t>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230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21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МКОУ «Яблонская ООШ»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РА «Стрежень»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150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МБДОУ «Детский сад № 4 «Березка»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ООО «Холодильник Володарский» P/</w:t>
            </w:r>
            <w:proofErr w:type="gramStart"/>
            <w:r w:rsidRPr="002000A5">
              <w:t>А</w:t>
            </w:r>
            <w:proofErr w:type="gramEnd"/>
            <w:r w:rsidRPr="002000A5">
              <w:t xml:space="preserve"> «Челюскинец» p/к «</w:t>
            </w:r>
            <w:proofErr w:type="spellStart"/>
            <w:r w:rsidRPr="002000A5">
              <w:t>им.XX</w:t>
            </w:r>
            <w:proofErr w:type="spellEnd"/>
            <w:r w:rsidRPr="002000A5">
              <w:t xml:space="preserve"> Партсъезда» НП ОАО «Каспий» ЗАО «Астрахань рыба» РА «ЮГ» РА «ЮГ-2000» p/к «</w:t>
            </w:r>
            <w:proofErr w:type="spellStart"/>
            <w:r w:rsidRPr="002000A5">
              <w:t>Астраханец</w:t>
            </w:r>
            <w:proofErr w:type="spellEnd"/>
            <w:r w:rsidRPr="002000A5">
              <w:t>» Володарский рыбный промысел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524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100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979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269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400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305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367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400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300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23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МБДОУ «Детский сад № 34 «</w:t>
            </w:r>
            <w:proofErr w:type="spellStart"/>
            <w:r w:rsidRPr="002000A5">
              <w:t>Ивушка</w:t>
            </w:r>
            <w:proofErr w:type="spellEnd"/>
            <w:r w:rsidRPr="002000A5">
              <w:t>»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p/к «Победа» ООО «</w:t>
            </w:r>
            <w:proofErr w:type="spellStart"/>
            <w:r w:rsidRPr="002000A5">
              <w:t>Зуфар</w:t>
            </w:r>
            <w:proofErr w:type="spellEnd"/>
            <w:r w:rsidRPr="002000A5">
              <w:t>» p/к "</w:t>
            </w:r>
            <w:proofErr w:type="spellStart"/>
            <w:r w:rsidRPr="002000A5">
              <w:t>Астраханец</w:t>
            </w:r>
            <w:proofErr w:type="spellEnd"/>
            <w:r w:rsidRPr="002000A5">
              <w:t>"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641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312</w:t>
            </w:r>
          </w:p>
          <w:p w:rsidR="002000A5" w:rsidRPr="002000A5" w:rsidRDefault="002000A5" w:rsidP="002000A5">
            <w:pPr>
              <w:jc w:val="center"/>
            </w:pPr>
            <w:r w:rsidRPr="002000A5">
              <w:t>380</w:t>
            </w:r>
          </w:p>
        </w:tc>
      </w:tr>
      <w:tr w:rsidR="002000A5" w:rsidRPr="002000A5" w:rsidTr="00200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Итого: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0A5" w:rsidRPr="002000A5" w:rsidRDefault="002000A5" w:rsidP="002000A5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A5" w:rsidRPr="002000A5" w:rsidRDefault="002000A5" w:rsidP="002000A5">
            <w:pPr>
              <w:jc w:val="center"/>
            </w:pPr>
            <w:r w:rsidRPr="002000A5">
              <w:t>9832кг</w:t>
            </w:r>
          </w:p>
        </w:tc>
      </w:tr>
    </w:tbl>
    <w:p w:rsidR="002000A5" w:rsidRPr="002000A5" w:rsidRDefault="002000A5" w:rsidP="002000A5">
      <w:pPr>
        <w:rPr>
          <w:sz w:val="28"/>
          <w:szCs w:val="28"/>
        </w:rPr>
      </w:pPr>
    </w:p>
    <w:p w:rsidR="002000A5" w:rsidRPr="002000A5" w:rsidRDefault="002000A5" w:rsidP="002000A5">
      <w:pPr>
        <w:rPr>
          <w:sz w:val="28"/>
          <w:szCs w:val="28"/>
        </w:rPr>
      </w:pPr>
    </w:p>
    <w:p w:rsidR="002000A5" w:rsidRPr="002000A5" w:rsidRDefault="002000A5" w:rsidP="002000A5">
      <w:pPr>
        <w:tabs>
          <w:tab w:val="left" w:pos="1182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Pr="002000A5">
        <w:rPr>
          <w:sz w:val="26"/>
          <w:szCs w:val="26"/>
        </w:rPr>
        <w:t>Верно:</w:t>
      </w:r>
    </w:p>
    <w:sectPr w:rsidR="002000A5" w:rsidRPr="002000A5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00A5"/>
    <w:rsid w:val="0020743C"/>
    <w:rsid w:val="00243D78"/>
    <w:rsid w:val="00274400"/>
    <w:rsid w:val="0027609C"/>
    <w:rsid w:val="00284A58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34A36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0728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BF4027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2024-04-15T08:08:00Z</cp:lastPrinted>
  <dcterms:created xsi:type="dcterms:W3CDTF">2024-04-18T05:37:00Z</dcterms:created>
  <dcterms:modified xsi:type="dcterms:W3CDTF">2024-04-18T05:37:00Z</dcterms:modified>
</cp:coreProperties>
</file>