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8D70E1" w:rsidP="002541AC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19.</w:t>
            </w:r>
            <w:r w:rsidR="002541AC">
              <w:rPr>
                <w:sz w:val="32"/>
                <w:szCs w:val="32"/>
                <w:u w:val="single"/>
              </w:rPr>
              <w:t>0</w:t>
            </w:r>
            <w:bookmarkStart w:id="0" w:name="_GoBack"/>
            <w:bookmarkEnd w:id="0"/>
            <w:r>
              <w:rPr>
                <w:sz w:val="32"/>
                <w:szCs w:val="32"/>
                <w:u w:val="single"/>
              </w:rPr>
              <w:t>7.2024</w:t>
            </w:r>
            <w:r w:rsidR="000B23CB">
              <w:rPr>
                <w:sz w:val="32"/>
                <w:szCs w:val="32"/>
                <w:u w:val="single"/>
              </w:rPr>
              <w:t xml:space="preserve"> г.</w:t>
            </w:r>
          </w:p>
        </w:tc>
        <w:tc>
          <w:tcPr>
            <w:tcW w:w="4927" w:type="dxa"/>
          </w:tcPr>
          <w:p w:rsidR="0005118A" w:rsidRPr="008B051F" w:rsidRDefault="00F56091" w:rsidP="008D70E1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8D70E1">
              <w:rPr>
                <w:sz w:val="32"/>
                <w:szCs w:val="32"/>
                <w:u w:val="single"/>
              </w:rPr>
              <w:t>1067</w:t>
            </w:r>
          </w:p>
        </w:tc>
      </w:tr>
    </w:tbl>
    <w:p w:rsidR="000F463E" w:rsidRDefault="000F463E" w:rsidP="00DB79BF">
      <w:pPr>
        <w:pStyle w:val="a6"/>
        <w:ind w:firstLine="709"/>
        <w:rPr>
          <w:iCs/>
        </w:rPr>
      </w:pPr>
    </w:p>
    <w:p w:rsidR="00EB2F17" w:rsidRDefault="00EB2F17" w:rsidP="00DB79BF">
      <w:pPr>
        <w:pStyle w:val="a6"/>
        <w:ind w:firstLine="709"/>
        <w:rPr>
          <w:iCs/>
        </w:rPr>
      </w:pPr>
    </w:p>
    <w:p w:rsidR="008D70E1" w:rsidRDefault="008D70E1" w:rsidP="008D70E1">
      <w:pPr>
        <w:tabs>
          <w:tab w:val="left" w:pos="4111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04643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Pr="000464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6431">
        <w:rPr>
          <w:sz w:val="28"/>
          <w:szCs w:val="28"/>
        </w:rPr>
        <w:t>образования «Володарский</w:t>
      </w:r>
      <w:r>
        <w:rPr>
          <w:sz w:val="28"/>
          <w:szCs w:val="28"/>
        </w:rPr>
        <w:t xml:space="preserve"> </w:t>
      </w:r>
      <w:r w:rsidRPr="00046431">
        <w:rPr>
          <w:sz w:val="28"/>
          <w:szCs w:val="28"/>
        </w:rPr>
        <w:t>район» от</w:t>
      </w:r>
      <w:r>
        <w:rPr>
          <w:sz w:val="28"/>
          <w:szCs w:val="28"/>
        </w:rPr>
        <w:t>30.01.2020</w:t>
      </w:r>
      <w:r w:rsidRPr="000464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104</w:t>
      </w:r>
    </w:p>
    <w:p w:rsidR="009C7F6E" w:rsidRDefault="009C7F6E" w:rsidP="00AA244A">
      <w:pPr>
        <w:pStyle w:val="a6"/>
        <w:rPr>
          <w:iCs/>
        </w:rPr>
      </w:pPr>
    </w:p>
    <w:p w:rsidR="004E67E3" w:rsidRDefault="004E67E3" w:rsidP="000B5181">
      <w:pPr>
        <w:pStyle w:val="a6"/>
        <w:rPr>
          <w:iCs/>
        </w:rPr>
      </w:pPr>
    </w:p>
    <w:p w:rsidR="00AA244A" w:rsidRDefault="00AA244A" w:rsidP="008D70E1">
      <w:pPr>
        <w:pStyle w:val="a6"/>
        <w:ind w:firstLine="709"/>
        <w:rPr>
          <w:iCs/>
        </w:rPr>
      </w:pP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 xml:space="preserve">В соответствии с </w:t>
      </w:r>
      <w:hyperlink r:id="rId7" w:history="1">
        <w:r w:rsidRPr="008D70E1">
          <w:rPr>
            <w:iCs/>
            <w:sz w:val="28"/>
            <w:szCs w:val="24"/>
          </w:rPr>
          <w:t>Правилами</w:t>
        </w:r>
      </w:hyperlink>
      <w:r w:rsidRPr="008D70E1">
        <w:rPr>
          <w:iCs/>
          <w:sz w:val="28"/>
          <w:szCs w:val="24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09.07.2016 N 649 и на основании Федерального </w:t>
      </w:r>
      <w:hyperlink r:id="rId8" w:history="1">
        <w:r w:rsidRPr="008D70E1">
          <w:rPr>
            <w:iCs/>
            <w:sz w:val="28"/>
            <w:szCs w:val="24"/>
          </w:rPr>
          <w:t>закона</w:t>
        </w:r>
      </w:hyperlink>
      <w:r w:rsidRPr="008D70E1">
        <w:rPr>
          <w:iCs/>
          <w:sz w:val="28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8D70E1">
          <w:rPr>
            <w:iCs/>
            <w:sz w:val="28"/>
            <w:szCs w:val="24"/>
          </w:rPr>
          <w:t>Устава</w:t>
        </w:r>
      </w:hyperlink>
      <w:r w:rsidRPr="008D70E1">
        <w:rPr>
          <w:iCs/>
          <w:sz w:val="28"/>
          <w:szCs w:val="24"/>
        </w:rPr>
        <w:t xml:space="preserve"> муниципального образования «Володарский район», администрация муниципального образования «Володарский  район »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ПОСТАНОВЛЯЕТ: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1. Внести в постановление администрации муниципального образования «Володарский  район » от 30.01.2020 № 104 «О создании межведомственной комиссии по обследованию жилых помещений и общего имущества в многоквартирных домах, в которых проживают инвалиды и семьи, имеющие детей- инвалидов, входящих в состав жилищного фонда муниципального образования «Володарский район », в целях их приспособления с учетом потребностей инвалидов и обеспечения условий их доступности для инвалидов» (далее - постановление) следующие изменения:</w:t>
      </w:r>
    </w:p>
    <w:p w:rsid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 xml:space="preserve">- </w:t>
      </w:r>
      <w:hyperlink r:id="rId10" w:history="1">
        <w:r w:rsidRPr="008D70E1">
          <w:rPr>
            <w:iCs/>
            <w:sz w:val="28"/>
            <w:szCs w:val="24"/>
          </w:rPr>
          <w:t>состав</w:t>
        </w:r>
      </w:hyperlink>
      <w:r w:rsidRPr="008D70E1">
        <w:rPr>
          <w:iCs/>
          <w:sz w:val="28"/>
          <w:szCs w:val="24"/>
        </w:rPr>
        <w:t xml:space="preserve"> межведомственной комиссии по обследованию жилых помещений инвалидов и общего имущества в многоквартирных домах, в которых проживают инвалиды и семьи, имеющие детей-инвалидов, входящих в состав жилищного фонда муниципального образования «Володарский   муниципальный район Астраханской области» изложить в новой редакции согласно </w:t>
      </w:r>
      <w:hyperlink r:id="rId11" w:history="1">
        <w:r w:rsidRPr="008D70E1">
          <w:rPr>
            <w:iCs/>
            <w:sz w:val="28"/>
            <w:szCs w:val="24"/>
          </w:rPr>
          <w:t>приложению</w:t>
        </w:r>
      </w:hyperlink>
      <w:r w:rsidRPr="008D70E1">
        <w:rPr>
          <w:iCs/>
          <w:sz w:val="28"/>
          <w:szCs w:val="24"/>
        </w:rPr>
        <w:t xml:space="preserve"> к настоящему Постановлению администрации муниципального образования "Володарский  муниципальный район Астраханской области".</w:t>
      </w:r>
    </w:p>
    <w:p w:rsid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lastRenderedPageBreak/>
        <w:t xml:space="preserve"> (Приложение № 1)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>2.</w:t>
      </w:r>
      <w:r w:rsidRPr="008D70E1">
        <w:rPr>
          <w:iCs/>
          <w:sz w:val="28"/>
          <w:szCs w:val="24"/>
        </w:rPr>
        <w:t xml:space="preserve">Утвердить прилагаемый </w:t>
      </w:r>
      <w:hyperlink r:id="rId12" w:history="1">
        <w:r w:rsidRPr="008D70E1">
          <w:rPr>
            <w:iCs/>
            <w:sz w:val="28"/>
            <w:szCs w:val="24"/>
          </w:rPr>
          <w:t>План</w:t>
        </w:r>
      </w:hyperlink>
      <w:r w:rsidRPr="008D70E1">
        <w:rPr>
          <w:iCs/>
          <w:sz w:val="28"/>
          <w:szCs w:val="24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 и семьи, имеющие детей-инвалидов, входящих в состав муниципального жилищного фонда, а также частного жилищного фонда на 2024 год согласно </w:t>
      </w:r>
      <w:hyperlink r:id="rId13" w:history="1">
        <w:r w:rsidRPr="008D70E1">
          <w:rPr>
            <w:iCs/>
            <w:sz w:val="28"/>
            <w:szCs w:val="24"/>
          </w:rPr>
          <w:t>приложению</w:t>
        </w:r>
      </w:hyperlink>
      <w:r w:rsidRPr="008D70E1">
        <w:rPr>
          <w:iCs/>
          <w:sz w:val="28"/>
          <w:szCs w:val="24"/>
        </w:rPr>
        <w:t xml:space="preserve"> к настоящему Постановлению администрации муниципального образования "Володарский муниципальный район Астраханской области".( Приложение № 2)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3.Данное постановление считать неотъемлемой частью постановления администрации муниципального образования "Володарский район " от 30.01.2020 г. N 104 «О внесении изменений в постановление администрации муниципального образования «Володарский район» от 26.07.2018 г. № 1412».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4.Сектору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(Петрухин) разместить настоящее постановление на официальном сайте администрации муниципального образования «Володарский муниципальный район Астраханской области».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5.Главному редактору МАУ «Редакция газеты «Заря Каспия» Еременко Т.В., опубликовать настоящее постановление в районной газете.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6.Постановление вступает в силу со дня его подписания.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  <w:r w:rsidRPr="008D70E1">
        <w:rPr>
          <w:iCs/>
          <w:sz w:val="28"/>
          <w:szCs w:val="24"/>
        </w:rPr>
        <w:t>7.Контроль за исполнением настоящего постановления возложить на заместителя главы администрации муниципального образования «Володарский муниципальный район Астраханской области» по оперативной работе Т.Ш.</w:t>
      </w:r>
      <w:r>
        <w:rPr>
          <w:iCs/>
          <w:sz w:val="28"/>
          <w:szCs w:val="24"/>
        </w:rPr>
        <w:t xml:space="preserve"> </w:t>
      </w:r>
      <w:proofErr w:type="spellStart"/>
      <w:r w:rsidRPr="008D70E1">
        <w:rPr>
          <w:iCs/>
          <w:sz w:val="28"/>
          <w:szCs w:val="24"/>
        </w:rPr>
        <w:t>Джумартова</w:t>
      </w:r>
      <w:proofErr w:type="spellEnd"/>
    </w:p>
    <w:p w:rsidR="008D70E1" w:rsidRPr="008D70E1" w:rsidRDefault="008D70E1" w:rsidP="008D70E1">
      <w:pPr>
        <w:pStyle w:val="ae"/>
        <w:ind w:firstLine="709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ind w:firstLine="709"/>
        <w:rPr>
          <w:iCs/>
          <w:sz w:val="28"/>
          <w:szCs w:val="24"/>
        </w:rPr>
      </w:pPr>
    </w:p>
    <w:p w:rsidR="008D70E1" w:rsidRPr="008D70E1" w:rsidRDefault="008D70E1" w:rsidP="008D70E1">
      <w:pPr>
        <w:pStyle w:val="ae"/>
        <w:jc w:val="both"/>
        <w:rPr>
          <w:iCs/>
          <w:sz w:val="28"/>
          <w:szCs w:val="24"/>
        </w:rPr>
      </w:pPr>
      <w:proofErr w:type="spellStart"/>
      <w:r w:rsidRPr="008D70E1">
        <w:rPr>
          <w:iCs/>
          <w:sz w:val="28"/>
          <w:szCs w:val="24"/>
        </w:rPr>
        <w:t>Врио</w:t>
      </w:r>
      <w:proofErr w:type="spellEnd"/>
      <w:r w:rsidRPr="008D70E1">
        <w:rPr>
          <w:iCs/>
          <w:sz w:val="28"/>
          <w:szCs w:val="24"/>
        </w:rPr>
        <w:t xml:space="preserve"> главы администрации </w:t>
      </w:r>
      <w:r w:rsidRPr="008D70E1">
        <w:rPr>
          <w:iCs/>
          <w:sz w:val="28"/>
          <w:szCs w:val="24"/>
        </w:rPr>
        <w:tab/>
        <w:t xml:space="preserve">             </w:t>
      </w:r>
      <w:r>
        <w:rPr>
          <w:iCs/>
          <w:sz w:val="28"/>
          <w:szCs w:val="24"/>
        </w:rPr>
        <w:t xml:space="preserve">          </w:t>
      </w:r>
      <w:r w:rsidRPr="008D70E1">
        <w:rPr>
          <w:iCs/>
          <w:sz w:val="28"/>
          <w:szCs w:val="24"/>
        </w:rPr>
        <w:t xml:space="preserve">       </w:t>
      </w:r>
      <w:r>
        <w:rPr>
          <w:iCs/>
          <w:sz w:val="28"/>
          <w:szCs w:val="24"/>
        </w:rPr>
        <w:t xml:space="preserve">                             </w:t>
      </w:r>
      <w:r w:rsidRPr="008D70E1">
        <w:rPr>
          <w:iCs/>
          <w:sz w:val="28"/>
          <w:szCs w:val="24"/>
        </w:rPr>
        <w:t>Р.З.</w:t>
      </w:r>
      <w:r>
        <w:rPr>
          <w:iCs/>
          <w:sz w:val="28"/>
          <w:szCs w:val="24"/>
        </w:rPr>
        <w:t xml:space="preserve"> </w:t>
      </w:r>
      <w:r w:rsidRPr="008D70E1">
        <w:rPr>
          <w:iCs/>
          <w:sz w:val="28"/>
          <w:szCs w:val="24"/>
        </w:rPr>
        <w:t>Рамазанова</w:t>
      </w:r>
    </w:p>
    <w:p w:rsidR="008D70E1" w:rsidRPr="008D70E1" w:rsidRDefault="008D70E1" w:rsidP="008D70E1">
      <w:pPr>
        <w:pStyle w:val="ae"/>
        <w:ind w:firstLine="709"/>
        <w:jc w:val="both"/>
        <w:rPr>
          <w:iCs/>
          <w:sz w:val="28"/>
          <w:szCs w:val="24"/>
        </w:rPr>
      </w:pPr>
    </w:p>
    <w:p w:rsidR="00BD362F" w:rsidRPr="00D56F73" w:rsidRDefault="00BD362F" w:rsidP="008D70E1">
      <w:pPr>
        <w:pStyle w:val="ae"/>
        <w:ind w:firstLine="709"/>
        <w:jc w:val="both"/>
        <w:rPr>
          <w:iCs/>
          <w:sz w:val="28"/>
          <w:szCs w:val="24"/>
        </w:rPr>
      </w:pPr>
    </w:p>
    <w:sectPr w:rsidR="00BD362F" w:rsidRPr="00D56F73" w:rsidSect="00C10227">
      <w:pgSz w:w="11906" w:h="16838"/>
      <w:pgMar w:top="567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7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1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2"/>
  </w:num>
  <w:num w:numId="5">
    <w:abstractNumId w:val="17"/>
  </w:num>
  <w:num w:numId="6">
    <w:abstractNumId w:val="16"/>
  </w:num>
  <w:num w:numId="7">
    <w:abstractNumId w:val="3"/>
  </w:num>
  <w:num w:numId="8">
    <w:abstractNumId w:val="20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8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B5181"/>
    <w:rsid w:val="000D2468"/>
    <w:rsid w:val="000D46CF"/>
    <w:rsid w:val="000F4080"/>
    <w:rsid w:val="000F463E"/>
    <w:rsid w:val="001021AC"/>
    <w:rsid w:val="0011149C"/>
    <w:rsid w:val="00121E74"/>
    <w:rsid w:val="0012250C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227C"/>
    <w:rsid w:val="001F715B"/>
    <w:rsid w:val="0020743C"/>
    <w:rsid w:val="00207A05"/>
    <w:rsid w:val="0022604D"/>
    <w:rsid w:val="002310C9"/>
    <w:rsid w:val="002358AC"/>
    <w:rsid w:val="00246F0C"/>
    <w:rsid w:val="002541AC"/>
    <w:rsid w:val="00274400"/>
    <w:rsid w:val="002A5980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06F60"/>
    <w:rsid w:val="00314A6E"/>
    <w:rsid w:val="0031562F"/>
    <w:rsid w:val="0032096D"/>
    <w:rsid w:val="00320A13"/>
    <w:rsid w:val="00322E79"/>
    <w:rsid w:val="003265D7"/>
    <w:rsid w:val="0032713C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C3E27"/>
    <w:rsid w:val="004C4B48"/>
    <w:rsid w:val="004C6BAD"/>
    <w:rsid w:val="004E559E"/>
    <w:rsid w:val="004E67E3"/>
    <w:rsid w:val="004F5618"/>
    <w:rsid w:val="00507CD4"/>
    <w:rsid w:val="00515549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603D8B"/>
    <w:rsid w:val="006116DA"/>
    <w:rsid w:val="006117FF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A414F"/>
    <w:rsid w:val="006A432A"/>
    <w:rsid w:val="006B1BC2"/>
    <w:rsid w:val="006B2A1E"/>
    <w:rsid w:val="006C5530"/>
    <w:rsid w:val="006D0CC4"/>
    <w:rsid w:val="006D2B15"/>
    <w:rsid w:val="006D6471"/>
    <w:rsid w:val="006D64F0"/>
    <w:rsid w:val="006D70DE"/>
    <w:rsid w:val="006E05B5"/>
    <w:rsid w:val="0070699A"/>
    <w:rsid w:val="0071757A"/>
    <w:rsid w:val="007501DC"/>
    <w:rsid w:val="007542CD"/>
    <w:rsid w:val="0076099E"/>
    <w:rsid w:val="00797964"/>
    <w:rsid w:val="007A0509"/>
    <w:rsid w:val="007A4CCD"/>
    <w:rsid w:val="007D4D9D"/>
    <w:rsid w:val="007D6E3A"/>
    <w:rsid w:val="007E1589"/>
    <w:rsid w:val="007E3A42"/>
    <w:rsid w:val="007E3C4E"/>
    <w:rsid w:val="007F193B"/>
    <w:rsid w:val="00802725"/>
    <w:rsid w:val="008078BF"/>
    <w:rsid w:val="00840864"/>
    <w:rsid w:val="00861F80"/>
    <w:rsid w:val="0088077F"/>
    <w:rsid w:val="00883286"/>
    <w:rsid w:val="0088507F"/>
    <w:rsid w:val="008B051F"/>
    <w:rsid w:val="008B6182"/>
    <w:rsid w:val="008B6240"/>
    <w:rsid w:val="008B75DD"/>
    <w:rsid w:val="008C1D7E"/>
    <w:rsid w:val="008D403C"/>
    <w:rsid w:val="008D70E1"/>
    <w:rsid w:val="008F0D84"/>
    <w:rsid w:val="0091312D"/>
    <w:rsid w:val="0091719A"/>
    <w:rsid w:val="0092714E"/>
    <w:rsid w:val="00937B10"/>
    <w:rsid w:val="00945504"/>
    <w:rsid w:val="00946FFA"/>
    <w:rsid w:val="009663B7"/>
    <w:rsid w:val="009664EA"/>
    <w:rsid w:val="00981DBF"/>
    <w:rsid w:val="00986ECE"/>
    <w:rsid w:val="009C6774"/>
    <w:rsid w:val="009C7F6E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BF3"/>
    <w:rsid w:val="00A65074"/>
    <w:rsid w:val="00A6771C"/>
    <w:rsid w:val="00A700FC"/>
    <w:rsid w:val="00A90FD5"/>
    <w:rsid w:val="00AA1A8D"/>
    <w:rsid w:val="00AA244A"/>
    <w:rsid w:val="00AA36C9"/>
    <w:rsid w:val="00AB0867"/>
    <w:rsid w:val="00AC2DB7"/>
    <w:rsid w:val="00AC7E8A"/>
    <w:rsid w:val="00AD1D26"/>
    <w:rsid w:val="00AD4652"/>
    <w:rsid w:val="00AE641B"/>
    <w:rsid w:val="00B114CE"/>
    <w:rsid w:val="00B12D8D"/>
    <w:rsid w:val="00B14993"/>
    <w:rsid w:val="00B177BC"/>
    <w:rsid w:val="00B31780"/>
    <w:rsid w:val="00B34C77"/>
    <w:rsid w:val="00B34D7C"/>
    <w:rsid w:val="00B3699D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260DE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56F73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82CA5"/>
    <w:rsid w:val="00E86979"/>
    <w:rsid w:val="00EB2078"/>
    <w:rsid w:val="00EB2F17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204E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B7465"/>
    <w:rsid w:val="00FB7B2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B263EAD7ACF332F099DD4C4BA88C4127A8C74FADCD82C857A992FBC957567904CB4343D6C19E8351EFA848FT2U7J" TargetMode="External"/><Relationship Id="rId13" Type="http://schemas.openxmlformats.org/officeDocument/2006/relationships/hyperlink" Target="consultantplus://offline/ref=0BB4AE76C09B112DF54833400C933794FFADD787834ACA8081FE4473E6F86672D7E5CCBD186A92635BB1B6E9D8F860871429838E6E063DE474E38EV1i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AAA3F97FA90EB5099CA8E79F52906C35EB91930F50658E3F6208F10C1DE686176D47A1177A8357703990A4AF226250C53F74444AD6D629j3T4K" TargetMode="External"/><Relationship Id="rId12" Type="http://schemas.openxmlformats.org/officeDocument/2006/relationships/hyperlink" Target="consultantplus://offline/ref=377E108BE0C1D37D9961FE5CCFB77745E00DFECDAAEE3F415BE5AC33C26F485A83893719BEF29FC8993958A97762ECE4425930CD5D3893C9DBDA74d7U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B4AE76C09B112DF54833400C933794FFADD787834ACA8081FE4473E6F86672D7E5CCBD186A92635BB1B6E9D8F860871429838E6E063DE474E38EV1i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B4AE76C09B112DF54833400C933794FFADD787834ECC8286FE4473E6F86672D7E5CCBD186A92635BB0B5E3D8F860871429838E6E063DE474E38EV1i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B263EAD7ACF332F0983D9D2D6D5CB1372D27BF5DDD779DB25C272EB9C7F30C503B5687B3E0AEA331EF8859325BE94T6U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2304-A935-4B81-BC04-390DA186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97</cp:revision>
  <cp:lastPrinted>2024-09-13T12:03:00Z</cp:lastPrinted>
  <dcterms:created xsi:type="dcterms:W3CDTF">2024-07-15T09:27:00Z</dcterms:created>
  <dcterms:modified xsi:type="dcterms:W3CDTF">2024-09-17T10:08:00Z</dcterms:modified>
</cp:coreProperties>
</file>